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5"/>
        <w:framePr w:wrap="around"/>
        <w:spacing w:after="0" w:line="240" w:lineRule="auto"/>
      </w:pPr>
      <w:r>
        <w:rPr>
          <w:rFonts w:ascii="Times New Roman"/>
        </w:rPr>
        <w:t>ICS</w:t>
      </w:r>
      <w:r>
        <w:rPr>
          <w:rFonts w:hAnsi="黑体"/>
        </w:rPr>
        <w:t> 43.020</w:t>
      </w:r>
    </w:p>
    <w:p>
      <w:pPr>
        <w:pStyle w:val="135"/>
        <w:framePr w:wrap="around"/>
        <w:spacing w:after="0" w:line="240" w:lineRule="auto"/>
        <w:rPr>
          <w:rFonts w:ascii="Times New Roman"/>
        </w:rPr>
      </w:pPr>
      <w:r>
        <w:rPr>
          <w:rFonts w:ascii="Times New Roman"/>
        </w:rPr>
        <w:t>CCS T 00</w:t>
      </w:r>
    </w:p>
    <w:tbl>
      <w:tblPr>
        <w:tblStyle w:val="43"/>
        <w:tblW w:w="96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8" w:type="dxa"/>
            <w:tcBorders>
              <w:top w:val="nil"/>
              <w:left w:val="nil"/>
              <w:bottom w:val="nil"/>
              <w:right w:val="nil"/>
            </w:tcBorders>
            <w:shd w:val="clear" w:color="auto" w:fill="auto"/>
          </w:tcPr>
          <w:p>
            <w:pPr>
              <w:pStyle w:val="135"/>
              <w:framePr w:wrap="around"/>
            </w:pPr>
          </w:p>
        </w:tc>
      </w:tr>
    </w:tbl>
    <w:p>
      <w:pPr>
        <w:pStyle w:val="121"/>
        <w:framePr w:wrap="around"/>
        <w:wordWrap w:val="0"/>
      </w:pPr>
      <w:r>
        <w:t>DB44</w:t>
      </w:r>
    </w:p>
    <w:p>
      <w:pPr>
        <w:pStyle w:val="122"/>
        <w:framePr w:wrap="around"/>
        <w:rPr>
          <w:rFonts w:ascii="Times New Roman" w:hAnsi="Times New Roman"/>
          <w:sz w:val="72"/>
          <w:szCs w:val="72"/>
        </w:rPr>
      </w:pPr>
      <w:r>
        <w:rPr>
          <w:rFonts w:hint="eastAsia"/>
        </w:rPr>
        <w:t>广东省地方</w:t>
      </w:r>
      <w:r>
        <w:t>标准</w:t>
      </w:r>
    </w:p>
    <w:p>
      <w:pPr>
        <w:pStyle w:val="59"/>
        <w:framePr w:wrap="around"/>
        <w:wordWrap w:val="0"/>
        <w:rPr>
          <w:rFonts w:hAnsi="黑体"/>
        </w:rPr>
      </w:pPr>
      <w:r>
        <w:rPr>
          <w:rFonts w:ascii="Times New Roman"/>
        </w:rPr>
        <w:t>DB44/</w:t>
      </w:r>
      <w:r>
        <w:rPr>
          <w:rFonts w:hint="eastAsia" w:ascii="Times New Roman"/>
          <w:lang w:val="en-US" w:eastAsia="zh-CN"/>
        </w:rPr>
        <w:t xml:space="preserve">T </w:t>
      </w:r>
      <w:r>
        <w:rPr>
          <w:rFonts w:hAnsi="黑体"/>
        </w:rPr>
        <w:t>XXX-2023</w:t>
      </w:r>
    </w:p>
    <w:tbl>
      <w:tblPr>
        <w:tblStyle w:val="43"/>
        <w:tblW w:w="91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30" w:type="dxa"/>
            <w:tcBorders>
              <w:top w:val="nil"/>
              <w:left w:val="nil"/>
              <w:bottom w:val="nil"/>
              <w:right w:val="nil"/>
            </w:tcBorders>
            <w:shd w:val="clear" w:color="auto" w:fill="auto"/>
          </w:tcPr>
          <w:p>
            <w:pPr>
              <w:pStyle w:val="88"/>
              <w:framePr w:wrap="around"/>
            </w:pPr>
            <w:r>
              <w:rPr>
                <w:lang w:val="de-DE"/>
              </w:rPr>
              <mc:AlternateContent>
                <mc:Choice Requires="wps">
                  <w:drawing>
                    <wp:anchor distT="0" distB="0" distL="114300" distR="114300" simplePos="0" relativeHeight="251664384" behindDoc="1" locked="0" layoutInCell="1" allowOverlap="1">
                      <wp:simplePos x="0" y="0"/>
                      <wp:positionH relativeFrom="column">
                        <wp:posOffset>4665980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DT" o:spid="_x0000_s1026" o:spt="1" style="position:absolute;left:0pt;margin-left:367.4pt;margin-top:2.7pt;height:18pt;width:90pt;z-index:-251652096;v-text-anchor:middle;mso-width-relative:page;mso-height-relative:page;" fillcolor="#FFFFFF" filled="t" stroked="f" coordsize="21600,21600" o:gfxdata="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Z7k/9MAAAAIAQAADwAAAAAA&#10;AAABACAAAAAiAAAAZHJzL2Rvd25yZXYueG1sUEsBAhQAFAAAAAgAh07iQGWS4spRAgAAvAQAAA4A&#10;AAAAAAAAAQAgAAAAIgEAAGRycy9lMm9Eb2MueG1sUEsFBgAAAAAGAAYAWQEAAOUFAAAAAA==&#10;">
                      <v:fill on="t" focussize="0,0"/>
                      <v:stroke on="f" weight="2pt"/>
                      <v:imagedata o:title=""/>
                      <o:lock v:ext="edit" aspectratio="f"/>
                    </v:rect>
                  </w:pict>
                </mc:Fallback>
              </mc:AlternateContent>
            </w:r>
          </w:p>
        </w:tc>
      </w:tr>
    </w:tbl>
    <w:p>
      <w:pPr>
        <w:pStyle w:val="59"/>
        <w:framePr w:wrap="around"/>
        <w:rPr>
          <w:rFonts w:hAnsi="黑体"/>
        </w:rPr>
      </w:pPr>
    </w:p>
    <w:p>
      <w:pPr>
        <w:pStyle w:val="59"/>
        <w:framePr w:wrap="around"/>
        <w:rPr>
          <w:rFonts w:hAnsi="黑体"/>
        </w:rPr>
      </w:pPr>
    </w:p>
    <w:p>
      <w:pPr>
        <w:pStyle w:val="90"/>
        <w:framePr w:wrap="around" w:x="1401" w:y="5997"/>
      </w:pPr>
      <w:r>
        <w:rPr>
          <w:rFonts w:hint="eastAsia"/>
        </w:rPr>
        <w:t>二手车整备及服务要求</w:t>
      </w:r>
    </w:p>
    <w:p>
      <w:pPr>
        <w:pStyle w:val="91"/>
        <w:framePr w:wrap="around" w:x="1401" w:y="5997"/>
      </w:pPr>
      <w:r>
        <w:rPr>
          <w:rFonts w:hint="eastAsia"/>
          <w:lang w:val="en-US" w:eastAsia="zh-CN"/>
        </w:rPr>
        <w:t>U</w:t>
      </w:r>
      <w:r>
        <w:rPr>
          <w:rFonts w:hint="eastAsia"/>
        </w:rPr>
        <w:t>sed vehicle reconditioning quality and service requirements</w:t>
      </w:r>
    </w:p>
    <w:tbl>
      <w:tblPr>
        <w:tblStyle w:val="43"/>
        <w:tblW w:w="96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93"/>
              <w:framePr w:wrap="around" w:x="1401" w:y="5997"/>
            </w:pPr>
            <w:r>
              <w:rPr>
                <w:lang w:val="de-DE"/>
              </w:rPr>
              <mc:AlternateContent>
                <mc:Choice Requires="wps">
                  <w:drawing>
                    <wp:anchor distT="0" distB="0" distL="114300" distR="114300" simplePos="0" relativeHeight="25166540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Q" o:spid="_x0000_s1026" o:spt="1" style="position:absolute;left:0pt;margin-left:167.9pt;margin-top:45.15pt;height:20pt;width:150pt;z-index:-251651072;v-text-anchor:middle;mso-width-relative:page;mso-height-relative:page;" fillcolor="#FFFFFF" filled="t" stroked="f" coordsize="21600,21600" o:gfxdata="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KI4XdMAAAAKAQAADwAAAAAAAAAB&#10;ACAAAAAiAAAAZHJzL2Rvd25yZXYueG1sUEsBAhQAFAAAAAgAh07iQG6tPsBOAgAAvAQAAA4AAAAA&#10;AAAAAQAgAAAAIgEAAGRycy9lMm9Eb2MueG1sUEsFBgAAAAAGAAYAWQEAAOIFAAAAAA==&#10;">
                      <v:fill on="t" focussize="0,0"/>
                      <v:stroke on="f" weight="2pt"/>
                      <v:imagedata o:title=""/>
                      <o:lock v:ext="edit" aspectratio="f"/>
                      <w10:anchorlock/>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629" w:type="dxa"/>
            <w:tcBorders>
              <w:top w:val="nil"/>
              <w:left w:val="nil"/>
              <w:bottom w:val="nil"/>
              <w:right w:val="nil"/>
            </w:tcBorders>
            <w:shd w:val="clear" w:color="auto" w:fill="auto"/>
          </w:tcPr>
          <w:p>
            <w:pPr>
              <w:pStyle w:val="94"/>
              <w:framePr w:wrap="around" w:x="1401" w:y="5997"/>
              <w:rPr>
                <w:rFonts w:hint="eastAsia" w:eastAsia="宋体"/>
                <w:lang w:eastAsia="zh-CN"/>
              </w:rPr>
            </w:pPr>
            <w:r>
              <w:rPr>
                <w:rFonts w:hint="eastAsia"/>
                <w:lang w:eastAsia="zh-CN"/>
              </w:rPr>
              <w:t>（</w:t>
            </w:r>
            <w:r>
              <w:rPr>
                <w:rFonts w:hint="eastAsia"/>
                <w:lang w:val="en-US" w:eastAsia="zh-CN"/>
              </w:rPr>
              <w:t>征求意见稿</w:t>
            </w:r>
            <w:r>
              <w:rPr>
                <w:rFonts w:hint="eastAsia"/>
                <w:lang w:eastAsia="zh-CN"/>
              </w:rPr>
              <w:t>）</w:t>
            </w:r>
          </w:p>
        </w:tc>
      </w:tr>
    </w:tbl>
    <w:p>
      <w:pPr>
        <w:pStyle w:val="142"/>
        <w:framePr w:wrap="around"/>
      </w:pPr>
      <w:r>
        <w:rPr>
          <w:rFonts w:ascii="黑体"/>
        </w:rPr>
        <w:t>202</w:t>
      </w:r>
      <w:r>
        <w:rPr>
          <w:rFonts w:hint="eastAsia" w:ascii="黑体"/>
          <w:lang w:val="en-US" w:eastAsia="zh-CN"/>
        </w:rPr>
        <w:t>4</w:t>
      </w:r>
      <w:r>
        <w:t xml:space="preserve"> </w:t>
      </w:r>
      <w:r>
        <w:rPr>
          <w:rFonts w:ascii="黑体"/>
        </w:rPr>
        <w:t>-</w:t>
      </w:r>
      <w:r>
        <w:t xml:space="preserve"> </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r>
        <w:t xml:space="preserve"> </w:t>
      </w:r>
      <w:r>
        <w:rPr>
          <w:rFonts w:ascii="黑体"/>
        </w:rPr>
        <w:t>-</w:t>
      </w:r>
      <w:r>
        <w:t xml:space="preserve"> </w:t>
      </w:r>
      <w:r>
        <w:rPr>
          <w:rFonts w:ascii="黑体"/>
        </w:rPr>
        <w:fldChar w:fldCharType="begin">
          <w:ffData>
            <w:name w:val="FD"/>
            <w:enabled/>
            <w:calcOnExit w:val="0"/>
            <w:entryMacro w:val="ShowHelp8"/>
            <w:textInput>
              <w:default w:val="××"/>
              <w:maxLength w:val="2"/>
            </w:textInput>
          </w:ffData>
        </w:fldChar>
      </w:r>
      <w:bookmarkStart w:id="0" w:name="FD"/>
      <w:r>
        <w:rPr>
          <w:rFonts w:ascii="黑体"/>
        </w:rPr>
        <w:instrText xml:space="preserve"> FORMTEXT </w:instrText>
      </w:r>
      <w:r>
        <w:rPr>
          <w:rFonts w:ascii="黑体"/>
        </w:rPr>
        <w:fldChar w:fldCharType="separate"/>
      </w:r>
      <w:r>
        <w:rPr>
          <w:rFonts w:ascii="黑体"/>
        </w:rPr>
        <w:t>××</w:t>
      </w:r>
      <w:r>
        <w:rPr>
          <w:rFonts w:ascii="黑体"/>
        </w:rPr>
        <w:fldChar w:fldCharType="end"/>
      </w:r>
      <w:bookmarkEnd w:id="0"/>
      <w:r>
        <w:rPr>
          <w:rFonts w:hint="eastAsia"/>
        </w:rPr>
        <w:t>发布</w:t>
      </w:r>
      <w:r>
        <w:rPr>
          <w:rFonts w:hint="eastAsia"/>
          <w:lang w:val="de-DE"/>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2" name="直接连接符 2"/>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1312;mso-width-relative:page;mso-height-relative:page;" filled="f" stroked="t" coordsize="21600,21600"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HElybrXAQAAmgMAAA4AAAAAAAAA&#10;AQAgAAAAJAEAAGRycy9lMm9Eb2MueG1sUEsFBgAAAAAGAAYAWQEAAG0FAAAAAA==&#10;">
                <v:fill on="f" focussize="0,0"/>
                <v:stroke color="#000000 [3204]" joinstyle="round"/>
                <v:imagedata o:title=""/>
                <o:lock v:ext="edit" aspectratio="f"/>
              </v:line>
            </w:pict>
          </mc:Fallback>
        </mc:AlternateContent>
      </w:r>
      <w:r>
        <w:rPr>
          <w:rFonts w:hint="eastAsia"/>
          <w:lang w:val="de-D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1" name="直接连接符 1"/>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60288;mso-width-relative:page;mso-height-relative:page;" filled="f" stroked="t" coordsize="21600,21600"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Dr9Go1QAAAAoBAAAPAAAAAAAAAAEAIAAA&#10;ACIAAABkcnMvZG93bnJldi54bWxQSwECFAAUAAAACACHTuJA+iLfSdYBAACaAwAADgAAAAAAAAAB&#10;ACAAAAAkAQAAZHJzL2Uyb0RvYy54bWxQSwUGAAAAAAYABgBZAQAAbAUAAAAA&#10;">
                <v:fill on="f" focussize="0,0"/>
                <v:stroke color="#000000 [3204]" joinstyle="round"/>
                <v:imagedata o:title=""/>
                <o:lock v:ext="edit" aspectratio="f"/>
              </v:line>
            </w:pict>
          </mc:Fallback>
        </mc:AlternateContent>
      </w:r>
    </w:p>
    <w:p>
      <w:pPr>
        <w:pStyle w:val="143"/>
        <w:framePr w:wrap="around"/>
      </w:pPr>
      <w:bookmarkStart w:id="1" w:name="SY"/>
      <w:r>
        <w:rPr>
          <w:rFonts w:ascii="黑体" w:hAnsi="Times New Roman" w:eastAsia="黑体" w:cs="Times New Roman"/>
          <w:sz w:val="28"/>
          <w:lang w:val="en-US" w:eastAsia="zh-CN" w:bidi="ar-SA"/>
        </w:rPr>
        <w:fldChar w:fldCharType="begin">
          <w:ffData>
            <w:name w:val="SY"/>
            <w:enabled/>
            <w:calcOnExit w:val="0"/>
            <w:textInput>
              <w:default w:val="2024"/>
              <w:maxLength w:val="4"/>
            </w:textInput>
          </w:ffData>
        </w:fldChar>
      </w:r>
      <w:r>
        <w:rPr>
          <w:rFonts w:ascii="黑体" w:hAnsi="Times New Roman" w:eastAsia="黑体" w:cs="Times New Roman"/>
          <w:sz w:val="28"/>
          <w:lang w:val="en-US" w:eastAsia="zh-CN" w:bidi="ar-SA"/>
        </w:rPr>
        <w:instrText xml:space="preserve">FORMTEXT</w:instrText>
      </w:r>
      <w:r>
        <w:rPr>
          <w:rFonts w:ascii="黑体" w:hAnsi="Times New Roman" w:eastAsia="黑体" w:cs="Times New Roman"/>
          <w:sz w:val="28"/>
          <w:lang w:val="en-US" w:eastAsia="zh-CN" w:bidi="ar-SA"/>
        </w:rPr>
        <w:fldChar w:fldCharType="separate"/>
      </w:r>
      <w:r>
        <w:rPr>
          <w:rFonts w:ascii="黑体" w:hAnsi="Times New Roman" w:eastAsia="黑体" w:cs="Times New Roman"/>
          <w:sz w:val="28"/>
          <w:lang w:val="en-US" w:eastAsia="zh-CN" w:bidi="ar-SA"/>
        </w:rPr>
        <w:t>2024</w:t>
      </w:r>
      <w:r>
        <w:rPr>
          <w:rFonts w:ascii="黑体" w:hAnsi="Times New Roman" w:eastAsia="黑体" w:cs="Times New Roman"/>
          <w:sz w:val="28"/>
          <w:lang w:val="en-US" w:eastAsia="zh-CN" w:bidi="ar-SA"/>
        </w:rPr>
        <w:fldChar w:fldCharType="end"/>
      </w:r>
      <w:bookmarkEnd w:id="1"/>
      <w:r>
        <w:t xml:space="preserve"> </w:t>
      </w:r>
      <w:r>
        <w:rPr>
          <w:rFonts w:ascii="黑体"/>
        </w:rPr>
        <w:t>-</w:t>
      </w:r>
      <w:r>
        <w:t xml:space="preserve"> </w:t>
      </w:r>
      <w:r>
        <w:rPr>
          <w:rFonts w:ascii="黑体"/>
        </w:rPr>
        <w:fldChar w:fldCharType="begin">
          <w:ffData>
            <w:name w:val="SM"/>
            <w:enabled/>
            <w:calcOnExit w:val="0"/>
            <w:entryMacro w:val="ShowHelp9"/>
            <w:textInput>
              <w:default w:val="××"/>
              <w:maxLength w:val="2"/>
            </w:textInput>
          </w:ffData>
        </w:fldChar>
      </w:r>
      <w:bookmarkStart w:id="2" w:name="SM"/>
      <w:r>
        <w:rPr>
          <w:rFonts w:ascii="黑体"/>
        </w:rPr>
        <w:instrText xml:space="preserve"> FORMTEXT </w:instrText>
      </w:r>
      <w:r>
        <w:rPr>
          <w:rFonts w:ascii="黑体"/>
        </w:rPr>
        <w:fldChar w:fldCharType="separate"/>
      </w:r>
      <w:r>
        <w:rPr>
          <w:rFonts w:ascii="黑体"/>
        </w:rPr>
        <w:t>××</w:t>
      </w:r>
      <w:r>
        <w:rPr>
          <w:rFonts w:ascii="黑体"/>
        </w:rPr>
        <w:fldChar w:fldCharType="end"/>
      </w:r>
      <w:bookmarkEnd w:id="2"/>
      <w:r>
        <w:t xml:space="preserve"> </w:t>
      </w:r>
      <w:r>
        <w:rPr>
          <w:rFonts w:ascii="黑体"/>
        </w:rPr>
        <w:t>-</w:t>
      </w:r>
      <w:r>
        <w:t xml:space="preserve"> </w:t>
      </w:r>
      <w:r>
        <w:rPr>
          <w:rFonts w:ascii="黑体"/>
        </w:rPr>
        <w:fldChar w:fldCharType="begin">
          <w:ffData>
            <w:name w:val="SD"/>
            <w:enabled/>
            <w:calcOnExit w:val="0"/>
            <w:entryMacro w:val="ShowHelp9"/>
            <w:textInput>
              <w:default w:val="××"/>
              <w:maxLength w:val="2"/>
            </w:textInput>
          </w:ffData>
        </w:fldChar>
      </w:r>
      <w:bookmarkStart w:id="3" w:name="SD"/>
      <w:r>
        <w:rPr>
          <w:rFonts w:ascii="黑体"/>
        </w:rPr>
        <w:instrText xml:space="preserve"> FORMTEXT </w:instrText>
      </w:r>
      <w:r>
        <w:rPr>
          <w:rFonts w:ascii="黑体"/>
        </w:rPr>
        <w:fldChar w:fldCharType="separate"/>
      </w:r>
      <w:r>
        <w:rPr>
          <w:rFonts w:ascii="黑体"/>
        </w:rPr>
        <w:t>××</w:t>
      </w:r>
      <w:r>
        <w:rPr>
          <w:rFonts w:ascii="黑体"/>
        </w:rPr>
        <w:fldChar w:fldCharType="end"/>
      </w:r>
      <w:bookmarkEnd w:id="3"/>
      <w:r>
        <w:rPr>
          <w:rFonts w:hint="eastAsia"/>
        </w:rPr>
        <w:t>实施</w:t>
      </w:r>
    </w:p>
    <w:p>
      <w:pPr>
        <w:pStyle w:val="123"/>
        <w:framePr w:wrap="around"/>
      </w:pPr>
      <w:r>
        <w:rPr>
          <w:rFonts w:hint="eastAsia" w:asciiTheme="minorEastAsia" w:hAnsiTheme="minorEastAsia" w:eastAsiaTheme="minorEastAsia"/>
          <w:b/>
        </w:rPr>
        <w:t>广东省市场监督管理局</w:t>
      </w:r>
      <w:r>
        <w:rPr>
          <w:rStyle w:val="85"/>
        </w:rPr>
        <w:t xml:space="preserve"> </w:t>
      </w:r>
      <w:r>
        <w:rPr>
          <w:rStyle w:val="85"/>
          <w:rFonts w:hint="eastAsia"/>
        </w:rPr>
        <w:t>发布</w:t>
      </w:r>
    </w:p>
    <w:p>
      <w:pPr>
        <w:pStyle w:val="33"/>
        <w:sectPr>
          <w:headerReference r:id="rId5" w:type="even"/>
          <w:footerReference r:id="rId6" w:type="even"/>
          <w:pgSz w:w="11906" w:h="16838"/>
          <w:pgMar w:top="567" w:right="850" w:bottom="1134" w:left="1418" w:header="0" w:footer="0" w:gutter="0"/>
          <w:pgBorders>
            <w:top w:val="none" w:sz="0" w:space="0"/>
            <w:left w:val="none" w:sz="0" w:space="0"/>
            <w:bottom w:val="none" w:sz="0" w:space="0"/>
            <w:right w:val="none" w:sz="0" w:space="0"/>
          </w:pgBorders>
          <w:pgNumType w:fmt="upperRoman" w:start="1"/>
          <w:cols w:space="425" w:num="1"/>
          <w:docGrid w:type="lines" w:linePitch="312" w:charSpace="0"/>
        </w:sectPr>
      </w:pPr>
      <w:bookmarkStart w:id="133" w:name="_GoBack"/>
      <w:bookmarkEnd w:id="133"/>
      <w:r>
        <w:rPr>
          <w:rFonts w:hint="eastAsia"/>
          <w:lang w:val="de-DE"/>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396240</wp:posOffset>
                </wp:positionV>
                <wp:extent cx="866775" cy="198120"/>
                <wp:effectExtent l="0" t="0" r="952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BAH" o:spid="_x0000_s1026" o:spt="1" style="position:absolute;left:0pt;margin-left:-5.25pt;margin-top:31.2pt;height:15.6pt;width:68.25pt;z-index:-251650048;v-text-anchor:middle;mso-width-relative:page;mso-height-relative:page;" fillcolor="#FFFFFF" filled="t" stroked="f" coordsize="21600,21600" o:gfxdata="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tabbHNUAAAAJAQAA&#10;DwAAAAAAAAABACAAAAAiAAAAZHJzL2Rvd25yZXYueG1sUEsBAhQAFAAAAAgAh07iQL8IK5ZVAgAA&#10;vAQAAA4AAAAAAAAAAQAgAAAAJAEAAGRycy9lMm9Eb2MueG1sUEsFBgAAAAAGAAYAWQEAAOsFAAAA&#10;AA==&#10;">
                <v:fill on="t" focussize="0,0"/>
                <v:stroke on="f" weight="2pt"/>
                <v:imagedata o:title=""/>
                <o:lock v:ext="edit" aspectratio="f"/>
              </v:rect>
            </w:pict>
          </mc:Fallback>
        </mc:AlternateContent>
      </w:r>
      <w:r>
        <w:rPr>
          <w:rFonts w:hint="eastAsia"/>
          <w:lang w:val="de-DE"/>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4" name="直接连接符 4"/>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3360;mso-width-relative:page;mso-height-relative:page;" filled="f" stroked="t" coordsize="21600,21600"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JiyUh9cBAACaAwAADgAAAGRycy9lMm9Eb2MueG1srVPNbhMx&#10;EL4j8Q6W72Q3UVv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CYslIfXAQAAmgMAAA4AAAAAAAAA&#10;AQAgAAAAJAEAAGRycy9lMm9Eb2MueG1sUEsFBgAAAAAGAAYAWQEAAG0FAAAAAA==&#10;">
                <v:fill on="f" focussize="0,0"/>
                <v:stroke color="#000000 [3204]" joinstyle="round"/>
                <v:imagedata o:title=""/>
                <o:lock v:ext="edit" aspectratio="f"/>
              </v:line>
            </w:pict>
          </mc:Fallback>
        </mc:AlternateContent>
      </w:r>
      <w:r>
        <w:rPr>
          <w:rFonts w:hint="eastAsia"/>
          <w:lang w:val="de-DE"/>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3" name="直接连接符 3"/>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62336;mso-width-relative:page;mso-height-relative:page;" filled="f" stroked="t" coordsize="21600,21600"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CNjE69cBAACaAwAADgAAAGRycy9lMm9Eb2MueG1srVPNbhMx&#10;EL4j8Q6W72Q3qVr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6/RqNUAAAAKAQAADwAAAAAAAAABACAA&#10;AAAiAAAAZHJzL2Rvd25yZXYueG1sUEsBAhQAFAAAAAgAh07iQAjYxOvXAQAAmgMAAA4AAAAAAAAA&#10;AQAgAAAAJAEAAGRycy9lMm9Eb2MueG1sUEsFBgAAAAAGAAYAWQEAAG0FAAAAAA==&#10;">
                <v:fill on="f" focussize="0,0"/>
                <v:stroke color="#000000 [3204]" joinstyle="round"/>
                <v:imagedata o:title=""/>
                <o:lock v:ext="edit" aspectratio="f"/>
              </v:line>
            </w:pict>
          </mc:Fallback>
        </mc:AlternateContent>
      </w:r>
    </w:p>
    <w:p>
      <w:pPr>
        <w:jc w:val="center"/>
        <w:rPr>
          <w:rFonts w:eastAsia="黑体"/>
          <w:sz w:val="32"/>
          <w:szCs w:val="32"/>
        </w:rPr>
      </w:pPr>
      <w:bookmarkStart w:id="4" w:name="_Toc383701492"/>
      <w:bookmarkStart w:id="5" w:name="_Toc468692981"/>
      <w:bookmarkStart w:id="6" w:name="_Toc383701993"/>
      <w:bookmarkStart w:id="7" w:name="_Toc7167"/>
      <w:bookmarkStart w:id="8" w:name="_Toc27836"/>
      <w:bookmarkStart w:id="9" w:name="_Toc52288514"/>
      <w:bookmarkStart w:id="10" w:name="_Toc44414101"/>
      <w:r>
        <w:rPr>
          <w:rFonts w:eastAsia="黑体"/>
          <w:sz w:val="32"/>
          <w:szCs w:val="32"/>
        </w:rPr>
        <w:t>目    次</w:t>
      </w:r>
      <w:bookmarkEnd w:id="4"/>
      <w:bookmarkEnd w:id="5"/>
      <w:bookmarkEnd w:id="6"/>
      <w:bookmarkEnd w:id="7"/>
      <w:bookmarkEnd w:id="8"/>
    </w:p>
    <w:p>
      <w:pPr>
        <w:pStyle w:val="178"/>
        <w:rPr>
          <w:rFonts w:asciiTheme="minorEastAsia" w:hAnsiTheme="minorEastAsia" w:eastAsiaTheme="minorEastAsia"/>
          <w:sz w:val="21"/>
          <w:szCs w:val="21"/>
        </w:rPr>
      </w:pP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TOC \o "1-3" \h \z \u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HYPERLINK \l _Toc30690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前言</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_Toc30690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II</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_Toc16118 </w:instrText>
      </w:r>
      <w:r>
        <w:rPr>
          <w:rFonts w:hint="eastAsia" w:ascii="宋体" w:hAnsi="宋体" w:eastAsia="宋体" w:cs="宋体"/>
          <w:b w:val="0"/>
          <w:bCs/>
          <w:i w:val="0"/>
          <w:iCs/>
          <w:sz w:val="21"/>
          <w:szCs w:val="21"/>
          <w:lang w:val="zh-CN"/>
        </w:rPr>
        <w:fldChar w:fldCharType="separate"/>
      </w:r>
      <w:sdt>
        <w:sdtPr>
          <w:rPr>
            <w:rFonts w:hint="eastAsia" w:ascii="宋体" w:hAnsi="宋体" w:eastAsia="宋体" w:cs="宋体"/>
            <w:b w:val="0"/>
            <w:bCs/>
            <w:i w:val="0"/>
            <w:iCs/>
            <w:sz w:val="21"/>
            <w:szCs w:val="21"/>
          </w:rPr>
          <w:alias w:val="标准名称"/>
          <w:tag w:val="标准名称"/>
          <w:id w:val="1795105741"/>
          <w:lock w:val="sdtLocked"/>
          <w:placeholder>
            <w:docPart w:val="{59fa1023-cacb-416f-81f4-cb4c87a4ce4d}"/>
          </w:placeholder>
          <w:text w:multiLine="1"/>
        </w:sdtPr>
        <w:sdtEndPr>
          <w:rPr>
            <w:rFonts w:hint="eastAsia" w:ascii="宋体" w:hAnsi="宋体" w:eastAsia="宋体" w:cs="宋体"/>
            <w:b w:val="0"/>
            <w:bCs/>
            <w:i w:val="0"/>
            <w:iCs/>
            <w:sz w:val="21"/>
            <w:szCs w:val="21"/>
          </w:rPr>
        </w:sdtEndPr>
        <w:sdtContent>
          <w:r>
            <w:rPr>
              <w:rFonts w:hint="eastAsia" w:ascii="宋体" w:hAnsi="宋体" w:eastAsia="宋体" w:cs="宋体"/>
              <w:b w:val="0"/>
              <w:bCs/>
              <w:i w:val="0"/>
              <w:iCs/>
              <w:sz w:val="21"/>
              <w:szCs w:val="21"/>
            </w:rPr>
            <w:t>二手车整备及服务要求</w:t>
          </w:r>
        </w:sdtContent>
      </w:sdt>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_Toc16118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_Toc19348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1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范围</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_Toc19348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_Toc30041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2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规范性引用文件</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_Toc30041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_Toc27040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3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术语和定义</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_Toc27040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_Toc22197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4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基本要求</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_Toc22197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_Toc12756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整备服务流程</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_Toc12756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_Toc14999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5.1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整备服务流程</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_Toc14999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_Toc6758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5.2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lang w:eastAsia="zh-CN"/>
        </w:rPr>
        <w:t>整备接待</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_Toc6758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3</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_Toc18665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5.3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车辆预检</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_Toc18665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3</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_Toc3038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5.4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整备方案制定</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_Toc3038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_Toc18823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5.5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整备标准样车</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_Toc18823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_Toc21857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lang w:eastAsia="zh-CN"/>
        </w:rPr>
        <w:t xml:space="preserve">5.6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lang w:eastAsia="zh-CN"/>
        </w:rPr>
        <w:t>车辆整备作业和过程检验</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_Toc21857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_Toc27539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5.7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验收交付</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_Toc27539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_Toc23991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5.8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售后</w:t>
      </w:r>
      <w:r>
        <w:rPr>
          <w:rFonts w:hint="eastAsia" w:ascii="宋体" w:hAnsi="宋体" w:eastAsia="宋体" w:cs="宋体"/>
          <w:b w:val="0"/>
          <w:bCs/>
          <w:i w:val="0"/>
          <w:iCs/>
          <w:sz w:val="21"/>
          <w:szCs w:val="21"/>
          <w:lang w:eastAsia="zh-CN"/>
        </w:rPr>
        <w:t>服务</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_Toc23991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12</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_Toc25586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rPr>
        <w:t xml:space="preserve">5.9 </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lang w:eastAsia="zh-CN"/>
        </w:rPr>
        <w:t>车辆整备档案建立</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_Toc25586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13</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_Toc24432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pacing w:val="0"/>
          <w:w w:val="100"/>
          <w:sz w:val="21"/>
          <w:szCs w:val="21"/>
        </w:rPr>
        <w:t>附录A</w:t>
      </w:r>
      <w:r>
        <w:rPr>
          <w:rFonts w:hint="eastAsia" w:ascii="宋体" w:hAnsi="宋体" w:cs="宋体"/>
          <w:b w:val="0"/>
          <w:bCs/>
          <w:i w:val="0"/>
          <w:iCs/>
          <w:spacing w:val="0"/>
          <w:w w:val="100"/>
          <w:sz w:val="21"/>
          <w:szCs w:val="21"/>
          <w:lang w:eastAsia="zh-CN"/>
        </w:rPr>
        <w:t>（规范性）</w:t>
      </w:r>
      <w:r>
        <w:rPr>
          <w:rFonts w:hint="eastAsia" w:ascii="宋体" w:hAnsi="宋体" w:cs="宋体"/>
          <w:b w:val="0"/>
          <w:bCs/>
          <w:i w:val="0"/>
          <w:iCs/>
          <w:spacing w:val="0"/>
          <w:w w:val="100"/>
          <w:sz w:val="21"/>
          <w:szCs w:val="21"/>
          <w:lang w:val="en-US" w:eastAsia="zh-CN"/>
        </w:rPr>
        <w:t xml:space="preserve">  </w:t>
      </w:r>
      <w:r>
        <w:rPr>
          <w:rFonts w:hint="eastAsia" w:ascii="宋体" w:hAnsi="宋体" w:cs="宋体"/>
          <w:b w:val="0"/>
          <w:bCs/>
          <w:i w:val="0"/>
          <w:iCs/>
          <w:spacing w:val="0"/>
          <w:w w:val="100"/>
          <w:sz w:val="21"/>
          <w:szCs w:val="21"/>
          <w:lang w:eastAsia="zh-CN"/>
        </w:rPr>
        <w:t>整备工艺质量</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_Toc24432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14</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_Toc2401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lang w:val="en-US" w:eastAsia="zh-CN"/>
        </w:rPr>
        <w:t>A.1</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乘用车</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_Toc2401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14</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38"/>
        <w:keepNext w:val="0"/>
        <w:keepLines w:val="0"/>
        <w:pageBreakBefore w:val="0"/>
        <w:widowControl w:val="0"/>
        <w:tabs>
          <w:tab w:val="right" w:leader="dot" w:pos="9354"/>
        </w:tabs>
        <w:kinsoku/>
        <w:wordWrap/>
        <w:overflowPunct/>
        <w:topLinePunct w:val="0"/>
        <w:autoSpaceDE/>
        <w:autoSpaceDN/>
        <w:bidi w:val="0"/>
        <w:adjustRightInd/>
        <w:snapToGrid/>
        <w:spacing w:before="0" w:after="0" w:line="240" w:lineRule="auto"/>
        <w:ind w:left="0" w:firstLine="210" w:firstLineChars="100"/>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_Toc15744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z w:val="21"/>
          <w:szCs w:val="21"/>
          <w:lang w:val="en-US" w:eastAsia="zh-CN"/>
        </w:rPr>
        <w:t>A.2</w:t>
      </w:r>
      <w:r>
        <w:rPr>
          <w:rFonts w:hint="eastAsia" w:ascii="宋体" w:hAnsi="宋体" w:cs="宋体"/>
          <w:b w:val="0"/>
          <w:bCs/>
          <w:i w:val="0"/>
          <w:iCs/>
          <w:sz w:val="21"/>
          <w:szCs w:val="21"/>
          <w:lang w:val="en-US" w:eastAsia="zh-CN"/>
        </w:rPr>
        <w:t xml:space="preserve">  </w:t>
      </w:r>
      <w:r>
        <w:rPr>
          <w:rFonts w:hint="eastAsia" w:ascii="宋体" w:hAnsi="宋体" w:eastAsia="宋体" w:cs="宋体"/>
          <w:b w:val="0"/>
          <w:bCs/>
          <w:i w:val="0"/>
          <w:iCs/>
          <w:sz w:val="21"/>
          <w:szCs w:val="21"/>
        </w:rPr>
        <w:t>商用车</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_Toc15744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18</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_Toc13842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pacing w:val="0"/>
          <w:w w:val="100"/>
          <w:sz w:val="21"/>
          <w:szCs w:val="21"/>
        </w:rPr>
        <w:t>附录B</w:t>
      </w:r>
      <w:r>
        <w:rPr>
          <w:rFonts w:hint="eastAsia" w:ascii="宋体" w:hAnsi="宋体" w:cs="宋体"/>
          <w:b w:val="0"/>
          <w:bCs/>
          <w:i w:val="0"/>
          <w:iCs/>
          <w:spacing w:val="0"/>
          <w:w w:val="100"/>
          <w:sz w:val="21"/>
          <w:szCs w:val="21"/>
          <w:lang w:eastAsia="zh-CN"/>
        </w:rPr>
        <w:t>（资料性）</w:t>
      </w:r>
      <w:r>
        <w:rPr>
          <w:rFonts w:hint="eastAsia" w:ascii="宋体" w:hAnsi="宋体" w:cs="宋体"/>
          <w:b w:val="0"/>
          <w:bCs/>
          <w:i w:val="0"/>
          <w:iCs/>
          <w:spacing w:val="0"/>
          <w:w w:val="100"/>
          <w:sz w:val="21"/>
          <w:szCs w:val="21"/>
          <w:lang w:val="en-US" w:eastAsia="zh-CN"/>
        </w:rPr>
        <w:t xml:space="preserve">  二手车车辆整备进度记录表（模版）</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_Toc13842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23</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pPr>
        <w:pStyle w:val="29"/>
        <w:keepNext w:val="0"/>
        <w:keepLines w:val="0"/>
        <w:pageBreakBefore w:val="0"/>
        <w:widowControl w:val="0"/>
        <w:tabs>
          <w:tab w:val="right" w:leader="dot" w:pos="9354"/>
        </w:tabs>
        <w:kinsoku/>
        <w:wordWrap/>
        <w:overflowPunct/>
        <w:topLinePunct w:val="0"/>
        <w:autoSpaceDE/>
        <w:autoSpaceDN/>
        <w:bidi w:val="0"/>
        <w:adjustRightInd/>
        <w:snapToGrid/>
        <w:spacing w:before="79" w:beforeLines="25" w:after="79" w:afterLines="25" w:line="240" w:lineRule="auto"/>
        <w:textAlignment w:val="auto"/>
        <w:rPr>
          <w:rFonts w:hint="eastAsia" w:ascii="宋体" w:hAnsi="宋体" w:eastAsia="宋体" w:cs="宋体"/>
          <w:b w:val="0"/>
          <w:bCs/>
          <w:i w:val="0"/>
          <w:iCs/>
          <w:sz w:val="21"/>
          <w:szCs w:val="21"/>
        </w:rPr>
      </w:pPr>
      <w:r>
        <w:rPr>
          <w:rFonts w:hint="eastAsia" w:ascii="宋体" w:hAnsi="宋体" w:eastAsia="宋体" w:cs="宋体"/>
          <w:b w:val="0"/>
          <w:bCs/>
          <w:i w:val="0"/>
          <w:iCs/>
          <w:sz w:val="21"/>
          <w:szCs w:val="21"/>
          <w:lang w:val="zh-CN"/>
        </w:rPr>
        <w:fldChar w:fldCharType="begin"/>
      </w:r>
      <w:r>
        <w:rPr>
          <w:rFonts w:hint="eastAsia" w:ascii="宋体" w:hAnsi="宋体" w:eastAsia="宋体" w:cs="宋体"/>
          <w:b w:val="0"/>
          <w:bCs/>
          <w:i w:val="0"/>
          <w:iCs/>
          <w:sz w:val="21"/>
          <w:szCs w:val="21"/>
          <w:lang w:val="zh-CN"/>
        </w:rPr>
        <w:instrText xml:space="preserve"> HYPERLINK \l _Toc19087 </w:instrText>
      </w:r>
      <w:r>
        <w:rPr>
          <w:rFonts w:hint="eastAsia" w:ascii="宋体" w:hAnsi="宋体" w:eastAsia="宋体" w:cs="宋体"/>
          <w:b w:val="0"/>
          <w:bCs/>
          <w:i w:val="0"/>
          <w:iCs/>
          <w:sz w:val="21"/>
          <w:szCs w:val="21"/>
          <w:lang w:val="zh-CN"/>
        </w:rPr>
        <w:fldChar w:fldCharType="separate"/>
      </w:r>
      <w:r>
        <w:rPr>
          <w:rFonts w:hint="eastAsia" w:ascii="宋体" w:hAnsi="宋体" w:eastAsia="宋体" w:cs="宋体"/>
          <w:b w:val="0"/>
          <w:bCs/>
          <w:i w:val="0"/>
          <w:iCs/>
          <w:spacing w:val="0"/>
          <w:w w:val="100"/>
          <w:sz w:val="21"/>
          <w:szCs w:val="21"/>
        </w:rPr>
        <w:t>附录C</w:t>
      </w:r>
      <w:r>
        <w:rPr>
          <w:rFonts w:hint="eastAsia" w:ascii="宋体" w:hAnsi="宋体" w:cs="宋体"/>
          <w:b w:val="0"/>
          <w:bCs/>
          <w:i w:val="0"/>
          <w:iCs/>
          <w:spacing w:val="0"/>
          <w:w w:val="100"/>
          <w:sz w:val="21"/>
          <w:szCs w:val="21"/>
          <w:lang w:eastAsia="zh-CN"/>
        </w:rPr>
        <w:t>（资料性）</w:t>
      </w:r>
      <w:r>
        <w:rPr>
          <w:rFonts w:hint="eastAsia" w:ascii="宋体" w:hAnsi="宋体" w:cs="宋体"/>
          <w:b w:val="0"/>
          <w:bCs/>
          <w:i w:val="0"/>
          <w:iCs/>
          <w:spacing w:val="0"/>
          <w:w w:val="100"/>
          <w:sz w:val="21"/>
          <w:szCs w:val="21"/>
          <w:lang w:val="en-US" w:eastAsia="zh-CN"/>
        </w:rPr>
        <w:t xml:space="preserve">  二手车整备验收表（模版）</w:t>
      </w:r>
      <w:r>
        <w:rPr>
          <w:rFonts w:hint="eastAsia" w:ascii="宋体" w:hAnsi="宋体" w:eastAsia="宋体" w:cs="宋体"/>
          <w:b w:val="0"/>
          <w:bCs/>
          <w:i w:val="0"/>
          <w:iCs/>
          <w:sz w:val="21"/>
          <w:szCs w:val="21"/>
        </w:rPr>
        <w:tab/>
      </w:r>
      <w:r>
        <w:rPr>
          <w:rFonts w:hint="eastAsia" w:ascii="宋体" w:hAnsi="宋体" w:eastAsia="宋体" w:cs="宋体"/>
          <w:b w:val="0"/>
          <w:bCs/>
          <w:i w:val="0"/>
          <w:iCs/>
          <w:sz w:val="21"/>
          <w:szCs w:val="21"/>
        </w:rPr>
        <w:fldChar w:fldCharType="begin"/>
      </w:r>
      <w:r>
        <w:rPr>
          <w:rFonts w:hint="eastAsia" w:ascii="宋体" w:hAnsi="宋体" w:eastAsia="宋体" w:cs="宋体"/>
          <w:b w:val="0"/>
          <w:bCs/>
          <w:i w:val="0"/>
          <w:iCs/>
          <w:sz w:val="21"/>
          <w:szCs w:val="21"/>
        </w:rPr>
        <w:instrText xml:space="preserve"> PAGEREF _Toc19087 \h </w:instrText>
      </w:r>
      <w:r>
        <w:rPr>
          <w:rFonts w:hint="eastAsia" w:ascii="宋体" w:hAnsi="宋体" w:eastAsia="宋体" w:cs="宋体"/>
          <w:b w:val="0"/>
          <w:bCs/>
          <w:i w:val="0"/>
          <w:iCs/>
          <w:sz w:val="21"/>
          <w:szCs w:val="21"/>
        </w:rPr>
        <w:fldChar w:fldCharType="separate"/>
      </w:r>
      <w:r>
        <w:rPr>
          <w:rFonts w:hint="eastAsia" w:ascii="宋体" w:hAnsi="宋体" w:eastAsia="宋体" w:cs="宋体"/>
          <w:b w:val="0"/>
          <w:bCs/>
          <w:i w:val="0"/>
          <w:iCs/>
          <w:sz w:val="21"/>
          <w:szCs w:val="21"/>
        </w:rPr>
        <w:t>24</w:t>
      </w:r>
      <w:r>
        <w:rPr>
          <w:rFonts w:hint="eastAsia" w:ascii="宋体" w:hAnsi="宋体" w:eastAsia="宋体" w:cs="宋体"/>
          <w:b w:val="0"/>
          <w:bCs/>
          <w:i w:val="0"/>
          <w:iCs/>
          <w:sz w:val="21"/>
          <w:szCs w:val="21"/>
        </w:rPr>
        <w:fldChar w:fldCharType="end"/>
      </w:r>
      <w:r>
        <w:rPr>
          <w:rFonts w:hint="eastAsia" w:ascii="宋体" w:hAnsi="宋体" w:eastAsia="宋体" w:cs="宋体"/>
          <w:b w:val="0"/>
          <w:bCs/>
          <w:i w:val="0"/>
          <w:iCs/>
          <w:sz w:val="21"/>
          <w:szCs w:val="21"/>
          <w:lang w:val="zh-CN"/>
        </w:rPr>
        <w:fldChar w:fldCharType="end"/>
      </w:r>
    </w:p>
    <w:p>
      <w:r>
        <w:rPr>
          <w:rFonts w:hint="eastAsia" w:ascii="宋体" w:hAnsi="宋体" w:eastAsia="宋体" w:cs="宋体"/>
          <w:b w:val="0"/>
          <w:bCs/>
          <w:i w:val="0"/>
          <w:iCs/>
          <w:sz w:val="21"/>
          <w:szCs w:val="21"/>
          <w:lang w:val="zh-CN"/>
        </w:rPr>
        <w:fldChar w:fldCharType="end"/>
      </w:r>
    </w:p>
    <w:p>
      <w:pPr>
        <w:pStyle w:val="120"/>
        <w:spacing w:after="0" w:line="240" w:lineRule="auto"/>
        <w:rPr>
          <w:rFonts w:ascii="Times New Roman"/>
        </w:rPr>
      </w:pPr>
    </w:p>
    <w:p>
      <w:pPr>
        <w:pStyle w:val="124"/>
      </w:pPr>
      <w:bookmarkStart w:id="11" w:name="_Toc30690"/>
      <w:r>
        <w:rPr>
          <w:rFonts w:hint="eastAsia"/>
        </w:rPr>
        <w:t>前</w:t>
      </w:r>
      <w:bookmarkStart w:id="12" w:name="BKQY"/>
      <w:r>
        <w:rPr>
          <w:rFonts w:hAnsi="黑体"/>
        </w:rPr>
        <w:t>  </w:t>
      </w:r>
      <w:r>
        <w:rPr>
          <w:rFonts w:hint="eastAsia"/>
        </w:rPr>
        <w:t>言</w:t>
      </w:r>
      <w:bookmarkEnd w:id="9"/>
      <w:bookmarkEnd w:id="10"/>
      <w:bookmarkEnd w:id="11"/>
      <w:bookmarkEnd w:id="12"/>
    </w:p>
    <w:p>
      <w:pPr>
        <w:pStyle w:val="168"/>
        <w:ind w:firstLine="420"/>
      </w:pPr>
      <w:r>
        <w:rPr>
          <w:rFonts w:hint="eastAsia"/>
        </w:rPr>
        <w:t>本</w:t>
      </w:r>
      <w:r>
        <w:t>文件按照</w:t>
      </w:r>
      <w:r>
        <w:rPr>
          <w:rFonts w:hint="eastAsia"/>
        </w:rPr>
        <w:t>GB</w:t>
      </w:r>
      <w:r>
        <w:t>/</w:t>
      </w:r>
      <w:r>
        <w:rPr>
          <w:rFonts w:hint="eastAsia"/>
        </w:rPr>
        <w:t>T</w:t>
      </w:r>
      <w:r>
        <w:t xml:space="preserve"> 1.1—2020</w:t>
      </w:r>
      <w:r>
        <w:rPr>
          <w:rFonts w:hint="eastAsia"/>
          <w:lang w:eastAsia="zh-CN"/>
        </w:rPr>
        <w:t>《标准化工作导则</w:t>
      </w:r>
      <w:r>
        <w:rPr>
          <w:rFonts w:hint="eastAsia"/>
          <w:lang w:val="en-US" w:eastAsia="zh-CN"/>
        </w:rPr>
        <w:t xml:space="preserve">  第1部分：标准化文件的结构和起草规则</w:t>
      </w:r>
      <w:r>
        <w:rPr>
          <w:rFonts w:hint="eastAsia"/>
          <w:lang w:eastAsia="zh-CN"/>
        </w:rPr>
        <w:t>》</w:t>
      </w:r>
      <w:r>
        <w:rPr>
          <w:rFonts w:hint="eastAsia"/>
        </w:rPr>
        <w:t>的</w:t>
      </w:r>
      <w:r>
        <w:t>规定起草</w:t>
      </w:r>
      <w:r>
        <w:rPr>
          <w:rFonts w:hint="eastAsia"/>
        </w:rPr>
        <w:t>。</w:t>
      </w:r>
    </w:p>
    <w:p>
      <w:pPr>
        <w:pStyle w:val="168"/>
        <w:ind w:firstLine="420"/>
      </w:pPr>
      <w:r>
        <w:rPr>
          <w:rFonts w:hint="eastAsia"/>
        </w:rPr>
        <w:t>请</w:t>
      </w:r>
      <w:r>
        <w:t>注意本文件的某些内容可能涉及专利</w:t>
      </w:r>
      <w:r>
        <w:rPr>
          <w:rFonts w:hint="eastAsia"/>
        </w:rPr>
        <w:t>。</w:t>
      </w:r>
      <w:r>
        <w:t>本</w:t>
      </w:r>
      <w:r>
        <w:rPr>
          <w:rFonts w:hint="eastAsia"/>
        </w:rPr>
        <w:t>文件</w:t>
      </w:r>
      <w:r>
        <w:t>的发布机构不承担</w:t>
      </w:r>
      <w:r>
        <w:rPr>
          <w:rFonts w:hint="eastAsia"/>
        </w:rPr>
        <w:t>识</w:t>
      </w:r>
      <w:r>
        <w:t>别专利</w:t>
      </w:r>
      <w:r>
        <w:rPr>
          <w:rFonts w:hint="eastAsia"/>
        </w:rPr>
        <w:t>的</w:t>
      </w:r>
      <w:r>
        <w:t>责任。</w:t>
      </w:r>
    </w:p>
    <w:p>
      <w:pPr>
        <w:pStyle w:val="168"/>
        <w:ind w:firstLine="420"/>
      </w:pPr>
      <w:r>
        <w:rPr>
          <w:rFonts w:hint="eastAsia"/>
        </w:rPr>
        <w:t>本文件由广东省商务厅提出</w:t>
      </w:r>
      <w:r>
        <w:rPr>
          <w:rFonts w:hint="eastAsia"/>
          <w:lang w:eastAsia="zh-CN"/>
        </w:rPr>
        <w:t>并归口</w:t>
      </w:r>
      <w:r>
        <w:rPr>
          <w:rFonts w:hint="eastAsia"/>
        </w:rPr>
        <w:t>。</w:t>
      </w:r>
    </w:p>
    <w:p>
      <w:pPr>
        <w:pStyle w:val="168"/>
        <w:ind w:firstLine="420"/>
      </w:pPr>
      <w:r>
        <w:rPr>
          <w:rFonts w:hint="eastAsia"/>
        </w:rPr>
        <w:t>本文件</w:t>
      </w:r>
      <w:r>
        <w:rPr>
          <w:rFonts w:hint="eastAsia"/>
          <w:lang w:eastAsia="zh-CN"/>
        </w:rPr>
        <w:t>起草单位：</w:t>
      </w:r>
      <w:r>
        <w:rPr>
          <w:rFonts w:hint="eastAsia"/>
        </w:rPr>
        <w:t>广东广物优车科技有限公司、广东省</w:t>
      </w:r>
      <w:r>
        <w:t>标准化研究院</w:t>
      </w:r>
      <w:r>
        <w:rPr>
          <w:rFonts w:hint="eastAsia"/>
        </w:rPr>
        <w:t>、广物汽贸股份有限公司。</w:t>
      </w:r>
    </w:p>
    <w:p>
      <w:pPr>
        <w:pStyle w:val="168"/>
        <w:ind w:firstLine="420"/>
      </w:pPr>
      <w:r>
        <w:rPr>
          <w:rFonts w:hint="eastAsia"/>
        </w:rPr>
        <w:t>本</w:t>
      </w:r>
      <w:r>
        <w:t>文件主要起草</w:t>
      </w:r>
      <w:r>
        <w:rPr>
          <w:rFonts w:hint="eastAsia"/>
        </w:rPr>
        <w:t>人</w:t>
      </w:r>
      <w:r>
        <w:t>：</w:t>
      </w:r>
      <w:r>
        <w:rPr>
          <w:rFonts w:hint="eastAsia"/>
        </w:rPr>
        <w:t>甘洪霖、许晓庆、赵婧、郭俊荣、白承宗、冯素君、周</w:t>
      </w:r>
      <w:r>
        <w:t>爱琼、</w:t>
      </w:r>
      <w:r>
        <w:rPr>
          <w:rFonts w:hint="eastAsia"/>
        </w:rPr>
        <w:t>董现辉、陈超</w:t>
      </w:r>
      <w:r>
        <w:t> </w:t>
      </w:r>
      <w:r>
        <w:rPr>
          <w:rFonts w:hint="eastAsia"/>
        </w:rPr>
        <w:t>、陈奕涛。</w:t>
      </w:r>
    </w:p>
    <w:p>
      <w:pPr>
        <w:pStyle w:val="33"/>
        <w:sectPr>
          <w:headerReference r:id="rId7" w:type="default"/>
          <w:footerReference r:id="rId8" w:type="default"/>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r>
        <w:t xml:space="preserve"> </w:t>
      </w:r>
    </w:p>
    <w:p>
      <w:pPr>
        <w:pStyle w:val="62"/>
        <w:shd w:val="clear" w:color="FFFFFF"/>
        <w:outlineLvl w:val="9"/>
      </w:pPr>
      <w:bookmarkStart w:id="13" w:name="_Toc16118"/>
      <w:sdt>
        <w:sdtPr>
          <w:alias w:val="标准名称"/>
          <w:tag w:val="标准名称"/>
          <w:id w:val="1795105741"/>
          <w:lock w:val="sdtLocked"/>
          <w:placeholder>
            <w:docPart w:val="111"/>
          </w:placeholder>
          <w:text w:multiLine="1"/>
        </w:sdtPr>
        <w:sdtContent>
          <w:r>
            <w:rPr>
              <w:rFonts w:hint="eastAsia"/>
            </w:rPr>
            <w:t>二手车整备及服务要求</w:t>
          </w:r>
        </w:sdtContent>
      </w:sdt>
      <w:bookmarkEnd w:id="13"/>
      <w:bookmarkStart w:id="14" w:name="StandardName"/>
      <w:bookmarkEnd w:id="14"/>
    </w:p>
    <w:p>
      <w:pPr>
        <w:pStyle w:val="2"/>
        <w:keepNext/>
        <w:keepLines/>
        <w:pageBreakBefore w:val="0"/>
        <w:widowControl w:val="0"/>
        <w:kinsoku/>
        <w:wordWrap/>
        <w:overflowPunct/>
        <w:topLinePunct w:val="0"/>
        <w:autoSpaceDE/>
        <w:autoSpaceDN/>
        <w:bidi w:val="0"/>
        <w:adjustRightInd w:val="0"/>
        <w:snapToGrid w:val="0"/>
        <w:spacing w:before="312" w:beforeLines="100" w:after="312" w:afterLines="100" w:line="240" w:lineRule="auto"/>
        <w:ind w:left="0" w:firstLine="0"/>
        <w:textAlignment w:val="auto"/>
        <w:rPr>
          <w:rFonts w:ascii="黑体" w:hAnsi="黑体" w:eastAsia="黑体"/>
          <w:b w:val="0"/>
          <w:sz w:val="21"/>
          <w:szCs w:val="21"/>
        </w:rPr>
      </w:pPr>
      <w:bookmarkStart w:id="15" w:name="_Toc19348"/>
      <w:bookmarkStart w:id="16" w:name="_Toc44414103"/>
      <w:bookmarkStart w:id="17" w:name="_Toc52288516"/>
      <w:r>
        <w:rPr>
          <w:rFonts w:hint="eastAsia" w:ascii="黑体" w:hAnsi="黑体" w:eastAsia="黑体"/>
          <w:b w:val="0"/>
          <w:sz w:val="21"/>
          <w:szCs w:val="21"/>
          <w:lang w:val="en-US" w:eastAsia="zh-CN"/>
        </w:rPr>
        <w:t xml:space="preserve">  </w:t>
      </w:r>
      <w:r>
        <w:rPr>
          <w:rFonts w:hint="eastAsia" w:ascii="黑体" w:hAnsi="黑体" w:eastAsia="黑体"/>
          <w:b w:val="0"/>
          <w:sz w:val="21"/>
          <w:szCs w:val="21"/>
        </w:rPr>
        <w:t>范围</w:t>
      </w:r>
      <w:bookmarkEnd w:id="15"/>
      <w:bookmarkEnd w:id="16"/>
      <w:bookmarkEnd w:id="17"/>
    </w:p>
    <w:p>
      <w:pPr>
        <w:pStyle w:val="168"/>
        <w:ind w:firstLine="420"/>
      </w:pPr>
      <w:r>
        <w:rPr>
          <w:rFonts w:hint="eastAsia"/>
        </w:rPr>
        <w:t>本文件规定了二手乘用车（燃油）</w:t>
      </w:r>
      <w:r>
        <w:rPr>
          <w:rFonts w:hint="eastAsia"/>
          <w:lang w:eastAsia="zh-CN"/>
        </w:rPr>
        <w:t>整备服务的基本要求及服务流程</w:t>
      </w:r>
      <w:r>
        <w:rPr>
          <w:rFonts w:hint="eastAsia"/>
        </w:rPr>
        <w:t>。</w:t>
      </w:r>
    </w:p>
    <w:p>
      <w:pPr>
        <w:pStyle w:val="168"/>
        <w:ind w:firstLine="420"/>
      </w:pPr>
      <w:r>
        <w:rPr>
          <w:rFonts w:hint="eastAsia"/>
        </w:rPr>
        <w:t>本文件适用于对开展二手乘用车和商用车整备的质量及服务承诺。其它非燃油类二手乘用车的整备可参照本</w:t>
      </w:r>
      <w:r>
        <w:rPr>
          <w:rFonts w:hint="eastAsia"/>
          <w:lang w:eastAsia="zh-CN"/>
        </w:rPr>
        <w:t>文件</w:t>
      </w:r>
      <w:r>
        <w:rPr>
          <w:rFonts w:hint="eastAsia"/>
        </w:rPr>
        <w:t>。</w:t>
      </w:r>
    </w:p>
    <w:p>
      <w:pPr>
        <w:pStyle w:val="2"/>
        <w:keepNext/>
        <w:keepLines/>
        <w:pageBreakBefore w:val="0"/>
        <w:widowControl w:val="0"/>
        <w:kinsoku/>
        <w:wordWrap/>
        <w:overflowPunct/>
        <w:topLinePunct w:val="0"/>
        <w:autoSpaceDE/>
        <w:autoSpaceDN/>
        <w:bidi w:val="0"/>
        <w:adjustRightInd w:val="0"/>
        <w:snapToGrid w:val="0"/>
        <w:spacing w:before="312" w:beforeLines="100" w:after="312" w:afterLines="100" w:line="240" w:lineRule="auto"/>
        <w:ind w:left="0" w:firstLine="0"/>
        <w:textAlignment w:val="auto"/>
        <w:rPr>
          <w:rFonts w:ascii="黑体" w:hAnsi="黑体" w:eastAsia="黑体"/>
          <w:b w:val="0"/>
          <w:sz w:val="21"/>
          <w:szCs w:val="21"/>
        </w:rPr>
      </w:pPr>
      <w:bookmarkStart w:id="18" w:name="_Toc52288517"/>
      <w:bookmarkStart w:id="19" w:name="_Toc30041"/>
      <w:bookmarkStart w:id="20" w:name="_Toc44414104"/>
      <w:r>
        <w:rPr>
          <w:rFonts w:hint="eastAsia" w:ascii="黑体" w:hAnsi="黑体" w:eastAsia="黑体"/>
          <w:b w:val="0"/>
          <w:sz w:val="21"/>
          <w:szCs w:val="21"/>
          <w:lang w:val="en-US" w:eastAsia="zh-CN"/>
        </w:rPr>
        <w:t xml:space="preserve">  </w:t>
      </w:r>
      <w:r>
        <w:rPr>
          <w:rFonts w:hint="eastAsia" w:ascii="黑体" w:hAnsi="黑体" w:eastAsia="黑体"/>
          <w:b w:val="0"/>
          <w:sz w:val="21"/>
          <w:szCs w:val="21"/>
        </w:rPr>
        <w:t>规范性引用文件</w:t>
      </w:r>
      <w:bookmarkEnd w:id="18"/>
      <w:bookmarkEnd w:id="19"/>
      <w:bookmarkEnd w:id="20"/>
    </w:p>
    <w:p>
      <w:pPr>
        <w:pStyle w:val="33"/>
        <w:spacing w:after="0" w:line="240" w:lineRule="auto"/>
      </w:pPr>
      <w:r>
        <w:rPr>
          <w:rFonts w:hint="eastAsia"/>
        </w:rPr>
        <w:t>下列文件中的</w:t>
      </w:r>
      <w:r>
        <w:t>内容</w:t>
      </w:r>
      <w:r>
        <w:rPr>
          <w:rFonts w:hint="eastAsia"/>
        </w:rPr>
        <w:t>通</w:t>
      </w:r>
      <w:r>
        <w:t>过文</w:t>
      </w:r>
      <w:r>
        <w:rPr>
          <w:rFonts w:hint="eastAsia"/>
        </w:rPr>
        <w:t>中</w:t>
      </w:r>
      <w:r>
        <w:t>的</w:t>
      </w:r>
      <w:r>
        <w:rPr>
          <w:rFonts w:hint="eastAsia"/>
        </w:rPr>
        <w:t>规范</w:t>
      </w:r>
      <w:r>
        <w:t>性引</w:t>
      </w:r>
      <w:r>
        <w:rPr>
          <w:rFonts w:hint="eastAsia"/>
        </w:rPr>
        <w:t>用</w:t>
      </w:r>
      <w:r>
        <w:t>而构成</w:t>
      </w:r>
      <w:r>
        <w:rPr>
          <w:rFonts w:hint="eastAsia"/>
        </w:rPr>
        <w:t>本文件必不可少的条</w:t>
      </w:r>
      <w:r>
        <w:t>款</w:t>
      </w:r>
      <w:r>
        <w:rPr>
          <w:rFonts w:hint="eastAsia"/>
        </w:rPr>
        <w:t>。其中</w:t>
      </w:r>
      <w:r>
        <w:t>，</w:t>
      </w:r>
      <w:r>
        <w:rPr>
          <w:rFonts w:hint="eastAsia"/>
        </w:rPr>
        <w:t>注日期的引用文件，仅该日期对</w:t>
      </w:r>
      <w:r>
        <w:t>应</w:t>
      </w:r>
      <w:r>
        <w:rPr>
          <w:rFonts w:hint="eastAsia"/>
        </w:rPr>
        <w:t>的版本适用于本</w:t>
      </w:r>
      <w:r>
        <w:rPr>
          <w:rFonts w:hint="eastAsia" w:asciiTheme="minorEastAsia" w:hAnsiTheme="minorEastAsia"/>
        </w:rPr>
        <w:t>文件</w:t>
      </w:r>
      <w:r>
        <w:rPr>
          <w:rFonts w:hint="eastAsia"/>
        </w:rPr>
        <w:t>；不注日期的引用文件，其最新版本（包括所有的修改单）适用于本文件。</w:t>
      </w:r>
    </w:p>
    <w:p>
      <w:pPr>
        <w:pStyle w:val="168"/>
        <w:ind w:firstLine="420"/>
        <w:rPr>
          <w:rFonts w:hint="eastAsia"/>
        </w:rPr>
      </w:pPr>
      <w:r>
        <w:rPr>
          <w:rFonts w:hint="eastAsia"/>
        </w:rPr>
        <w:t>G</w:t>
      </w:r>
      <w:r>
        <w:t xml:space="preserve">B/T </w:t>
      </w:r>
      <w:r>
        <w:rPr>
          <w:rFonts w:hint="eastAsia"/>
        </w:rPr>
        <w:t>4780</w:t>
      </w:r>
      <w:r>
        <w:t>—20</w:t>
      </w:r>
      <w:r>
        <w:rPr>
          <w:rFonts w:hint="eastAsia"/>
        </w:rPr>
        <w:t>20</w:t>
      </w:r>
      <w:r>
        <w:t xml:space="preserve"> </w:t>
      </w:r>
      <w:r>
        <w:rPr>
          <w:rFonts w:hint="eastAsia"/>
          <w:lang w:val="en-US" w:eastAsia="zh-CN"/>
        </w:rPr>
        <w:t xml:space="preserve"> </w:t>
      </w:r>
      <w:r>
        <w:rPr>
          <w:rFonts w:hint="eastAsia"/>
        </w:rPr>
        <w:t>汽车车身术语</w:t>
      </w:r>
    </w:p>
    <w:p>
      <w:pPr>
        <w:pStyle w:val="168"/>
        <w:ind w:firstLine="420"/>
        <w:rPr>
          <w:rFonts w:hint="eastAsia"/>
          <w:lang w:val="en-US" w:eastAsia="zh-CN"/>
        </w:rPr>
      </w:pPr>
      <w:r>
        <w:rPr>
          <w:rFonts w:hint="eastAsia"/>
          <w:lang w:val="en-US" w:eastAsia="zh-CN"/>
        </w:rPr>
        <w:t>GB/T 5624</w:t>
      </w:r>
      <w:r>
        <w:t>—</w:t>
      </w:r>
      <w:r>
        <w:rPr>
          <w:rFonts w:hint="eastAsia"/>
          <w:lang w:val="en-US" w:eastAsia="zh-CN"/>
        </w:rPr>
        <w:t xml:space="preserve">2019  汽车维修术语 </w:t>
      </w:r>
    </w:p>
    <w:p>
      <w:pPr>
        <w:pStyle w:val="168"/>
        <w:ind w:firstLine="420"/>
      </w:pPr>
      <w:r>
        <w:t>GB 7258</w:t>
      </w:r>
      <w:r>
        <w:rPr>
          <w:rFonts w:hint="eastAsia"/>
          <w:lang w:eastAsia="zh-CN"/>
        </w:rPr>
        <w:t>—</w:t>
      </w:r>
      <w:r>
        <w:t xml:space="preserve">2017 </w:t>
      </w:r>
      <w:r>
        <w:rPr>
          <w:rFonts w:hint="eastAsia"/>
          <w:lang w:val="en-US" w:eastAsia="zh-CN"/>
        </w:rPr>
        <w:t xml:space="preserve"> </w:t>
      </w:r>
      <w:r>
        <w:rPr>
          <w:rFonts w:hint="eastAsia"/>
        </w:rPr>
        <w:t>机动车运行安全技术条件</w:t>
      </w:r>
    </w:p>
    <w:p>
      <w:pPr>
        <w:pStyle w:val="168"/>
        <w:ind w:firstLine="420"/>
        <w:rPr>
          <w:rFonts w:hint="default"/>
          <w:lang w:val="en-US" w:eastAsia="zh-CN"/>
        </w:rPr>
      </w:pPr>
      <w:r>
        <w:rPr>
          <w:rFonts w:hint="default"/>
          <w:lang w:val="en-US" w:eastAsia="zh-CN"/>
        </w:rPr>
        <w:t>GB/T 16739.1</w:t>
      </w:r>
      <w:r>
        <w:t>—</w:t>
      </w:r>
      <w:r>
        <w:rPr>
          <w:rFonts w:hint="default"/>
          <w:lang w:val="en-US" w:eastAsia="zh-CN"/>
        </w:rPr>
        <w:t>2023</w:t>
      </w:r>
      <w:r>
        <w:rPr>
          <w:rFonts w:hint="eastAsia"/>
          <w:lang w:val="en-US" w:eastAsia="zh-CN"/>
        </w:rPr>
        <w:t xml:space="preserve"> </w:t>
      </w:r>
      <w:r>
        <w:rPr>
          <w:rFonts w:hint="default"/>
          <w:lang w:val="en-US" w:eastAsia="zh-CN"/>
        </w:rPr>
        <w:t>汽车维修业经营业务条件</w:t>
      </w:r>
      <w:r>
        <w:rPr>
          <w:rFonts w:hint="eastAsia"/>
          <w:lang w:val="en-US" w:eastAsia="zh-CN"/>
        </w:rPr>
        <w:t xml:space="preserve"> </w:t>
      </w:r>
      <w:r>
        <w:rPr>
          <w:rFonts w:hint="default"/>
          <w:lang w:val="en-US" w:eastAsia="zh-CN"/>
        </w:rPr>
        <w:t>第1部分:汽车整车维修企业</w:t>
      </w:r>
    </w:p>
    <w:p>
      <w:pPr>
        <w:pStyle w:val="168"/>
        <w:ind w:firstLine="420"/>
        <w:rPr>
          <w:rFonts w:hint="default"/>
          <w:lang w:val="en-US" w:eastAsia="zh-CN"/>
        </w:rPr>
      </w:pPr>
      <w:r>
        <w:rPr>
          <w:rFonts w:hint="default"/>
          <w:lang w:val="en-US" w:eastAsia="zh-CN"/>
        </w:rPr>
        <w:t>GB/T 16739.2</w:t>
      </w:r>
      <w:r>
        <w:t>—</w:t>
      </w:r>
      <w:r>
        <w:rPr>
          <w:rFonts w:hint="default"/>
          <w:lang w:val="en-US" w:eastAsia="zh-CN"/>
        </w:rPr>
        <w:t>2023</w:t>
      </w:r>
      <w:r>
        <w:rPr>
          <w:rFonts w:hint="eastAsia"/>
          <w:lang w:val="en-US" w:eastAsia="zh-CN"/>
        </w:rPr>
        <w:t xml:space="preserve"> </w:t>
      </w:r>
      <w:r>
        <w:rPr>
          <w:rFonts w:hint="default"/>
          <w:lang w:val="en-US" w:eastAsia="zh-CN"/>
        </w:rPr>
        <w:t>汽车维修业经营业务条件</w:t>
      </w:r>
      <w:r>
        <w:rPr>
          <w:rFonts w:hint="eastAsia"/>
          <w:lang w:val="en-US" w:eastAsia="zh-CN"/>
        </w:rPr>
        <w:t xml:space="preserve"> </w:t>
      </w:r>
      <w:r>
        <w:rPr>
          <w:rFonts w:hint="default"/>
          <w:lang w:val="en-US" w:eastAsia="zh-CN"/>
        </w:rPr>
        <w:t>第2部分:汽车综合小修及专项维修业户</w:t>
      </w:r>
    </w:p>
    <w:p>
      <w:pPr>
        <w:pStyle w:val="168"/>
        <w:ind w:firstLine="420"/>
        <w:rPr>
          <w:rFonts w:hint="default"/>
          <w:lang w:val="en-US" w:eastAsia="zh-CN"/>
        </w:rPr>
      </w:pPr>
      <w:r>
        <w:rPr>
          <w:rFonts w:hint="eastAsia"/>
          <w:lang w:val="en-US" w:eastAsia="zh-CN"/>
        </w:rPr>
        <w:t xml:space="preserve">GB </w:t>
      </w:r>
      <w:bookmarkStart w:id="21" w:name="OLE_LINK1"/>
      <w:r>
        <w:rPr>
          <w:rFonts w:hint="eastAsia"/>
          <w:lang w:val="en-US" w:eastAsia="zh-CN"/>
        </w:rPr>
        <w:t xml:space="preserve">18285 </w:t>
      </w:r>
      <w:bookmarkEnd w:id="21"/>
      <w:r>
        <w:rPr>
          <w:rFonts w:hint="eastAsia"/>
          <w:lang w:val="en-US" w:eastAsia="zh-CN"/>
        </w:rPr>
        <w:t>汽油车污染物排放限值及测量方法(双速法及简易工况法)</w:t>
      </w:r>
    </w:p>
    <w:p>
      <w:pPr>
        <w:pStyle w:val="33"/>
        <w:spacing w:after="0" w:line="240" w:lineRule="auto"/>
        <w:rPr>
          <w:rFonts w:hint="eastAsia"/>
        </w:rPr>
      </w:pPr>
      <w:r>
        <w:rPr>
          <w:rFonts w:hint="eastAsia"/>
        </w:rPr>
        <w:t>G</w:t>
      </w:r>
      <w:r>
        <w:t xml:space="preserve">B/T </w:t>
      </w:r>
      <w:bookmarkStart w:id="22" w:name="OLE_LINK2"/>
      <w:r>
        <w:t>30323</w:t>
      </w:r>
      <w:bookmarkEnd w:id="22"/>
      <w:r>
        <w:t xml:space="preserve">—2013 </w:t>
      </w:r>
      <w:r>
        <w:rPr>
          <w:rFonts w:hint="eastAsia"/>
          <w:lang w:val="en-US" w:eastAsia="zh-CN"/>
        </w:rPr>
        <w:t xml:space="preserve"> </w:t>
      </w:r>
      <w:r>
        <w:rPr>
          <w:rFonts w:hint="eastAsia"/>
        </w:rPr>
        <w:t>二手车</w:t>
      </w:r>
      <w:r>
        <w:rPr>
          <w:rFonts w:hint="eastAsia" w:asciiTheme="minorEastAsia" w:hAnsiTheme="minorEastAsia"/>
        </w:rPr>
        <w:t>鉴定</w:t>
      </w:r>
      <w:r>
        <w:rPr>
          <w:rFonts w:hint="eastAsia"/>
        </w:rPr>
        <w:t>评估技术规范</w:t>
      </w:r>
    </w:p>
    <w:p>
      <w:pPr>
        <w:pStyle w:val="2"/>
        <w:keepNext/>
        <w:keepLines/>
        <w:pageBreakBefore w:val="0"/>
        <w:widowControl w:val="0"/>
        <w:kinsoku/>
        <w:wordWrap/>
        <w:overflowPunct/>
        <w:topLinePunct w:val="0"/>
        <w:autoSpaceDE/>
        <w:autoSpaceDN/>
        <w:bidi w:val="0"/>
        <w:adjustRightInd w:val="0"/>
        <w:snapToGrid w:val="0"/>
        <w:spacing w:before="312" w:beforeLines="100" w:after="312" w:afterLines="100" w:line="240" w:lineRule="auto"/>
        <w:ind w:left="0" w:firstLine="0"/>
        <w:textAlignment w:val="auto"/>
        <w:rPr>
          <w:rFonts w:ascii="黑体" w:hAnsi="黑体" w:eastAsia="黑体"/>
          <w:b w:val="0"/>
          <w:sz w:val="21"/>
          <w:szCs w:val="21"/>
        </w:rPr>
      </w:pPr>
      <w:bookmarkStart w:id="23" w:name="_Toc27040"/>
      <w:bookmarkStart w:id="24" w:name="_Toc52288518"/>
      <w:bookmarkStart w:id="25" w:name="_Toc44414105"/>
      <w:r>
        <w:rPr>
          <w:rFonts w:hint="eastAsia" w:ascii="黑体" w:hAnsi="黑体" w:eastAsia="黑体"/>
          <w:b w:val="0"/>
          <w:sz w:val="21"/>
          <w:szCs w:val="21"/>
          <w:lang w:val="en-US" w:eastAsia="zh-CN"/>
        </w:rPr>
        <w:t xml:space="preserve">  </w:t>
      </w:r>
      <w:r>
        <w:rPr>
          <w:rFonts w:hint="eastAsia" w:ascii="黑体" w:hAnsi="黑体" w:eastAsia="黑体"/>
          <w:b w:val="0"/>
          <w:sz w:val="21"/>
          <w:szCs w:val="21"/>
        </w:rPr>
        <w:t>术</w:t>
      </w:r>
      <w:r>
        <w:rPr>
          <w:rFonts w:ascii="黑体" w:hAnsi="黑体" w:eastAsia="黑体"/>
          <w:b w:val="0"/>
          <w:sz w:val="21"/>
          <w:szCs w:val="21"/>
        </w:rPr>
        <w:t>语和定</w:t>
      </w:r>
      <w:r>
        <w:rPr>
          <w:rFonts w:hint="eastAsia" w:ascii="黑体" w:hAnsi="黑体" w:eastAsia="黑体"/>
          <w:b w:val="0"/>
          <w:sz w:val="21"/>
          <w:szCs w:val="21"/>
        </w:rPr>
        <w:t>义</w:t>
      </w:r>
      <w:bookmarkEnd w:id="23"/>
      <w:bookmarkEnd w:id="24"/>
      <w:bookmarkEnd w:id="25"/>
    </w:p>
    <w:p>
      <w:pPr>
        <w:pStyle w:val="33"/>
        <w:adjustRightInd w:val="0"/>
        <w:snapToGrid w:val="0"/>
        <w:spacing w:after="0" w:line="240" w:lineRule="auto"/>
      </w:pPr>
      <w:r>
        <w:rPr>
          <w:rFonts w:hint="eastAsia"/>
        </w:rPr>
        <w:t>G</w:t>
      </w:r>
      <w:r>
        <w:t xml:space="preserve">B/T </w:t>
      </w:r>
      <w:r>
        <w:rPr>
          <w:rFonts w:hint="eastAsia"/>
        </w:rPr>
        <w:t>4780</w:t>
      </w:r>
      <w:r>
        <w:t>—20</w:t>
      </w:r>
      <w:r>
        <w:rPr>
          <w:rFonts w:hint="eastAsia"/>
        </w:rPr>
        <w:t>20、</w:t>
      </w:r>
      <w:r>
        <w:rPr>
          <w:rFonts w:hint="eastAsia"/>
          <w:lang w:val="en-US" w:eastAsia="zh-CN"/>
        </w:rPr>
        <w:t>GB/T 5624</w:t>
      </w:r>
      <w:r>
        <w:t>—</w:t>
      </w:r>
      <w:r>
        <w:rPr>
          <w:rFonts w:hint="eastAsia"/>
          <w:lang w:val="en-US" w:eastAsia="zh-CN"/>
        </w:rPr>
        <w:t>2019、</w:t>
      </w:r>
      <w:r>
        <w:rPr>
          <w:rFonts w:hint="eastAsia"/>
        </w:rPr>
        <w:t>G</w:t>
      </w:r>
      <w:r>
        <w:t>B/T 30323—2013</w:t>
      </w:r>
      <w:r>
        <w:rPr>
          <w:rFonts w:hint="eastAsia"/>
        </w:rPr>
        <w:t>界</w:t>
      </w:r>
      <w:r>
        <w:t>定的以及下列术语和定义适用于本文件。</w:t>
      </w:r>
    </w:p>
    <w:p>
      <w:pPr>
        <w:adjustRightInd w:val="0"/>
        <w:snapToGrid w:val="0"/>
        <w:spacing w:after="0" w:line="240" w:lineRule="auto"/>
        <w:rPr>
          <w:rFonts w:ascii="黑体" w:hAnsi="黑体" w:eastAsia="黑体" w:cs="宋体"/>
          <w:kern w:val="0"/>
          <w:szCs w:val="21"/>
        </w:rPr>
      </w:pPr>
      <w:r>
        <w:rPr>
          <w:rFonts w:hint="eastAsia" w:ascii="黑体" w:hAnsi="黑体" w:eastAsia="黑体" w:cs="宋体"/>
          <w:kern w:val="0"/>
          <w:szCs w:val="21"/>
        </w:rPr>
        <w:t>3.1</w:t>
      </w:r>
    </w:p>
    <w:p>
      <w:pPr>
        <w:pStyle w:val="58"/>
        <w:numPr>
          <w:ilvl w:val="0"/>
          <w:numId w:val="0"/>
        </w:numPr>
        <w:adjustRightInd w:val="0"/>
        <w:snapToGrid w:val="0"/>
        <w:spacing w:before="0" w:beforeLines="0" w:after="0" w:afterLines="0" w:line="240" w:lineRule="auto"/>
        <w:ind w:left="420"/>
        <w:outlineLvl w:val="9"/>
        <w:rPr>
          <w:rFonts w:hAnsi="黑体" w:eastAsia="黑体" w:cs="宋体"/>
        </w:rPr>
      </w:pPr>
      <w:r>
        <w:rPr>
          <w:rFonts w:hint="eastAsia" w:hAnsi="黑体" w:eastAsia="黑体"/>
          <w:szCs w:val="20"/>
        </w:rPr>
        <w:t xml:space="preserve">二手乘用车 </w:t>
      </w:r>
      <w:r>
        <w:rPr>
          <w:rFonts w:hAnsi="黑体" w:eastAsia="黑体"/>
          <w:szCs w:val="20"/>
        </w:rPr>
        <w:t xml:space="preserve"> </w:t>
      </w:r>
      <w:r>
        <w:rPr>
          <w:rFonts w:hint="default" w:ascii="Times New Roman" w:hAnsi="Times New Roman" w:eastAsia="黑体" w:cs="Times New Roman"/>
          <w:b/>
        </w:rPr>
        <w:t>used car</w:t>
      </w:r>
    </w:p>
    <w:p>
      <w:pPr>
        <w:pStyle w:val="33"/>
        <w:adjustRightInd w:val="0"/>
        <w:snapToGrid w:val="0"/>
        <w:spacing w:after="0" w:line="240" w:lineRule="auto"/>
        <w:rPr>
          <w:rFonts w:hAnsi="宋体"/>
          <w:szCs w:val="21"/>
        </w:rPr>
      </w:pPr>
      <w:r>
        <w:rPr>
          <w:rFonts w:hint="eastAsia" w:hAnsi="宋体"/>
          <w:szCs w:val="21"/>
        </w:rPr>
        <w:t>从办理</w:t>
      </w:r>
      <w:r>
        <w:rPr>
          <w:rFonts w:hint="eastAsia" w:hAnsi="宋体"/>
          <w:szCs w:val="21"/>
          <w:lang w:eastAsia="zh-CN"/>
        </w:rPr>
        <w:t>完毕</w:t>
      </w:r>
      <w:r>
        <w:rPr>
          <w:rFonts w:hint="eastAsia" w:hAnsi="宋体"/>
          <w:szCs w:val="21"/>
        </w:rPr>
        <w:t>注册登记手续到达到国家强制报废标准之前进行交易并转移所有权的乘用车。</w:t>
      </w:r>
    </w:p>
    <w:p>
      <w:pPr>
        <w:adjustRightInd w:val="0"/>
        <w:snapToGrid w:val="0"/>
        <w:spacing w:after="0" w:line="240" w:lineRule="auto"/>
        <w:rPr>
          <w:rFonts w:ascii="黑体" w:hAnsi="黑体" w:eastAsia="黑体" w:cs="宋体"/>
          <w:kern w:val="0"/>
          <w:szCs w:val="21"/>
        </w:rPr>
      </w:pPr>
      <w:r>
        <w:rPr>
          <w:rFonts w:hint="eastAsia" w:ascii="黑体" w:hAnsi="黑体" w:eastAsia="黑体" w:cs="宋体"/>
          <w:kern w:val="0"/>
          <w:szCs w:val="21"/>
        </w:rPr>
        <w:t>3.2</w:t>
      </w:r>
    </w:p>
    <w:p>
      <w:pPr>
        <w:pStyle w:val="58"/>
        <w:numPr>
          <w:ilvl w:val="0"/>
          <w:numId w:val="0"/>
        </w:numPr>
        <w:adjustRightInd w:val="0"/>
        <w:snapToGrid w:val="0"/>
        <w:spacing w:before="0" w:beforeLines="0" w:after="0" w:afterLines="0" w:line="240" w:lineRule="auto"/>
        <w:ind w:left="420"/>
        <w:outlineLvl w:val="9"/>
        <w:rPr>
          <w:rFonts w:hAnsi="黑体" w:eastAsia="黑体" w:cs="宋体"/>
        </w:rPr>
      </w:pPr>
      <w:r>
        <w:rPr>
          <w:rFonts w:hint="eastAsia" w:hAnsi="黑体" w:eastAsia="黑体"/>
          <w:szCs w:val="20"/>
        </w:rPr>
        <w:t>二手</w:t>
      </w:r>
      <w:r>
        <w:rPr>
          <w:rFonts w:hAnsi="黑体" w:eastAsia="黑体"/>
          <w:szCs w:val="20"/>
        </w:rPr>
        <w:t>车</w:t>
      </w:r>
      <w:r>
        <w:rPr>
          <w:rFonts w:hint="eastAsia" w:hAnsi="黑体" w:eastAsia="黑体"/>
          <w:szCs w:val="20"/>
        </w:rPr>
        <w:t xml:space="preserve">整备  </w:t>
      </w:r>
      <w:r>
        <w:rPr>
          <w:rFonts w:hint="default" w:ascii="Times New Roman" w:hAnsi="Times New Roman" w:eastAsia="黑体" w:cs="Times New Roman"/>
          <w:b/>
        </w:rPr>
        <w:t>used car reconditioning</w:t>
      </w:r>
    </w:p>
    <w:p>
      <w:pPr>
        <w:pStyle w:val="33"/>
        <w:adjustRightInd w:val="0"/>
        <w:snapToGrid w:val="0"/>
        <w:spacing w:after="0" w:line="240" w:lineRule="auto"/>
        <w:rPr>
          <w:rFonts w:hint="eastAsia" w:hAnsi="宋体"/>
          <w:szCs w:val="21"/>
        </w:rPr>
      </w:pPr>
      <w:r>
        <w:rPr>
          <w:rFonts w:hint="eastAsia" w:hAnsi="宋体"/>
          <w:szCs w:val="21"/>
        </w:rPr>
        <w:t>通过</w:t>
      </w:r>
      <w:r>
        <w:rPr>
          <w:rFonts w:hint="eastAsia" w:hAnsi="宋体"/>
          <w:szCs w:val="21"/>
          <w:lang w:eastAsia="zh-CN"/>
        </w:rPr>
        <w:t>对</w:t>
      </w:r>
      <w:r>
        <w:rPr>
          <w:rFonts w:hint="eastAsia" w:hAnsi="宋体"/>
          <w:szCs w:val="21"/>
        </w:rPr>
        <w:t>整车、各个总成及主要零部件进行各级维护、修理</w:t>
      </w:r>
      <w:r>
        <w:rPr>
          <w:rFonts w:hint="eastAsia" w:hAnsi="宋体"/>
          <w:szCs w:val="21"/>
          <w:lang w:eastAsia="zh-CN"/>
        </w:rPr>
        <w:t>、</w:t>
      </w:r>
      <w:r>
        <w:rPr>
          <w:rFonts w:hint="eastAsia" w:hAnsi="宋体"/>
          <w:szCs w:val="21"/>
        </w:rPr>
        <w:t>更换</w:t>
      </w:r>
      <w:r>
        <w:rPr>
          <w:rFonts w:hint="eastAsia" w:hAnsi="宋体"/>
          <w:szCs w:val="21"/>
          <w:lang w:eastAsia="zh-CN"/>
        </w:rPr>
        <w:t>及翻新等</w:t>
      </w:r>
      <w:r>
        <w:rPr>
          <w:rFonts w:hint="eastAsia" w:hAnsi="宋体"/>
          <w:szCs w:val="21"/>
        </w:rPr>
        <w:t>,</w:t>
      </w:r>
      <w:r>
        <w:rPr>
          <w:rFonts w:hint="eastAsia" w:hAnsi="宋体"/>
          <w:szCs w:val="21"/>
          <w:lang w:eastAsia="zh-CN"/>
        </w:rPr>
        <w:t>使二手</w:t>
      </w:r>
      <w:r>
        <w:rPr>
          <w:rFonts w:hint="eastAsia" w:hAnsi="宋体"/>
          <w:szCs w:val="21"/>
        </w:rPr>
        <w:t>车</w:t>
      </w:r>
      <w:r>
        <w:rPr>
          <w:rFonts w:hint="eastAsia" w:hAnsi="宋体"/>
          <w:szCs w:val="21"/>
          <w:lang w:eastAsia="zh-CN"/>
        </w:rPr>
        <w:t>外观状态、</w:t>
      </w:r>
      <w:r>
        <w:rPr>
          <w:rFonts w:hint="eastAsia" w:hAnsi="宋体"/>
          <w:szCs w:val="21"/>
        </w:rPr>
        <w:t>技术状况和运行性能恢复到</w:t>
      </w:r>
      <w:r>
        <w:rPr>
          <w:rFonts w:hint="eastAsia" w:hAnsi="宋体"/>
          <w:szCs w:val="21"/>
          <w:lang w:eastAsia="zh-CN"/>
        </w:rPr>
        <w:t>一定水平的系列操作</w:t>
      </w:r>
      <w:r>
        <w:rPr>
          <w:rFonts w:hint="eastAsia" w:hAnsi="宋体"/>
          <w:szCs w:val="21"/>
        </w:rPr>
        <w:t>。</w:t>
      </w:r>
    </w:p>
    <w:p>
      <w:pPr>
        <w:adjustRightInd w:val="0"/>
        <w:snapToGrid w:val="0"/>
        <w:spacing w:after="0" w:line="240" w:lineRule="auto"/>
        <w:rPr>
          <w:rFonts w:ascii="宋体" w:hAnsi="宋体"/>
          <w:szCs w:val="21"/>
        </w:rPr>
      </w:pPr>
      <w:r>
        <w:rPr>
          <w:rFonts w:hint="eastAsia" w:ascii="黑体" w:hAnsi="黑体" w:eastAsia="黑体" w:cs="宋体"/>
          <w:kern w:val="0"/>
          <w:szCs w:val="21"/>
        </w:rPr>
        <w:t>3.3</w:t>
      </w:r>
    </w:p>
    <w:p>
      <w:pPr>
        <w:pStyle w:val="58"/>
        <w:numPr>
          <w:ilvl w:val="0"/>
          <w:numId w:val="0"/>
        </w:numPr>
        <w:adjustRightInd w:val="0"/>
        <w:snapToGrid w:val="0"/>
        <w:spacing w:before="0" w:beforeLines="0" w:after="0" w:afterLines="0" w:line="240" w:lineRule="auto"/>
        <w:ind w:left="420"/>
        <w:outlineLvl w:val="9"/>
        <w:rPr>
          <w:rFonts w:hAnsi="黑体" w:eastAsia="黑体"/>
          <w:szCs w:val="20"/>
        </w:rPr>
      </w:pPr>
      <w:r>
        <w:rPr>
          <w:rFonts w:hint="eastAsia" w:hAnsi="黑体" w:eastAsia="黑体"/>
          <w:szCs w:val="20"/>
        </w:rPr>
        <w:t xml:space="preserve">整备商 </w:t>
      </w:r>
      <w:r>
        <w:rPr>
          <w:rFonts w:hint="default" w:ascii="Times New Roman" w:hAnsi="Times New Roman" w:eastAsia="黑体" w:cs="Times New Roman"/>
          <w:szCs w:val="20"/>
        </w:rPr>
        <w:t xml:space="preserve"> </w:t>
      </w:r>
      <w:r>
        <w:rPr>
          <w:rFonts w:hint="default" w:ascii="Times New Roman" w:hAnsi="Times New Roman" w:eastAsia="黑体" w:cs="Times New Roman"/>
          <w:b/>
        </w:rPr>
        <w:t>supplier</w:t>
      </w:r>
    </w:p>
    <w:p>
      <w:pPr>
        <w:pStyle w:val="33"/>
        <w:adjustRightInd w:val="0"/>
        <w:snapToGrid w:val="0"/>
        <w:spacing w:after="0" w:line="240" w:lineRule="auto"/>
        <w:rPr>
          <w:rFonts w:asciiTheme="minorEastAsia" w:hAnsiTheme="minorEastAsia"/>
        </w:rPr>
      </w:pPr>
      <w:r>
        <w:rPr>
          <w:rFonts w:hint="eastAsia" w:asciiTheme="minorEastAsia" w:hAnsiTheme="minorEastAsia"/>
        </w:rPr>
        <w:t>提供</w:t>
      </w:r>
      <w:r>
        <w:rPr>
          <w:rFonts w:hint="eastAsia"/>
        </w:rPr>
        <w:t>车辆</w:t>
      </w:r>
      <w:r>
        <w:rPr>
          <w:rFonts w:asciiTheme="minorEastAsia" w:hAnsiTheme="minorEastAsia"/>
        </w:rPr>
        <w:t>整备服务的</w:t>
      </w:r>
      <w:r>
        <w:rPr>
          <w:rFonts w:hint="eastAsia" w:asciiTheme="minorEastAsia" w:hAnsiTheme="minorEastAsia"/>
          <w:lang w:eastAsia="zh-CN"/>
        </w:rPr>
        <w:t>各类</w:t>
      </w:r>
      <w:r>
        <w:rPr>
          <w:rFonts w:hint="eastAsia" w:asciiTheme="minorEastAsia" w:hAnsiTheme="minorEastAsia"/>
        </w:rPr>
        <w:t>维修</w:t>
      </w:r>
      <w:r>
        <w:rPr>
          <w:rFonts w:hint="eastAsia" w:asciiTheme="minorEastAsia" w:hAnsiTheme="minorEastAsia"/>
          <w:lang w:eastAsia="zh-CN"/>
        </w:rPr>
        <w:t>机构</w:t>
      </w:r>
      <w:r>
        <w:rPr>
          <w:rFonts w:hint="eastAsia" w:asciiTheme="minorEastAsia" w:hAnsiTheme="minorEastAsia"/>
        </w:rPr>
        <w:t>、汽车</w:t>
      </w:r>
      <w:r>
        <w:rPr>
          <w:rFonts w:asciiTheme="minorEastAsia" w:hAnsiTheme="minorEastAsia"/>
        </w:rPr>
        <w:t>美容</w:t>
      </w:r>
      <w:r>
        <w:rPr>
          <w:rFonts w:hint="eastAsia" w:asciiTheme="minorEastAsia" w:hAnsiTheme="minorEastAsia"/>
        </w:rPr>
        <w:t>机构</w:t>
      </w:r>
      <w:r>
        <w:rPr>
          <w:rFonts w:hint="eastAsia" w:asciiTheme="minorEastAsia" w:hAnsiTheme="minorEastAsia"/>
          <w:lang w:eastAsia="zh-CN"/>
        </w:rPr>
        <w:t>等厂商</w:t>
      </w:r>
      <w:r>
        <w:rPr>
          <w:rFonts w:asciiTheme="minorEastAsia" w:hAnsiTheme="minorEastAsia"/>
        </w:rPr>
        <w:t>。</w:t>
      </w:r>
    </w:p>
    <w:p>
      <w:pPr>
        <w:adjustRightInd w:val="0"/>
        <w:snapToGrid w:val="0"/>
        <w:spacing w:after="0" w:line="240" w:lineRule="auto"/>
        <w:rPr>
          <w:rFonts w:ascii="黑体" w:hAnsi="黑体" w:eastAsia="黑体" w:cs="宋体"/>
          <w:kern w:val="0"/>
          <w:szCs w:val="21"/>
        </w:rPr>
      </w:pPr>
      <w:r>
        <w:rPr>
          <w:rFonts w:hint="eastAsia" w:ascii="黑体" w:hAnsi="黑体" w:eastAsia="黑体" w:cs="宋体"/>
          <w:kern w:val="0"/>
          <w:szCs w:val="21"/>
        </w:rPr>
        <w:t>3.5</w:t>
      </w:r>
    </w:p>
    <w:p>
      <w:pPr>
        <w:pStyle w:val="58"/>
        <w:numPr>
          <w:ilvl w:val="0"/>
          <w:numId w:val="0"/>
        </w:numPr>
        <w:adjustRightInd w:val="0"/>
        <w:snapToGrid w:val="0"/>
        <w:spacing w:before="0" w:beforeLines="0" w:after="0" w:afterLines="0" w:line="240" w:lineRule="auto"/>
        <w:ind w:left="420"/>
        <w:outlineLvl w:val="9"/>
        <w:rPr>
          <w:rFonts w:hint="default" w:hAnsi="黑体" w:eastAsia="黑体" w:cs="宋体"/>
          <w:lang w:val="en-US" w:eastAsia="zh-CN"/>
        </w:rPr>
      </w:pPr>
      <w:r>
        <w:rPr>
          <w:rFonts w:hint="eastAsia" w:hAnsi="黑体" w:eastAsia="黑体"/>
          <w:szCs w:val="20"/>
        </w:rPr>
        <w:t>整备</w:t>
      </w:r>
      <w:r>
        <w:rPr>
          <w:rFonts w:hint="eastAsia" w:hAnsi="黑体" w:eastAsia="黑体"/>
          <w:szCs w:val="20"/>
          <w:lang w:eastAsia="zh-CN"/>
        </w:rPr>
        <w:t>工艺</w:t>
      </w:r>
      <w:r>
        <w:rPr>
          <w:rFonts w:hAnsi="黑体" w:eastAsia="黑体" w:cs="宋体"/>
        </w:rPr>
        <w:t>质量</w:t>
      </w:r>
      <w:r>
        <w:rPr>
          <w:rFonts w:hint="eastAsia" w:hAnsi="黑体" w:eastAsia="黑体" w:cs="宋体"/>
        </w:rPr>
        <w:t xml:space="preserve">  </w:t>
      </w:r>
      <w:r>
        <w:rPr>
          <w:rFonts w:hint="default" w:ascii="Times New Roman" w:hAnsi="Times New Roman" w:eastAsia="黑体" w:cs="Times New Roman"/>
          <w:b/>
        </w:rPr>
        <w:t xml:space="preserve">reconditioning </w:t>
      </w:r>
      <w:r>
        <w:rPr>
          <w:rFonts w:hint="eastAsia" w:ascii="Times New Roman" w:eastAsia="黑体" w:cs="Times New Roman"/>
          <w:b/>
          <w:lang w:val="en-US" w:eastAsia="zh-CN"/>
        </w:rPr>
        <w:t xml:space="preserve">process </w:t>
      </w:r>
      <w:r>
        <w:rPr>
          <w:rFonts w:hint="default" w:ascii="Times New Roman" w:hAnsi="Times New Roman" w:eastAsia="黑体" w:cs="Times New Roman"/>
          <w:b/>
        </w:rPr>
        <w:t>quality</w:t>
      </w:r>
    </w:p>
    <w:p>
      <w:pPr>
        <w:pStyle w:val="33"/>
        <w:adjustRightInd w:val="0"/>
        <w:snapToGrid w:val="0"/>
        <w:spacing w:after="0" w:line="240" w:lineRule="auto"/>
        <w:rPr>
          <w:rFonts w:asciiTheme="minorEastAsia" w:hAnsiTheme="minorEastAsia"/>
        </w:rPr>
      </w:pPr>
      <w:r>
        <w:rPr>
          <w:rFonts w:hint="eastAsia" w:asciiTheme="minorEastAsia" w:hAnsiTheme="minorEastAsia"/>
          <w:lang w:eastAsia="zh-CN"/>
        </w:rPr>
        <w:t>对车辆实施不同的整备工艺后车辆的质量</w:t>
      </w:r>
      <w:r>
        <w:rPr>
          <w:rFonts w:hint="eastAsia" w:asciiTheme="minorEastAsia" w:hAnsiTheme="minorEastAsia"/>
        </w:rPr>
        <w:t>。</w:t>
      </w:r>
    </w:p>
    <w:p>
      <w:pPr>
        <w:adjustRightInd w:val="0"/>
        <w:snapToGrid w:val="0"/>
        <w:spacing w:after="0" w:line="240" w:lineRule="auto"/>
        <w:rPr>
          <w:rFonts w:hint="eastAsia" w:ascii="黑体" w:hAnsi="黑体" w:eastAsia="黑体" w:cs="宋体"/>
          <w:kern w:val="0"/>
          <w:szCs w:val="21"/>
          <w:lang w:eastAsia="zh-CN"/>
        </w:rPr>
      </w:pPr>
      <w:r>
        <w:rPr>
          <w:rFonts w:hint="eastAsia" w:ascii="黑体" w:hAnsi="黑体" w:eastAsia="黑体" w:cs="宋体"/>
          <w:kern w:val="0"/>
          <w:szCs w:val="21"/>
        </w:rPr>
        <w:t>3.</w:t>
      </w:r>
      <w:r>
        <w:rPr>
          <w:rFonts w:hint="eastAsia" w:ascii="黑体" w:hAnsi="黑体" w:eastAsia="黑体" w:cs="宋体"/>
          <w:kern w:val="0"/>
          <w:szCs w:val="21"/>
          <w:lang w:val="en-US" w:eastAsia="zh-CN"/>
        </w:rPr>
        <w:t>6</w:t>
      </w:r>
    </w:p>
    <w:p>
      <w:pPr>
        <w:pStyle w:val="58"/>
        <w:numPr>
          <w:ilvl w:val="0"/>
          <w:numId w:val="0"/>
        </w:numPr>
        <w:adjustRightInd w:val="0"/>
        <w:snapToGrid w:val="0"/>
        <w:spacing w:before="0" w:beforeLines="0" w:after="0" w:afterLines="0" w:line="240" w:lineRule="auto"/>
        <w:ind w:left="420"/>
        <w:outlineLvl w:val="9"/>
        <w:rPr>
          <w:rFonts w:hAnsi="黑体" w:eastAsia="黑体" w:cs="宋体"/>
          <w:b/>
        </w:rPr>
      </w:pPr>
      <w:r>
        <w:rPr>
          <w:rFonts w:hint="eastAsia" w:hAnsi="黑体" w:eastAsia="黑体"/>
          <w:szCs w:val="20"/>
        </w:rPr>
        <w:t>整备建议</w:t>
      </w:r>
      <w:r>
        <w:rPr>
          <w:rFonts w:hAnsi="黑体" w:eastAsia="黑体"/>
          <w:szCs w:val="20"/>
        </w:rPr>
        <w:t>方案</w:t>
      </w:r>
      <w:r>
        <w:rPr>
          <w:rFonts w:hint="eastAsia" w:hAnsi="黑体" w:eastAsia="黑体"/>
          <w:szCs w:val="20"/>
        </w:rPr>
        <w:t xml:space="preserve">  </w:t>
      </w:r>
      <w:r>
        <w:rPr>
          <w:rFonts w:hint="default" w:ascii="Times New Roman" w:hAnsi="Times New Roman" w:eastAsia="黑体" w:cs="Times New Roman"/>
          <w:b/>
        </w:rPr>
        <w:t>proposed scheme</w:t>
      </w:r>
    </w:p>
    <w:p>
      <w:pPr>
        <w:pStyle w:val="168"/>
        <w:adjustRightInd w:val="0"/>
        <w:snapToGrid w:val="0"/>
        <w:ind w:firstLine="420"/>
        <w:rPr>
          <w:rFonts w:asciiTheme="minorEastAsia" w:hAnsiTheme="minorEastAsia"/>
        </w:rPr>
      </w:pPr>
      <w:r>
        <w:rPr>
          <w:rFonts w:hint="eastAsia" w:asciiTheme="minorEastAsia" w:hAnsiTheme="minorEastAsia"/>
        </w:rPr>
        <w:t>由整备商依据</w:t>
      </w:r>
      <w:r>
        <w:rPr>
          <w:rFonts w:asciiTheme="minorEastAsia" w:hAnsiTheme="minorEastAsia"/>
        </w:rPr>
        <w:t>标的全部车辆车况</w:t>
      </w:r>
      <w:r>
        <w:rPr>
          <w:rFonts w:hint="eastAsia" w:asciiTheme="minorEastAsia" w:hAnsiTheme="minorEastAsia"/>
        </w:rPr>
        <w:t>综合</w:t>
      </w:r>
      <w:r>
        <w:rPr>
          <w:rFonts w:asciiTheme="minorEastAsia" w:hAnsiTheme="minorEastAsia"/>
        </w:rPr>
        <w:t>研判后</w:t>
      </w:r>
      <w:r>
        <w:rPr>
          <w:rFonts w:hint="eastAsia" w:asciiTheme="minorEastAsia" w:hAnsiTheme="minorEastAsia"/>
        </w:rPr>
        <w:t>按整备要求向货权</w:t>
      </w:r>
      <w:r>
        <w:rPr>
          <w:rFonts w:asciiTheme="minorEastAsia" w:hAnsiTheme="minorEastAsia"/>
        </w:rPr>
        <w:t>方提出</w:t>
      </w:r>
      <w:r>
        <w:rPr>
          <w:rFonts w:hint="eastAsia" w:asciiTheme="minorEastAsia" w:hAnsiTheme="minorEastAsia"/>
          <w:lang w:eastAsia="zh-CN"/>
        </w:rPr>
        <w:t>车辆整备的</w:t>
      </w:r>
      <w:r>
        <w:rPr>
          <w:rFonts w:hint="eastAsia" w:asciiTheme="minorEastAsia" w:hAnsiTheme="minorEastAsia"/>
        </w:rPr>
        <w:t>推荐性方案。</w:t>
      </w:r>
    </w:p>
    <w:p>
      <w:pPr>
        <w:pStyle w:val="33"/>
        <w:adjustRightInd w:val="0"/>
        <w:snapToGrid w:val="0"/>
        <w:spacing w:after="0" w:line="240" w:lineRule="auto"/>
        <w:ind w:firstLine="400"/>
        <w:rPr>
          <w:rFonts w:asciiTheme="minorEastAsia" w:hAnsiTheme="minorEastAsia"/>
          <w:sz w:val="18"/>
          <w:szCs w:val="18"/>
        </w:rPr>
      </w:pPr>
      <w:r>
        <w:rPr>
          <w:rFonts w:hint="eastAsia" w:ascii="黑体" w:hAnsi="黑体" w:eastAsia="黑体"/>
          <w:sz w:val="18"/>
          <w:szCs w:val="18"/>
        </w:rPr>
        <w:t>注</w:t>
      </w:r>
      <w:r>
        <w:rPr>
          <w:rFonts w:ascii="黑体" w:hAnsi="黑体" w:eastAsia="黑体"/>
          <w:sz w:val="18"/>
          <w:szCs w:val="18"/>
        </w:rPr>
        <w:t>：</w:t>
      </w:r>
      <w:r>
        <w:rPr>
          <w:rFonts w:asciiTheme="minorEastAsia" w:hAnsiTheme="minorEastAsia"/>
          <w:sz w:val="18"/>
          <w:szCs w:val="18"/>
        </w:rPr>
        <w:t>整备建议方案经</w:t>
      </w:r>
      <w:r>
        <w:rPr>
          <w:rFonts w:hint="eastAsia" w:asciiTheme="minorEastAsia" w:hAnsiTheme="minorEastAsia"/>
          <w:sz w:val="18"/>
          <w:szCs w:val="18"/>
        </w:rPr>
        <w:t>货权</w:t>
      </w:r>
      <w:r>
        <w:rPr>
          <w:rFonts w:asciiTheme="minorEastAsia" w:hAnsiTheme="minorEastAsia"/>
          <w:sz w:val="18"/>
          <w:szCs w:val="18"/>
        </w:rPr>
        <w:t>方确认后形成整备方案。</w:t>
      </w:r>
    </w:p>
    <w:p>
      <w:pPr>
        <w:adjustRightInd w:val="0"/>
        <w:snapToGrid w:val="0"/>
        <w:spacing w:after="0" w:line="240" w:lineRule="auto"/>
        <w:rPr>
          <w:rFonts w:hint="eastAsia" w:ascii="黑体" w:hAnsi="黑体" w:eastAsia="黑体" w:cs="宋体"/>
          <w:kern w:val="0"/>
          <w:szCs w:val="21"/>
          <w:lang w:eastAsia="zh-CN"/>
        </w:rPr>
      </w:pPr>
      <w:r>
        <w:rPr>
          <w:rFonts w:hint="eastAsia" w:ascii="黑体" w:hAnsi="黑体" w:eastAsia="黑体" w:cs="宋体"/>
          <w:kern w:val="0"/>
          <w:szCs w:val="21"/>
        </w:rPr>
        <w:t>3.</w:t>
      </w:r>
      <w:r>
        <w:rPr>
          <w:rFonts w:hint="eastAsia" w:ascii="黑体" w:hAnsi="黑体" w:eastAsia="黑体" w:cs="宋体"/>
          <w:kern w:val="0"/>
          <w:szCs w:val="21"/>
          <w:lang w:val="en-US" w:eastAsia="zh-CN"/>
        </w:rPr>
        <w:t>7</w:t>
      </w:r>
    </w:p>
    <w:p>
      <w:pPr>
        <w:pStyle w:val="58"/>
        <w:numPr>
          <w:ilvl w:val="0"/>
          <w:numId w:val="0"/>
        </w:numPr>
        <w:adjustRightInd w:val="0"/>
        <w:snapToGrid w:val="0"/>
        <w:spacing w:before="0" w:beforeLines="0" w:after="0" w:afterLines="0" w:line="240" w:lineRule="auto"/>
        <w:ind w:left="420"/>
        <w:outlineLvl w:val="9"/>
        <w:rPr>
          <w:rFonts w:hAnsi="黑体" w:eastAsia="黑体" w:cs="宋体"/>
          <w:b/>
        </w:rPr>
      </w:pPr>
      <w:r>
        <w:rPr>
          <w:rFonts w:hint="eastAsia" w:hAnsi="黑体" w:eastAsia="黑体"/>
          <w:szCs w:val="20"/>
        </w:rPr>
        <w:t xml:space="preserve">预检  </w:t>
      </w:r>
      <w:r>
        <w:rPr>
          <w:rFonts w:hint="default" w:ascii="Times New Roman" w:hAnsi="Times New Roman" w:eastAsia="黑体" w:cs="Times New Roman"/>
          <w:b/>
        </w:rPr>
        <w:t>pre-check</w:t>
      </w:r>
    </w:p>
    <w:p>
      <w:pPr>
        <w:pStyle w:val="168"/>
        <w:adjustRightInd w:val="0"/>
        <w:snapToGrid w:val="0"/>
        <w:ind w:firstLine="420"/>
        <w:rPr>
          <w:rFonts w:asciiTheme="minorEastAsia" w:hAnsiTheme="minorEastAsia"/>
        </w:rPr>
      </w:pPr>
      <w:r>
        <w:rPr>
          <w:rFonts w:hint="eastAsia" w:asciiTheme="minorEastAsia" w:hAnsiTheme="minorEastAsia"/>
        </w:rPr>
        <w:t>在</w:t>
      </w:r>
      <w:r>
        <w:rPr>
          <w:rFonts w:asciiTheme="minorEastAsia" w:hAnsiTheme="minorEastAsia"/>
        </w:rPr>
        <w:t>整备</w:t>
      </w:r>
      <w:r>
        <w:rPr>
          <w:rFonts w:hint="eastAsia" w:asciiTheme="minorEastAsia" w:hAnsiTheme="minorEastAsia"/>
        </w:rPr>
        <w:t>作业</w:t>
      </w:r>
      <w:r>
        <w:rPr>
          <w:rFonts w:asciiTheme="minorEastAsia" w:hAnsiTheme="minorEastAsia"/>
        </w:rPr>
        <w:t>开始之前，对</w:t>
      </w:r>
      <w:r>
        <w:rPr>
          <w:rFonts w:hint="eastAsia" w:asciiTheme="minorEastAsia" w:hAnsiTheme="minorEastAsia"/>
          <w:lang w:eastAsia="zh-CN"/>
        </w:rPr>
        <w:t>待整备</w:t>
      </w:r>
      <w:r>
        <w:rPr>
          <w:rFonts w:asciiTheme="minorEastAsia" w:hAnsiTheme="minorEastAsia"/>
        </w:rPr>
        <w:t>车辆</w:t>
      </w:r>
      <w:r>
        <w:rPr>
          <w:rFonts w:hint="eastAsia" w:asciiTheme="minorEastAsia" w:hAnsiTheme="minorEastAsia"/>
          <w:lang w:eastAsia="zh-CN"/>
        </w:rPr>
        <w:t>的</w:t>
      </w:r>
      <w:r>
        <w:rPr>
          <w:rFonts w:hint="eastAsia" w:asciiTheme="minorEastAsia" w:hAnsiTheme="minorEastAsia"/>
        </w:rPr>
        <w:t>车况</w:t>
      </w:r>
      <w:r>
        <w:rPr>
          <w:rFonts w:asciiTheme="minorEastAsia" w:hAnsiTheme="minorEastAsia"/>
        </w:rPr>
        <w:t>进行</w:t>
      </w:r>
      <w:r>
        <w:rPr>
          <w:rFonts w:hint="eastAsia" w:asciiTheme="minorEastAsia" w:hAnsiTheme="minorEastAsia"/>
          <w:lang w:eastAsia="zh-CN"/>
        </w:rPr>
        <w:t>的</w:t>
      </w:r>
      <w:r>
        <w:rPr>
          <w:rFonts w:asciiTheme="minorEastAsia" w:hAnsiTheme="minorEastAsia"/>
        </w:rPr>
        <w:t>检查</w:t>
      </w:r>
      <w:r>
        <w:rPr>
          <w:rFonts w:hint="eastAsia" w:asciiTheme="minorEastAsia" w:hAnsiTheme="minorEastAsia"/>
        </w:rPr>
        <w:t>，</w:t>
      </w:r>
      <w:r>
        <w:rPr>
          <w:rFonts w:hint="eastAsia" w:asciiTheme="minorEastAsia" w:hAnsiTheme="minorEastAsia"/>
          <w:lang w:eastAsia="zh-CN"/>
        </w:rPr>
        <w:t>开展预检</w:t>
      </w:r>
      <w:r>
        <w:rPr>
          <w:rFonts w:asciiTheme="minorEastAsia" w:hAnsiTheme="minorEastAsia"/>
        </w:rPr>
        <w:t>以制定整备</w:t>
      </w:r>
      <w:r>
        <w:rPr>
          <w:rFonts w:hint="eastAsia" w:asciiTheme="minorEastAsia" w:hAnsiTheme="minorEastAsia"/>
        </w:rPr>
        <w:t>建议</w:t>
      </w:r>
      <w:r>
        <w:rPr>
          <w:rFonts w:asciiTheme="minorEastAsia" w:hAnsiTheme="minorEastAsia"/>
        </w:rPr>
        <w:t>方案。</w:t>
      </w:r>
    </w:p>
    <w:p>
      <w:pPr>
        <w:adjustRightInd w:val="0"/>
        <w:snapToGrid w:val="0"/>
        <w:spacing w:after="0" w:line="240" w:lineRule="auto"/>
        <w:rPr>
          <w:rFonts w:hint="eastAsia" w:ascii="黑体" w:hAnsi="黑体" w:eastAsia="黑体" w:cs="宋体"/>
          <w:kern w:val="0"/>
          <w:szCs w:val="21"/>
          <w:lang w:eastAsia="zh-CN"/>
        </w:rPr>
      </w:pPr>
      <w:r>
        <w:rPr>
          <w:rFonts w:hint="eastAsia" w:ascii="黑体" w:hAnsi="黑体" w:eastAsia="黑体" w:cs="宋体"/>
          <w:kern w:val="0"/>
          <w:szCs w:val="21"/>
        </w:rPr>
        <w:t>3.</w:t>
      </w:r>
      <w:r>
        <w:rPr>
          <w:rFonts w:hint="eastAsia" w:ascii="黑体" w:hAnsi="黑体" w:eastAsia="黑体" w:cs="宋体"/>
          <w:kern w:val="0"/>
          <w:szCs w:val="21"/>
          <w:lang w:val="en-US" w:eastAsia="zh-CN"/>
        </w:rPr>
        <w:t>8</w:t>
      </w:r>
    </w:p>
    <w:p>
      <w:pPr>
        <w:pStyle w:val="58"/>
        <w:numPr>
          <w:ilvl w:val="0"/>
          <w:numId w:val="0"/>
        </w:numPr>
        <w:adjustRightInd w:val="0"/>
        <w:snapToGrid w:val="0"/>
        <w:spacing w:before="0" w:beforeLines="0" w:after="0" w:afterLines="0" w:line="240" w:lineRule="auto"/>
        <w:ind w:left="420"/>
        <w:outlineLvl w:val="9"/>
        <w:rPr>
          <w:rFonts w:hint="default" w:ascii="Times New Roman" w:hAnsi="Times New Roman" w:eastAsia="黑体" w:cs="Times New Roman"/>
        </w:rPr>
      </w:pPr>
      <w:r>
        <w:rPr>
          <w:rFonts w:hint="eastAsia" w:hAnsi="黑体" w:eastAsia="黑体"/>
        </w:rPr>
        <w:t xml:space="preserve">样车 </w:t>
      </w:r>
      <w:r>
        <w:rPr>
          <w:rFonts w:hAnsi="黑体" w:eastAsia="黑体"/>
        </w:rPr>
        <w:t xml:space="preserve"> </w:t>
      </w:r>
      <w:r>
        <w:rPr>
          <w:rFonts w:hint="default" w:ascii="Times New Roman" w:hAnsi="Times New Roman" w:eastAsia="黑体" w:cs="Times New Roman"/>
          <w:b/>
        </w:rPr>
        <w:t>prototype</w:t>
      </w:r>
    </w:p>
    <w:p>
      <w:pPr>
        <w:pStyle w:val="33"/>
        <w:adjustRightInd w:val="0"/>
        <w:snapToGrid w:val="0"/>
        <w:spacing w:after="0" w:line="240" w:lineRule="auto"/>
        <w:rPr>
          <w:rFonts w:asciiTheme="minorEastAsia" w:hAnsiTheme="minorEastAsia"/>
        </w:rPr>
      </w:pPr>
      <w:r>
        <w:rPr>
          <w:rFonts w:hint="eastAsia" w:asciiTheme="minorEastAsia" w:hAnsiTheme="minorEastAsia"/>
          <w:lang w:eastAsia="zh-CN"/>
        </w:rPr>
        <w:t>针对大批次的车辆整备需求，</w:t>
      </w:r>
      <w:r>
        <w:rPr>
          <w:rFonts w:hint="eastAsia" w:asciiTheme="minorEastAsia" w:hAnsiTheme="minorEastAsia"/>
        </w:rPr>
        <w:t>正式</w:t>
      </w:r>
      <w:r>
        <w:t>整备</w:t>
      </w:r>
      <w:r>
        <w:rPr>
          <w:rFonts w:hint="eastAsia" w:asciiTheme="minorEastAsia" w:hAnsiTheme="minorEastAsia"/>
        </w:rPr>
        <w:t>实施</w:t>
      </w:r>
      <w:r>
        <w:rPr>
          <w:rFonts w:asciiTheme="minorEastAsia" w:hAnsiTheme="minorEastAsia"/>
        </w:rPr>
        <w:t>之前，</w:t>
      </w:r>
      <w:r>
        <w:rPr>
          <w:rFonts w:hint="eastAsia" w:asciiTheme="minorEastAsia" w:hAnsiTheme="minorEastAsia"/>
        </w:rPr>
        <w:t>委托方</w:t>
      </w:r>
      <w:r>
        <w:rPr>
          <w:rFonts w:asciiTheme="minorEastAsia" w:hAnsiTheme="minorEastAsia"/>
        </w:rPr>
        <w:t>为了</w:t>
      </w:r>
      <w:r>
        <w:rPr>
          <w:rFonts w:hint="eastAsia" w:asciiTheme="minorEastAsia" w:hAnsiTheme="minorEastAsia"/>
        </w:rPr>
        <w:t>检验整备商的整备</w:t>
      </w:r>
      <w:r>
        <w:rPr>
          <w:rFonts w:hint="eastAsia" w:asciiTheme="minorEastAsia" w:hAnsiTheme="minorEastAsia"/>
          <w:lang w:eastAsia="zh-CN"/>
        </w:rPr>
        <w:t>工艺能力及质量水平</w:t>
      </w:r>
      <w:r>
        <w:rPr>
          <w:rFonts w:hint="eastAsia" w:asciiTheme="minorEastAsia" w:hAnsiTheme="minorEastAsia"/>
        </w:rPr>
        <w:t>，让</w:t>
      </w:r>
      <w:r>
        <w:rPr>
          <w:rFonts w:asciiTheme="minorEastAsia" w:hAnsiTheme="minorEastAsia"/>
        </w:rPr>
        <w:t>其</w:t>
      </w:r>
      <w:r>
        <w:rPr>
          <w:rFonts w:hint="eastAsia" w:asciiTheme="minorEastAsia" w:hAnsiTheme="minorEastAsia"/>
        </w:rPr>
        <w:t>按</w:t>
      </w:r>
      <w:r>
        <w:rPr>
          <w:rFonts w:asciiTheme="minorEastAsia" w:hAnsiTheme="minorEastAsia"/>
        </w:rPr>
        <w:t>合同要求</w:t>
      </w:r>
      <w:r>
        <w:rPr>
          <w:rFonts w:hint="eastAsia" w:asciiTheme="minorEastAsia" w:hAnsiTheme="minorEastAsia"/>
        </w:rPr>
        <w:t>对</w:t>
      </w:r>
      <w:r>
        <w:rPr>
          <w:rFonts w:asciiTheme="minorEastAsia" w:hAnsiTheme="minorEastAsia"/>
        </w:rPr>
        <w:t>某单台车进行</w:t>
      </w:r>
      <w:r>
        <w:rPr>
          <w:rFonts w:hint="eastAsia" w:asciiTheme="minorEastAsia" w:hAnsiTheme="minorEastAsia"/>
        </w:rPr>
        <w:t>整备</w:t>
      </w:r>
      <w:r>
        <w:rPr>
          <w:rFonts w:asciiTheme="minorEastAsia" w:hAnsiTheme="minorEastAsia"/>
        </w:rPr>
        <w:t>，</w:t>
      </w:r>
      <w:r>
        <w:rPr>
          <w:rFonts w:hint="eastAsia" w:asciiTheme="minorEastAsia" w:hAnsiTheme="minorEastAsia"/>
        </w:rPr>
        <w:t>并将</w:t>
      </w:r>
      <w:r>
        <w:rPr>
          <w:rFonts w:asciiTheme="minorEastAsia" w:hAnsiTheme="minorEastAsia"/>
        </w:rPr>
        <w:t>该</w:t>
      </w:r>
      <w:r>
        <w:rPr>
          <w:rFonts w:hint="eastAsia" w:asciiTheme="minorEastAsia" w:hAnsiTheme="minorEastAsia"/>
        </w:rPr>
        <w:t>已</w:t>
      </w:r>
      <w:r>
        <w:rPr>
          <w:rFonts w:asciiTheme="minorEastAsia" w:hAnsiTheme="minorEastAsia"/>
        </w:rPr>
        <w:t>完成整备的车辆</w:t>
      </w:r>
      <w:r>
        <w:rPr>
          <w:rFonts w:hint="eastAsia" w:asciiTheme="minorEastAsia" w:hAnsiTheme="minorEastAsia"/>
        </w:rPr>
        <w:t>作为验收参照的样本</w:t>
      </w:r>
      <w:r>
        <w:rPr>
          <w:rFonts w:asciiTheme="minorEastAsia" w:hAnsiTheme="minorEastAsia"/>
        </w:rPr>
        <w:t>车辆</w:t>
      </w:r>
      <w:r>
        <w:rPr>
          <w:rFonts w:hint="eastAsia" w:asciiTheme="minorEastAsia" w:hAnsiTheme="minorEastAsia"/>
        </w:rPr>
        <w:t>。</w:t>
      </w:r>
    </w:p>
    <w:p>
      <w:pPr>
        <w:pStyle w:val="2"/>
        <w:keepNext/>
        <w:keepLines/>
        <w:pageBreakBefore w:val="0"/>
        <w:widowControl w:val="0"/>
        <w:kinsoku/>
        <w:wordWrap/>
        <w:overflowPunct/>
        <w:topLinePunct w:val="0"/>
        <w:autoSpaceDE/>
        <w:autoSpaceDN/>
        <w:bidi w:val="0"/>
        <w:adjustRightInd w:val="0"/>
        <w:snapToGrid w:val="0"/>
        <w:spacing w:before="312" w:beforeLines="100" w:after="312" w:afterLines="100" w:line="240" w:lineRule="auto"/>
        <w:ind w:left="0" w:firstLine="0"/>
        <w:textAlignment w:val="auto"/>
        <w:rPr>
          <w:rFonts w:ascii="黑体" w:hAnsi="黑体" w:eastAsia="黑体"/>
          <w:b w:val="0"/>
          <w:sz w:val="21"/>
          <w:szCs w:val="21"/>
        </w:rPr>
      </w:pPr>
      <w:bookmarkStart w:id="26" w:name="_Toc22197"/>
      <w:bookmarkStart w:id="27" w:name="_Hlk44494585"/>
      <w:r>
        <w:rPr>
          <w:rFonts w:hint="eastAsia" w:ascii="黑体" w:hAnsi="黑体" w:eastAsia="黑体"/>
          <w:b w:val="0"/>
          <w:sz w:val="21"/>
          <w:szCs w:val="21"/>
          <w:lang w:val="en-US" w:eastAsia="zh-CN"/>
        </w:rPr>
        <w:t xml:space="preserve">  </w:t>
      </w:r>
      <w:r>
        <w:rPr>
          <w:rFonts w:hint="eastAsia" w:ascii="黑体" w:hAnsi="黑体" w:eastAsia="黑体"/>
          <w:b w:val="0"/>
          <w:sz w:val="21"/>
          <w:szCs w:val="21"/>
        </w:rPr>
        <w:t>基本</w:t>
      </w:r>
      <w:r>
        <w:rPr>
          <w:rFonts w:ascii="黑体" w:hAnsi="黑体" w:eastAsia="黑体"/>
          <w:b w:val="0"/>
          <w:sz w:val="21"/>
          <w:szCs w:val="21"/>
        </w:rPr>
        <w:t>要求</w:t>
      </w:r>
      <w:bookmarkEnd w:id="26"/>
    </w:p>
    <w:p>
      <w:pPr>
        <w:pStyle w:val="3"/>
        <w:keepNext w:val="0"/>
        <w:keepLines w:val="0"/>
        <w:pageBreakBefore w:val="0"/>
        <w:widowControl w:val="0"/>
        <w:kinsoku/>
        <w:wordWrap/>
        <w:overflowPunct/>
        <w:topLinePunct w:val="0"/>
        <w:autoSpaceDE w:val="0"/>
        <w:autoSpaceDN w:val="0"/>
        <w:bidi w:val="0"/>
        <w:adjustRightInd/>
        <w:snapToGrid/>
        <w:spacing w:after="0" w:line="240" w:lineRule="auto"/>
        <w:ind w:left="0" w:firstLine="0"/>
        <w:textAlignment w:val="auto"/>
        <w:rPr>
          <w:sz w:val="21"/>
          <w:szCs w:val="21"/>
          <w:lang w:eastAsia="zh-CN"/>
        </w:rPr>
      </w:pPr>
      <w:bookmarkStart w:id="28" w:name="_Toc5550"/>
      <w:bookmarkStart w:id="29" w:name="_Toc133307179"/>
      <w:r>
        <w:rPr>
          <w:rFonts w:hint="eastAsia"/>
          <w:sz w:val="21"/>
          <w:szCs w:val="21"/>
          <w:lang w:val="en-US" w:eastAsia="zh-CN"/>
        </w:rPr>
        <w:t xml:space="preserve">  </w:t>
      </w:r>
      <w:r>
        <w:rPr>
          <w:rFonts w:hint="eastAsia"/>
          <w:sz w:val="21"/>
          <w:szCs w:val="21"/>
          <w:lang w:eastAsia="zh-CN"/>
        </w:rPr>
        <w:t>二手车整备</w:t>
      </w:r>
      <w:r>
        <w:rPr>
          <w:sz w:val="21"/>
          <w:szCs w:val="21"/>
          <w:lang w:eastAsia="zh-CN"/>
        </w:rPr>
        <w:t>服务</w:t>
      </w:r>
      <w:r>
        <w:rPr>
          <w:rFonts w:hint="eastAsia"/>
          <w:sz w:val="21"/>
          <w:szCs w:val="21"/>
          <w:lang w:eastAsia="zh-CN"/>
        </w:rPr>
        <w:t>提供</w:t>
      </w:r>
      <w:r>
        <w:rPr>
          <w:sz w:val="21"/>
          <w:szCs w:val="21"/>
          <w:lang w:eastAsia="zh-CN"/>
        </w:rPr>
        <w:t>商</w:t>
      </w:r>
      <w:r>
        <w:rPr>
          <w:rFonts w:hint="eastAsia"/>
          <w:sz w:val="21"/>
          <w:szCs w:val="21"/>
          <w:lang w:eastAsia="zh-CN"/>
        </w:rPr>
        <w:t>(以下简称“整备商”)应符合</w:t>
      </w:r>
      <w:r>
        <w:rPr>
          <w:rFonts w:hint="eastAsia"/>
          <w:sz w:val="21"/>
          <w:szCs w:val="21"/>
          <w:lang w:val="en-US" w:eastAsia="zh-CN"/>
        </w:rPr>
        <w:t>GB/T 16739.1</w:t>
      </w:r>
      <w:r>
        <w:rPr>
          <w:rFonts w:hint="eastAsia"/>
          <w:sz w:val="21"/>
          <w:szCs w:val="21"/>
          <w:lang w:eastAsia="zh-CN"/>
        </w:rPr>
        <w:t>—</w:t>
      </w:r>
      <w:r>
        <w:rPr>
          <w:rFonts w:hint="eastAsia"/>
          <w:sz w:val="21"/>
          <w:szCs w:val="21"/>
          <w:lang w:val="en-US" w:eastAsia="zh-CN"/>
        </w:rPr>
        <w:t>2023或GB/T 16739.2—2023的要求，并在经营范围内开展机动车整备维修服务</w:t>
      </w:r>
      <w:r>
        <w:rPr>
          <w:rFonts w:hint="eastAsia"/>
          <w:sz w:val="21"/>
          <w:szCs w:val="21"/>
          <w:lang w:eastAsia="zh-CN"/>
        </w:rPr>
        <w:t>。</w:t>
      </w:r>
      <w:bookmarkEnd w:id="28"/>
      <w:bookmarkEnd w:id="29"/>
    </w:p>
    <w:p>
      <w:pPr>
        <w:pStyle w:val="3"/>
        <w:spacing w:after="0" w:line="240" w:lineRule="auto"/>
        <w:ind w:left="0" w:firstLine="0"/>
        <w:rPr>
          <w:sz w:val="21"/>
          <w:szCs w:val="21"/>
          <w:lang w:eastAsia="zh-CN"/>
        </w:rPr>
      </w:pPr>
      <w:r>
        <w:rPr>
          <w:rFonts w:hint="eastAsia"/>
          <w:sz w:val="21"/>
          <w:szCs w:val="21"/>
          <w:lang w:eastAsia="zh-CN"/>
        </w:rPr>
        <w:t xml:space="preserve"> </w:t>
      </w:r>
      <w:r>
        <w:rPr>
          <w:sz w:val="21"/>
          <w:szCs w:val="21"/>
          <w:lang w:eastAsia="zh-CN"/>
        </w:rPr>
        <w:t xml:space="preserve"> </w:t>
      </w:r>
      <w:bookmarkStart w:id="30" w:name="_Toc133307181"/>
      <w:bookmarkStart w:id="31" w:name="_Toc2883"/>
      <w:r>
        <w:rPr>
          <w:rFonts w:hint="eastAsia"/>
          <w:sz w:val="21"/>
          <w:szCs w:val="21"/>
          <w:lang w:eastAsia="zh-CN"/>
        </w:rPr>
        <w:t>整备商应向社会公开机动车整备维修服务收费标准等。</w:t>
      </w:r>
      <w:bookmarkEnd w:id="30"/>
      <w:bookmarkEnd w:id="31"/>
    </w:p>
    <w:p>
      <w:pPr>
        <w:pStyle w:val="3"/>
        <w:spacing w:after="0" w:line="240" w:lineRule="auto"/>
        <w:ind w:left="0" w:firstLine="0"/>
        <w:rPr>
          <w:sz w:val="21"/>
          <w:szCs w:val="21"/>
          <w:lang w:eastAsia="zh-CN"/>
        </w:rPr>
      </w:pPr>
      <w:r>
        <w:rPr>
          <w:sz w:val="21"/>
          <w:szCs w:val="21"/>
          <w:lang w:eastAsia="zh-CN"/>
        </w:rPr>
        <w:t xml:space="preserve">  </w:t>
      </w:r>
      <w:bookmarkStart w:id="32" w:name="_Toc12698"/>
      <w:bookmarkStart w:id="33" w:name="_Toc133307182"/>
      <w:r>
        <w:rPr>
          <w:rFonts w:hint="eastAsia"/>
          <w:sz w:val="21"/>
          <w:szCs w:val="21"/>
          <w:lang w:eastAsia="zh-CN"/>
        </w:rPr>
        <w:t>整备商应在业务接待区的醒目位置公示以下信息：</w:t>
      </w:r>
      <w:bookmarkEnd w:id="32"/>
      <w:bookmarkEnd w:id="33"/>
    </w:p>
    <w:p>
      <w:pPr>
        <w:pStyle w:val="160"/>
        <w:numPr>
          <w:ilvl w:val="0"/>
          <w:numId w:val="19"/>
        </w:numPr>
        <w:spacing w:after="0" w:line="240" w:lineRule="auto"/>
        <w:ind w:left="777" w:leftChars="200" w:hanging="357" w:hangingChars="170"/>
        <w:rPr>
          <w:rFonts w:asciiTheme="minorEastAsia" w:hAnsiTheme="minorEastAsia"/>
        </w:rPr>
      </w:pPr>
      <w:r>
        <w:rPr>
          <w:rFonts w:hint="eastAsia" w:asciiTheme="minorEastAsia" w:hAnsiTheme="minorEastAsia"/>
          <w:lang w:val="en-US" w:eastAsia="zh-CN"/>
        </w:rPr>
        <w:t xml:space="preserve"> </w:t>
      </w:r>
      <w:r>
        <w:rPr>
          <w:rFonts w:hint="eastAsia" w:asciiTheme="minorEastAsia" w:hAnsiTheme="minorEastAsia"/>
        </w:rPr>
        <w:t>营业执照；</w:t>
      </w:r>
    </w:p>
    <w:p>
      <w:pPr>
        <w:pStyle w:val="160"/>
        <w:numPr>
          <w:ilvl w:val="0"/>
          <w:numId w:val="19"/>
        </w:numPr>
        <w:spacing w:after="0" w:line="240" w:lineRule="auto"/>
        <w:ind w:left="777" w:leftChars="200" w:hanging="357" w:hangingChars="170"/>
        <w:rPr>
          <w:rFonts w:asciiTheme="minorEastAsia" w:hAnsiTheme="minorEastAsia"/>
        </w:rPr>
      </w:pPr>
      <w:r>
        <w:rPr>
          <w:rFonts w:hint="eastAsia" w:asciiTheme="minorEastAsia" w:hAnsiTheme="minorEastAsia"/>
          <w:lang w:val="en-US" w:eastAsia="zh-CN"/>
        </w:rPr>
        <w:t xml:space="preserve"> </w:t>
      </w:r>
      <w:r>
        <w:rPr>
          <w:rFonts w:hint="eastAsia" w:asciiTheme="minorEastAsia" w:hAnsiTheme="minorEastAsia"/>
        </w:rPr>
        <w:t>业务受理程序；</w:t>
      </w:r>
    </w:p>
    <w:p>
      <w:pPr>
        <w:pStyle w:val="160"/>
        <w:numPr>
          <w:ilvl w:val="0"/>
          <w:numId w:val="19"/>
        </w:numPr>
        <w:spacing w:after="0" w:line="240" w:lineRule="auto"/>
        <w:ind w:left="777" w:leftChars="200" w:hanging="357" w:hangingChars="170"/>
        <w:rPr>
          <w:rFonts w:asciiTheme="minorEastAsia" w:hAnsiTheme="minorEastAsia"/>
        </w:rPr>
      </w:pPr>
      <w:r>
        <w:rPr>
          <w:rFonts w:hint="eastAsia" w:asciiTheme="minorEastAsia" w:hAnsiTheme="minorEastAsia"/>
          <w:lang w:val="en-US" w:eastAsia="zh-CN"/>
        </w:rPr>
        <w:t xml:space="preserve"> </w:t>
      </w:r>
      <w:r>
        <w:rPr>
          <w:rFonts w:hint="eastAsia" w:asciiTheme="minorEastAsia" w:hAnsiTheme="minorEastAsia"/>
        </w:rPr>
        <w:t>服务质量承诺；</w:t>
      </w:r>
    </w:p>
    <w:p>
      <w:pPr>
        <w:pStyle w:val="160"/>
        <w:numPr>
          <w:ilvl w:val="0"/>
          <w:numId w:val="19"/>
        </w:numPr>
        <w:spacing w:after="0" w:line="240" w:lineRule="auto"/>
        <w:ind w:left="777" w:leftChars="200" w:hanging="357" w:hangingChars="170"/>
        <w:rPr>
          <w:rFonts w:asciiTheme="minorEastAsia" w:hAnsiTheme="minorEastAsia"/>
        </w:rPr>
      </w:pPr>
      <w:r>
        <w:rPr>
          <w:rFonts w:hint="eastAsia" w:asciiTheme="minorEastAsia" w:hAnsiTheme="minorEastAsia"/>
          <w:lang w:val="en-US" w:eastAsia="zh-CN"/>
        </w:rPr>
        <w:t xml:space="preserve"> </w:t>
      </w:r>
      <w:r>
        <w:rPr>
          <w:rFonts w:hint="eastAsia" w:asciiTheme="minorEastAsia" w:hAnsiTheme="minorEastAsia"/>
        </w:rPr>
        <w:t>投诉受理程序和方式；</w:t>
      </w:r>
    </w:p>
    <w:p>
      <w:pPr>
        <w:pStyle w:val="160"/>
        <w:numPr>
          <w:ilvl w:val="0"/>
          <w:numId w:val="19"/>
        </w:numPr>
        <w:spacing w:after="0" w:line="240" w:lineRule="auto"/>
        <w:ind w:left="777" w:leftChars="200" w:hanging="357" w:hangingChars="170"/>
        <w:rPr>
          <w:rFonts w:asciiTheme="minorEastAsia" w:hAnsiTheme="minorEastAsia"/>
        </w:rPr>
      </w:pPr>
      <w:r>
        <w:rPr>
          <w:rFonts w:hint="eastAsia" w:asciiTheme="minorEastAsia" w:hAnsiTheme="minorEastAsia"/>
          <w:lang w:val="en-US" w:eastAsia="zh-CN"/>
        </w:rPr>
        <w:t xml:space="preserve"> </w:t>
      </w:r>
      <w:r>
        <w:rPr>
          <w:rFonts w:hint="eastAsia" w:asciiTheme="minorEastAsia" w:hAnsiTheme="minorEastAsia"/>
        </w:rPr>
        <w:t>所在地道路运输管理机构监督投诉电话；</w:t>
      </w:r>
    </w:p>
    <w:p>
      <w:pPr>
        <w:pStyle w:val="160"/>
        <w:numPr>
          <w:ilvl w:val="0"/>
          <w:numId w:val="19"/>
        </w:numPr>
        <w:spacing w:after="0" w:line="240" w:lineRule="auto"/>
        <w:ind w:left="777" w:leftChars="200" w:hanging="357" w:hangingChars="170"/>
      </w:pPr>
      <w:r>
        <w:rPr>
          <w:rFonts w:hint="eastAsia"/>
          <w:lang w:val="en-US" w:eastAsia="zh-CN"/>
        </w:rPr>
        <w:t xml:space="preserve"> </w:t>
      </w:r>
      <w:r>
        <w:rPr>
          <w:rFonts w:hint="eastAsia"/>
        </w:rPr>
        <w:t>企业负责人、技术负责人、</w:t>
      </w:r>
      <w:r>
        <w:rPr>
          <w:rFonts w:hint="eastAsia"/>
          <w:lang w:eastAsia="zh-CN"/>
        </w:rPr>
        <w:t>业务接待人员</w:t>
      </w:r>
      <w:r>
        <w:rPr>
          <w:rFonts w:hint="eastAsia"/>
        </w:rPr>
        <w:t>、质量检验员及主要维修技术人员等信息。</w:t>
      </w:r>
    </w:p>
    <w:p>
      <w:pPr>
        <w:pStyle w:val="2"/>
        <w:keepNext/>
        <w:keepLines/>
        <w:pageBreakBefore w:val="0"/>
        <w:widowControl w:val="0"/>
        <w:kinsoku/>
        <w:wordWrap/>
        <w:overflowPunct/>
        <w:topLinePunct w:val="0"/>
        <w:autoSpaceDE/>
        <w:autoSpaceDN/>
        <w:bidi w:val="0"/>
        <w:adjustRightInd w:val="0"/>
        <w:snapToGrid w:val="0"/>
        <w:spacing w:before="312" w:beforeLines="100" w:after="312" w:afterLines="100" w:line="240" w:lineRule="auto"/>
        <w:ind w:left="0" w:firstLine="0"/>
        <w:textAlignment w:val="auto"/>
        <w:rPr>
          <w:rFonts w:ascii="黑体" w:hAnsi="黑体" w:eastAsia="黑体"/>
          <w:b w:val="0"/>
          <w:sz w:val="21"/>
          <w:szCs w:val="21"/>
        </w:rPr>
      </w:pPr>
      <w:bookmarkStart w:id="34" w:name="_Toc12756"/>
      <w:r>
        <w:rPr>
          <w:rFonts w:hint="eastAsia" w:ascii="黑体" w:hAnsi="黑体" w:eastAsia="黑体"/>
          <w:b w:val="0"/>
          <w:sz w:val="21"/>
          <w:szCs w:val="21"/>
          <w:lang w:val="en-US" w:eastAsia="zh-CN"/>
        </w:rPr>
        <w:t xml:space="preserve">  </w:t>
      </w:r>
      <w:r>
        <w:rPr>
          <w:rFonts w:hint="eastAsia" w:ascii="黑体" w:hAnsi="黑体" w:eastAsia="黑体"/>
          <w:b w:val="0"/>
          <w:sz w:val="21"/>
          <w:szCs w:val="21"/>
        </w:rPr>
        <w:t>整备</w:t>
      </w:r>
      <w:r>
        <w:rPr>
          <w:rFonts w:ascii="黑体" w:hAnsi="黑体" w:eastAsia="黑体"/>
          <w:b w:val="0"/>
          <w:sz w:val="21"/>
          <w:szCs w:val="21"/>
        </w:rPr>
        <w:t>服务流程</w:t>
      </w:r>
      <w:bookmarkEnd w:id="34"/>
    </w:p>
    <w:p>
      <w:pPr>
        <w:pStyle w:val="3"/>
        <w:adjustRightInd w:val="0"/>
        <w:snapToGrid w:val="0"/>
        <w:spacing w:before="156" w:beforeLines="50" w:after="156" w:afterLines="50" w:line="240" w:lineRule="auto"/>
        <w:ind w:left="0" w:firstLine="0"/>
        <w:rPr>
          <w:rFonts w:ascii="黑体" w:hAnsi="黑体" w:eastAsia="黑体"/>
          <w:sz w:val="21"/>
          <w:szCs w:val="21"/>
        </w:rPr>
      </w:pPr>
      <w:bookmarkStart w:id="35" w:name="_Toc14999"/>
      <w:r>
        <w:rPr>
          <w:rFonts w:hint="eastAsia" w:ascii="黑体" w:hAnsi="黑体" w:eastAsia="黑体"/>
          <w:sz w:val="21"/>
          <w:szCs w:val="21"/>
          <w:lang w:val="en-US" w:eastAsia="zh-CN"/>
        </w:rPr>
        <w:t xml:space="preserve">  </w:t>
      </w:r>
      <w:r>
        <w:rPr>
          <w:rFonts w:hint="eastAsia" w:ascii="黑体" w:hAnsi="黑体" w:eastAsia="黑体"/>
          <w:sz w:val="21"/>
          <w:szCs w:val="21"/>
        </w:rPr>
        <w:t>整备服务流程</w:t>
      </w:r>
      <w:bookmarkEnd w:id="35"/>
    </w:p>
    <w:p>
      <w:pPr>
        <w:pStyle w:val="33"/>
        <w:spacing w:after="0" w:line="240" w:lineRule="auto"/>
      </w:pPr>
      <w:r>
        <w:rPr>
          <w:rFonts w:hint="eastAsia"/>
        </w:rPr>
        <w:t>机动车整备服务基本流程见图1，</w:t>
      </w:r>
      <w:r>
        <w:t>整备商可参考本</w:t>
      </w:r>
      <w:r>
        <w:rPr>
          <w:rFonts w:hint="eastAsia"/>
        </w:rPr>
        <w:t>流程建立适合本企业的二手车整备服务流程。</w:t>
      </w:r>
    </w:p>
    <w:p>
      <w:pPr>
        <w:pStyle w:val="33"/>
        <w:spacing w:after="0" w:line="240" w:lineRule="auto"/>
      </w:pPr>
    </w:p>
    <w:p>
      <w:pPr>
        <w:jc w:val="center"/>
      </w:pPr>
      <w:r>
        <w:object>
          <v:shape id="_x0000_i1025" o:spt="75" type="#_x0000_t75" style="height:357.75pt;width:384.65pt;" o:ole="t" filled="f" o:preferrelative="t" stroked="f" coordsize="21600,21600">
            <v:path/>
            <v:fill on="f" focussize="0,0"/>
            <v:stroke on="f"/>
            <v:imagedata r:id="rId14" cropright="11884f" o:title=""/>
            <o:lock v:ext="edit" aspectratio="t"/>
            <w10:wrap type="none"/>
            <w10:anchorlock/>
          </v:shape>
          <o:OLEObject Type="Embed" ProgID="Visio.Drawing.15" ShapeID="_x0000_i1025" DrawAspect="Content" ObjectID="_1468075725">
            <o:LockedField>false</o:LockedField>
          </o:OLEObject>
        </w:object>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ascii="黑体" w:hAnsi="黑体" w:eastAsia="黑体"/>
        </w:rPr>
      </w:pPr>
      <w:r>
        <w:rPr>
          <w:rFonts w:hint="eastAsia" w:ascii="黑体" w:hAnsi="黑体" w:eastAsia="黑体"/>
        </w:rPr>
        <w:t xml:space="preserve">图1 </w:t>
      </w:r>
      <w:r>
        <w:rPr>
          <w:rFonts w:hint="eastAsia" w:ascii="黑体" w:hAnsi="黑体" w:eastAsia="黑体"/>
          <w:lang w:val="en-US" w:eastAsia="zh-CN"/>
        </w:rPr>
        <w:t xml:space="preserve"> </w:t>
      </w:r>
      <w:r>
        <w:rPr>
          <w:rFonts w:hint="eastAsia" w:ascii="黑体" w:hAnsi="黑体" w:eastAsia="黑体"/>
        </w:rPr>
        <w:t>二手车</w:t>
      </w:r>
      <w:r>
        <w:rPr>
          <w:rFonts w:ascii="黑体" w:hAnsi="黑体" w:eastAsia="黑体"/>
        </w:rPr>
        <w:t>整备服务流程</w:t>
      </w:r>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rPr>
      </w:pPr>
      <w:bookmarkStart w:id="36" w:name="_Toc6758"/>
      <w:r>
        <w:rPr>
          <w:rFonts w:hint="eastAsia" w:ascii="黑体" w:hAnsi="黑体" w:eastAsia="黑体"/>
          <w:sz w:val="21"/>
          <w:szCs w:val="21"/>
          <w:lang w:val="en-US" w:eastAsia="zh-CN"/>
        </w:rPr>
        <w:t xml:space="preserve">  </w:t>
      </w:r>
      <w:r>
        <w:rPr>
          <w:rFonts w:hint="eastAsia" w:ascii="黑体" w:hAnsi="黑体" w:eastAsia="黑体"/>
          <w:sz w:val="21"/>
          <w:szCs w:val="21"/>
          <w:lang w:eastAsia="zh-CN"/>
        </w:rPr>
        <w:t>整备</w:t>
      </w:r>
      <w:r>
        <w:rPr>
          <w:rFonts w:ascii="黑体" w:hAnsi="黑体" w:eastAsia="黑体"/>
          <w:sz w:val="21"/>
          <w:szCs w:val="21"/>
          <w:lang w:eastAsia="zh-CN"/>
        </w:rPr>
        <w:t>接待</w:t>
      </w:r>
      <w:bookmarkEnd w:id="36"/>
    </w:p>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37" w:name="_Toc2403"/>
      <w:bookmarkStart w:id="38" w:name="_Toc133307186"/>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业务接待</w:t>
      </w:r>
      <w:r>
        <w:rPr>
          <w:rFonts w:hint="eastAsia" w:asciiTheme="minorEastAsia" w:hAnsiTheme="minorEastAsia" w:eastAsiaTheme="minorEastAsia"/>
          <w:color w:val="auto"/>
          <w:sz w:val="21"/>
          <w:szCs w:val="21"/>
          <w:lang w:eastAsia="zh-CN"/>
        </w:rPr>
        <w:t>人</w:t>
      </w:r>
      <w:r>
        <w:rPr>
          <w:rFonts w:hint="eastAsia" w:asciiTheme="minorEastAsia" w:hAnsiTheme="minorEastAsia" w:eastAsiaTheme="minorEastAsia"/>
          <w:color w:val="auto"/>
          <w:sz w:val="21"/>
          <w:szCs w:val="21"/>
        </w:rPr>
        <w:t>员应能规范、熟练、及时为委托方提供咨询服务。</w:t>
      </w:r>
      <w:bookmarkEnd w:id="37"/>
      <w:bookmarkEnd w:id="38"/>
    </w:p>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39" w:name="_Toc133307187"/>
      <w:bookmarkStart w:id="40" w:name="_Toc23326"/>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业务接待人员接到整备咨询后，应确认联系人、联系电话、客户状态、车辆信息、车辆状态、所在位置及整备需求等，</w:t>
      </w:r>
      <w:r>
        <w:rPr>
          <w:rFonts w:asciiTheme="minorEastAsia" w:hAnsiTheme="minorEastAsia" w:eastAsiaTheme="minorEastAsia"/>
          <w:color w:val="auto"/>
          <w:sz w:val="21"/>
          <w:szCs w:val="21"/>
        </w:rPr>
        <w:t>并完整准确记录下</w:t>
      </w:r>
      <w:r>
        <w:rPr>
          <w:rFonts w:hint="eastAsia" w:asciiTheme="minorEastAsia" w:hAnsiTheme="minorEastAsia" w:eastAsiaTheme="minorEastAsia"/>
          <w:color w:val="auto"/>
          <w:sz w:val="21"/>
          <w:szCs w:val="21"/>
        </w:rPr>
        <w:t>来。</w:t>
      </w:r>
      <w:bookmarkEnd w:id="39"/>
      <w:bookmarkEnd w:id="40"/>
    </w:p>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41" w:name="_Toc133307188"/>
      <w:bookmarkStart w:id="42" w:name="_Toc27655"/>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lang w:eastAsia="zh-CN"/>
        </w:rPr>
        <w:t>业务接待人员</w:t>
      </w:r>
      <w:r>
        <w:rPr>
          <w:rFonts w:hint="eastAsia" w:asciiTheme="minorEastAsia" w:hAnsiTheme="minorEastAsia" w:eastAsiaTheme="minorEastAsia"/>
          <w:color w:val="auto"/>
          <w:sz w:val="21"/>
          <w:szCs w:val="21"/>
        </w:rPr>
        <w:t>应查验车辆相关证件，与委托方一起进行环车检查，填写车辆进厂交接单。环车检查时应对可能造成污损的车身部位进行必要防护。</w:t>
      </w:r>
      <w:bookmarkEnd w:id="41"/>
      <w:bookmarkEnd w:id="42"/>
    </w:p>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43" w:name="_Toc16500"/>
      <w:bookmarkStart w:id="44" w:name="_Toc133307189"/>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lang w:eastAsia="zh-CN"/>
        </w:rPr>
        <w:t>业务接待人员</w:t>
      </w:r>
      <w:r>
        <w:rPr>
          <w:rFonts w:hint="eastAsia" w:asciiTheme="minorEastAsia" w:hAnsiTheme="minorEastAsia" w:eastAsiaTheme="minorEastAsia"/>
          <w:color w:val="auto"/>
          <w:sz w:val="21"/>
          <w:szCs w:val="21"/>
        </w:rPr>
        <w:t>应提醒委托方对车内物品进行清理，并将贵重物品随身带走。若</w:t>
      </w:r>
      <w:r>
        <w:rPr>
          <w:rFonts w:hint="eastAsia" w:asciiTheme="minorEastAsia" w:hAnsiTheme="minorEastAsia" w:eastAsiaTheme="minorEastAsia"/>
          <w:color w:val="auto"/>
          <w:sz w:val="21"/>
          <w:szCs w:val="21"/>
          <w:lang w:eastAsia="zh-CN"/>
        </w:rPr>
        <w:t>委托方</w:t>
      </w:r>
      <w:r>
        <w:rPr>
          <w:rFonts w:hint="eastAsia" w:asciiTheme="minorEastAsia" w:hAnsiTheme="minorEastAsia" w:eastAsiaTheme="minorEastAsia"/>
          <w:color w:val="auto"/>
          <w:sz w:val="21"/>
          <w:szCs w:val="21"/>
        </w:rPr>
        <w:t>需要提供寄存随车物品服务，</w:t>
      </w:r>
      <w:r>
        <w:rPr>
          <w:rFonts w:hint="eastAsia" w:asciiTheme="minorEastAsia" w:hAnsiTheme="minorEastAsia" w:eastAsiaTheme="minorEastAsia"/>
          <w:color w:val="auto"/>
          <w:sz w:val="21"/>
          <w:szCs w:val="21"/>
          <w:lang w:eastAsia="zh-CN"/>
        </w:rPr>
        <w:t>业务接待人员</w:t>
      </w:r>
      <w:r>
        <w:rPr>
          <w:rFonts w:hint="eastAsia" w:asciiTheme="minorEastAsia" w:hAnsiTheme="minorEastAsia" w:eastAsiaTheme="minorEastAsia"/>
          <w:color w:val="auto"/>
          <w:sz w:val="21"/>
          <w:szCs w:val="21"/>
        </w:rPr>
        <w:t>应在车辆进厂交接单上详细记录，并妥善保管。</w:t>
      </w:r>
      <w:bookmarkEnd w:id="43"/>
      <w:bookmarkEnd w:id="44"/>
    </w:p>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45" w:name="_Toc133307190"/>
      <w:bookmarkStart w:id="46" w:name="_Toc8546"/>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车辆进厂交接单应至少一式两联，经委托方签字确认，其中一联交由委托方保存。</w:t>
      </w:r>
      <w:bookmarkEnd w:id="45"/>
      <w:bookmarkEnd w:id="46"/>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rPr>
      </w:pPr>
      <w:bookmarkStart w:id="47" w:name="_Toc18665"/>
      <w:r>
        <w:rPr>
          <w:rFonts w:hint="eastAsia" w:ascii="黑体" w:hAnsi="黑体" w:eastAsia="黑体"/>
          <w:sz w:val="21"/>
          <w:szCs w:val="21"/>
          <w:lang w:val="en-US" w:eastAsia="zh-CN"/>
        </w:rPr>
        <w:t xml:space="preserve">  </w:t>
      </w:r>
      <w:r>
        <w:rPr>
          <w:rFonts w:hint="eastAsia" w:ascii="黑体" w:hAnsi="黑体" w:eastAsia="黑体"/>
          <w:sz w:val="21"/>
          <w:szCs w:val="21"/>
        </w:rPr>
        <w:t>车辆预检</w:t>
      </w:r>
      <w:bookmarkEnd w:id="47"/>
    </w:p>
    <w:p>
      <w:pPr>
        <w:keepNext w:val="0"/>
        <w:keepLines w:val="0"/>
        <w:pageBreakBefore w:val="0"/>
        <w:widowControl w:val="0"/>
        <w:numPr>
          <w:ilvl w:val="2"/>
          <w:numId w:val="1"/>
        </w:numPr>
        <w:kinsoku/>
        <w:wordWrap/>
        <w:overflowPunct/>
        <w:topLinePunct w:val="0"/>
        <w:autoSpaceDE/>
        <w:autoSpaceDN/>
        <w:bidi w:val="0"/>
        <w:adjustRightInd w:val="0"/>
        <w:snapToGrid w:val="0"/>
        <w:spacing w:after="0" w:line="240" w:lineRule="auto"/>
        <w:ind w:left="0" w:firstLine="0"/>
        <w:textAlignment w:val="auto"/>
        <w:outlineLvl w:val="2"/>
        <w:rPr>
          <w:rFonts w:asciiTheme="minorEastAsia" w:hAnsiTheme="minorEastAsia" w:eastAsiaTheme="minorEastAsia" w:cstheme="majorBidi"/>
          <w:szCs w:val="21"/>
        </w:rPr>
      </w:pPr>
      <w:bookmarkStart w:id="48" w:name="_Toc133307197"/>
      <w:bookmarkStart w:id="49" w:name="_Toc1164"/>
      <w:bookmarkStart w:id="50" w:name="_Toc133307192"/>
      <w:r>
        <w:rPr>
          <w:rFonts w:hint="eastAsia" w:asciiTheme="minorEastAsia" w:hAnsiTheme="minorEastAsia" w:eastAsiaTheme="minorEastAsia" w:cstheme="majorBidi"/>
          <w:szCs w:val="21"/>
          <w:lang w:val="en-US" w:eastAsia="zh-CN"/>
        </w:rPr>
        <w:t xml:space="preserve">  </w:t>
      </w:r>
      <w:r>
        <w:rPr>
          <w:rFonts w:hint="eastAsia" w:asciiTheme="minorEastAsia" w:hAnsiTheme="minorEastAsia" w:eastAsiaTheme="minorEastAsia" w:cstheme="majorBidi"/>
          <w:szCs w:val="21"/>
          <w:lang w:eastAsia="zh-CN"/>
        </w:rPr>
        <w:t>整备商应对待整备车辆进行预检，</w:t>
      </w:r>
      <w:r>
        <w:rPr>
          <w:rFonts w:hint="eastAsia" w:asciiTheme="minorEastAsia" w:hAnsiTheme="minorEastAsia" w:eastAsiaTheme="minorEastAsia" w:cstheme="majorBidi"/>
          <w:szCs w:val="21"/>
        </w:rPr>
        <w:t>若预检发现</w:t>
      </w:r>
      <w:r>
        <w:rPr>
          <w:rFonts w:hint="eastAsia" w:asciiTheme="minorEastAsia" w:hAnsiTheme="minorEastAsia" w:eastAsiaTheme="minorEastAsia" w:cstheme="majorBidi"/>
          <w:szCs w:val="21"/>
          <w:lang w:eastAsia="zh-CN"/>
        </w:rPr>
        <w:t>车辆属于</w:t>
      </w:r>
      <w:r>
        <w:rPr>
          <w:rFonts w:hint="eastAsia" w:asciiTheme="minorEastAsia" w:hAnsiTheme="minorEastAsia" w:eastAsiaTheme="minorEastAsia" w:cstheme="majorBidi"/>
          <w:szCs w:val="21"/>
        </w:rPr>
        <w:t>符合GB/T 30323-2013中5.6判定的事故车和/或行李箱盖、后保险杠发生严重变形的，则应标识为“不建议整备”。</w:t>
      </w:r>
      <w:bookmarkEnd w:id="48"/>
      <w:bookmarkEnd w:id="49"/>
    </w:p>
    <w:p>
      <w:pPr>
        <w:keepNext w:val="0"/>
        <w:keepLines w:val="0"/>
        <w:pageBreakBefore w:val="0"/>
        <w:widowControl w:val="0"/>
        <w:numPr>
          <w:ilvl w:val="2"/>
          <w:numId w:val="1"/>
        </w:numPr>
        <w:kinsoku/>
        <w:wordWrap/>
        <w:overflowPunct/>
        <w:topLinePunct w:val="0"/>
        <w:autoSpaceDE/>
        <w:autoSpaceDN/>
        <w:bidi w:val="0"/>
        <w:adjustRightInd w:val="0"/>
        <w:snapToGrid w:val="0"/>
        <w:spacing w:after="0" w:line="240" w:lineRule="auto"/>
        <w:ind w:left="0" w:firstLine="0"/>
        <w:textAlignment w:val="auto"/>
        <w:outlineLvl w:val="2"/>
        <w:rPr>
          <w:rFonts w:asciiTheme="minorEastAsia" w:hAnsiTheme="minorEastAsia" w:eastAsiaTheme="minorEastAsia" w:cstheme="majorBidi"/>
          <w:szCs w:val="21"/>
        </w:rPr>
      </w:pPr>
      <w:bookmarkStart w:id="51" w:name="OLE_LINK4"/>
      <w:r>
        <w:rPr>
          <w:rFonts w:hint="eastAsia" w:asciiTheme="minorEastAsia" w:hAnsiTheme="minorEastAsia" w:eastAsiaTheme="minorEastAsia" w:cstheme="majorBidi"/>
          <w:szCs w:val="21"/>
          <w:lang w:val="en-US" w:eastAsia="zh-CN"/>
        </w:rPr>
        <w:t xml:space="preserve">  若预检发现待整备车辆不符合</w:t>
      </w:r>
      <w:r>
        <w:rPr>
          <w:rFonts w:hint="eastAsia" w:asciiTheme="minorEastAsia" w:hAnsiTheme="minorEastAsia" w:eastAsiaTheme="minorEastAsia" w:cstheme="majorBidi"/>
          <w:szCs w:val="21"/>
          <w:highlight w:val="green"/>
          <w:lang w:val="en-US" w:eastAsia="zh-CN"/>
        </w:rPr>
        <w:t>GB 18285</w:t>
      </w:r>
      <w:r>
        <w:rPr>
          <w:rFonts w:hint="eastAsia" w:asciiTheme="minorEastAsia" w:hAnsiTheme="minorEastAsia" w:eastAsiaTheme="minorEastAsia" w:cstheme="majorBidi"/>
          <w:szCs w:val="21"/>
          <w:lang w:val="en-US" w:eastAsia="zh-CN"/>
        </w:rPr>
        <w:t>的</w:t>
      </w:r>
      <w:r>
        <w:rPr>
          <w:rFonts w:hint="eastAsia"/>
          <w:lang w:val="en-US" w:eastAsia="zh-CN"/>
        </w:rPr>
        <w:t>污染物排放限值，则应标识为“不建议整备”。</w:t>
      </w:r>
    </w:p>
    <w:bookmarkEnd w:id="51"/>
    <w:p>
      <w:pPr>
        <w:pStyle w:val="4"/>
        <w:keepNext w:val="0"/>
        <w:keepLines w:val="0"/>
        <w:pageBreakBefore w:val="0"/>
        <w:widowControl w:val="0"/>
        <w:kinsoku/>
        <w:wordWrap/>
        <w:overflowPunct/>
        <w:topLinePunct w:val="0"/>
        <w:autoSpaceDE/>
        <w:autoSpaceDN/>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52" w:name="_Toc18282"/>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车辆预检应对</w:t>
      </w:r>
      <w:r>
        <w:rPr>
          <w:rFonts w:asciiTheme="minorEastAsia" w:hAnsiTheme="minorEastAsia" w:eastAsiaTheme="minorEastAsia"/>
          <w:color w:val="auto"/>
          <w:sz w:val="21"/>
          <w:szCs w:val="21"/>
        </w:rPr>
        <w:t>车辆开展动态行驶检验和</w:t>
      </w:r>
      <w:r>
        <w:rPr>
          <w:rFonts w:hint="eastAsia" w:asciiTheme="minorEastAsia" w:hAnsiTheme="minorEastAsia" w:eastAsiaTheme="minorEastAsia"/>
          <w:color w:val="auto"/>
          <w:sz w:val="21"/>
          <w:szCs w:val="21"/>
        </w:rPr>
        <w:t>车身</w:t>
      </w:r>
      <w:r>
        <w:rPr>
          <w:rFonts w:asciiTheme="minorEastAsia" w:hAnsiTheme="minorEastAsia" w:eastAsiaTheme="minorEastAsia"/>
          <w:color w:val="auto"/>
          <w:sz w:val="21"/>
          <w:szCs w:val="21"/>
        </w:rPr>
        <w:t>检验</w:t>
      </w:r>
      <w:r>
        <w:rPr>
          <w:rFonts w:hint="eastAsia" w:asciiTheme="minorEastAsia" w:hAnsiTheme="minorEastAsia" w:eastAsiaTheme="minorEastAsia"/>
          <w:color w:val="auto"/>
          <w:sz w:val="21"/>
          <w:szCs w:val="21"/>
        </w:rPr>
        <w:t>，可</w:t>
      </w:r>
      <w:r>
        <w:rPr>
          <w:rFonts w:asciiTheme="minorEastAsia" w:hAnsiTheme="minorEastAsia" w:eastAsiaTheme="minorEastAsia"/>
          <w:color w:val="auto"/>
          <w:sz w:val="21"/>
          <w:szCs w:val="21"/>
        </w:rPr>
        <w:t>根据</w:t>
      </w:r>
      <w:r>
        <w:rPr>
          <w:rFonts w:hint="eastAsia" w:asciiTheme="minorEastAsia" w:hAnsiTheme="minorEastAsia" w:eastAsiaTheme="minorEastAsia"/>
          <w:color w:val="auto"/>
          <w:sz w:val="21"/>
          <w:szCs w:val="21"/>
        </w:rPr>
        <w:t>情况</w:t>
      </w:r>
      <w:r>
        <w:rPr>
          <w:rFonts w:asciiTheme="minorEastAsia" w:hAnsiTheme="minorEastAsia" w:eastAsiaTheme="minorEastAsia"/>
          <w:color w:val="auto"/>
          <w:sz w:val="21"/>
          <w:szCs w:val="21"/>
        </w:rPr>
        <w:t>先后完成</w:t>
      </w:r>
      <w:r>
        <w:rPr>
          <w:rFonts w:hint="eastAsia" w:asciiTheme="minorEastAsia" w:hAnsiTheme="minorEastAsia" w:eastAsiaTheme="minorEastAsia"/>
          <w:color w:val="auto"/>
          <w:sz w:val="21"/>
          <w:szCs w:val="21"/>
        </w:rPr>
        <w:t>该两个</w:t>
      </w:r>
      <w:r>
        <w:rPr>
          <w:rFonts w:asciiTheme="minorEastAsia" w:hAnsiTheme="minorEastAsia" w:eastAsiaTheme="minorEastAsia"/>
          <w:color w:val="auto"/>
          <w:sz w:val="21"/>
          <w:szCs w:val="21"/>
        </w:rPr>
        <w:t>检验</w:t>
      </w:r>
      <w:r>
        <w:rPr>
          <w:rFonts w:hint="eastAsia" w:asciiTheme="minorEastAsia" w:hAnsiTheme="minorEastAsia" w:eastAsiaTheme="minorEastAsia"/>
          <w:color w:val="auto"/>
          <w:sz w:val="21"/>
          <w:szCs w:val="21"/>
        </w:rPr>
        <w:t>。</w:t>
      </w:r>
      <w:bookmarkEnd w:id="50"/>
      <w:bookmarkEnd w:id="52"/>
    </w:p>
    <w:p>
      <w:pPr>
        <w:pStyle w:val="4"/>
        <w:keepNext w:val="0"/>
        <w:keepLines w:val="0"/>
        <w:pageBreakBefore w:val="0"/>
        <w:widowControl w:val="0"/>
        <w:kinsoku/>
        <w:wordWrap/>
        <w:overflowPunct/>
        <w:topLinePunct w:val="0"/>
        <w:autoSpaceDE/>
        <w:autoSpaceDN/>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53" w:name="_Toc133307193"/>
      <w:bookmarkStart w:id="54" w:name="_Toc14380"/>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lang w:eastAsia="zh-CN"/>
        </w:rPr>
        <w:t>针对</w:t>
      </w:r>
      <w:r>
        <w:rPr>
          <w:rFonts w:hint="eastAsia" w:asciiTheme="minorEastAsia" w:hAnsiTheme="minorEastAsia" w:eastAsiaTheme="minorEastAsia"/>
          <w:color w:val="auto"/>
          <w:sz w:val="21"/>
          <w:szCs w:val="21"/>
        </w:rPr>
        <w:t>动态行驶检验</w:t>
      </w:r>
      <w:r>
        <w:rPr>
          <w:rFonts w:hint="eastAsia" w:asciiTheme="minorEastAsia" w:hAnsiTheme="minorEastAsia" w:eastAsiaTheme="minorEastAsia"/>
          <w:color w:val="auto"/>
          <w:sz w:val="21"/>
          <w:szCs w:val="21"/>
          <w:lang w:eastAsia="zh-CN"/>
        </w:rPr>
        <w:t>，整备商</w:t>
      </w:r>
      <w:r>
        <w:rPr>
          <w:rFonts w:hint="eastAsia" w:asciiTheme="minorEastAsia" w:hAnsiTheme="minorEastAsia" w:eastAsiaTheme="minorEastAsia"/>
          <w:color w:val="auto"/>
          <w:sz w:val="21"/>
          <w:szCs w:val="21"/>
        </w:rPr>
        <w:t>应按表1对全部车辆进行检验，乘用车应</w:t>
      </w:r>
      <w:r>
        <w:rPr>
          <w:rFonts w:asciiTheme="minorEastAsia" w:hAnsiTheme="minorEastAsia" w:eastAsiaTheme="minorEastAsia"/>
          <w:color w:val="auto"/>
          <w:sz w:val="21"/>
          <w:szCs w:val="21"/>
        </w:rPr>
        <w:t>根据</w:t>
      </w:r>
      <w:r>
        <w:rPr>
          <w:rFonts w:hint="eastAsia" w:asciiTheme="minorEastAsia" w:hAnsiTheme="minorEastAsia" w:eastAsiaTheme="minorEastAsia"/>
          <w:color w:val="auto"/>
          <w:sz w:val="21"/>
          <w:szCs w:val="21"/>
        </w:rPr>
        <w:t>表中</w:t>
      </w:r>
      <w:r>
        <w:rPr>
          <w:rFonts w:asciiTheme="minorEastAsia" w:hAnsiTheme="minorEastAsia" w:eastAsiaTheme="minorEastAsia"/>
          <w:color w:val="auto"/>
          <w:sz w:val="21"/>
          <w:szCs w:val="21"/>
        </w:rPr>
        <w:t>的</w:t>
      </w:r>
      <w:r>
        <w:rPr>
          <w:rFonts w:hint="eastAsia" w:asciiTheme="minorEastAsia" w:hAnsiTheme="minorEastAsia" w:eastAsiaTheme="minorEastAsia"/>
          <w:color w:val="auto"/>
          <w:sz w:val="21"/>
          <w:szCs w:val="21"/>
        </w:rPr>
        <w:t>乘用车</w:t>
      </w:r>
      <w:r>
        <w:rPr>
          <w:rFonts w:asciiTheme="minorEastAsia" w:hAnsiTheme="minorEastAsia" w:eastAsiaTheme="minorEastAsia"/>
          <w:color w:val="auto"/>
          <w:sz w:val="21"/>
          <w:szCs w:val="21"/>
        </w:rPr>
        <w:t>相关条款</w:t>
      </w:r>
      <w:r>
        <w:rPr>
          <w:rFonts w:hint="eastAsia" w:asciiTheme="minorEastAsia" w:hAnsiTheme="minorEastAsia" w:eastAsiaTheme="minorEastAsia"/>
          <w:color w:val="auto"/>
          <w:sz w:val="21"/>
          <w:szCs w:val="21"/>
        </w:rPr>
        <w:t>对</w:t>
      </w:r>
      <w:r>
        <w:rPr>
          <w:rFonts w:asciiTheme="minorEastAsia" w:hAnsiTheme="minorEastAsia" w:eastAsiaTheme="minorEastAsia"/>
          <w:color w:val="auto"/>
          <w:sz w:val="21"/>
          <w:szCs w:val="21"/>
        </w:rPr>
        <w:t>车辆开展，</w:t>
      </w:r>
      <w:r>
        <w:rPr>
          <w:rFonts w:hint="eastAsia" w:asciiTheme="minorEastAsia" w:hAnsiTheme="minorEastAsia" w:eastAsiaTheme="minorEastAsia"/>
          <w:color w:val="auto"/>
          <w:sz w:val="21"/>
          <w:szCs w:val="21"/>
        </w:rPr>
        <w:t>商用车</w:t>
      </w:r>
      <w:r>
        <w:rPr>
          <w:rFonts w:asciiTheme="minorEastAsia" w:hAnsiTheme="minorEastAsia" w:eastAsiaTheme="minorEastAsia"/>
          <w:color w:val="auto"/>
          <w:sz w:val="21"/>
          <w:szCs w:val="21"/>
        </w:rPr>
        <w:t>在乘用车检验</w:t>
      </w:r>
      <w:r>
        <w:rPr>
          <w:rFonts w:hint="eastAsia" w:asciiTheme="minorEastAsia" w:hAnsiTheme="minorEastAsia" w:eastAsiaTheme="minorEastAsia"/>
          <w:color w:val="auto"/>
          <w:sz w:val="21"/>
          <w:szCs w:val="21"/>
        </w:rPr>
        <w:t>条款</w:t>
      </w:r>
      <w:r>
        <w:rPr>
          <w:rFonts w:asciiTheme="minorEastAsia" w:hAnsiTheme="minorEastAsia" w:eastAsiaTheme="minorEastAsia"/>
          <w:color w:val="auto"/>
          <w:sz w:val="21"/>
          <w:szCs w:val="21"/>
        </w:rPr>
        <w:t>的基础上</w:t>
      </w:r>
      <w:r>
        <w:rPr>
          <w:rFonts w:hint="eastAsia" w:asciiTheme="minorEastAsia" w:hAnsiTheme="minorEastAsia" w:eastAsiaTheme="minorEastAsia"/>
          <w:color w:val="auto"/>
          <w:sz w:val="21"/>
          <w:szCs w:val="21"/>
        </w:rPr>
        <w:t>，增加表中</w:t>
      </w:r>
      <w:r>
        <w:rPr>
          <w:rFonts w:asciiTheme="minorEastAsia" w:hAnsiTheme="minorEastAsia" w:eastAsiaTheme="minorEastAsia"/>
          <w:color w:val="auto"/>
          <w:sz w:val="21"/>
          <w:szCs w:val="21"/>
        </w:rPr>
        <w:t>商用车相关条款</w:t>
      </w:r>
      <w:r>
        <w:rPr>
          <w:rFonts w:hint="eastAsia" w:asciiTheme="minorEastAsia" w:hAnsiTheme="minorEastAsia" w:eastAsiaTheme="minorEastAsia"/>
          <w:color w:val="auto"/>
          <w:sz w:val="21"/>
          <w:szCs w:val="21"/>
        </w:rPr>
        <w:t>的</w:t>
      </w:r>
      <w:r>
        <w:rPr>
          <w:rFonts w:asciiTheme="minorEastAsia" w:hAnsiTheme="minorEastAsia" w:eastAsiaTheme="minorEastAsia"/>
          <w:color w:val="auto"/>
          <w:sz w:val="21"/>
          <w:szCs w:val="21"/>
        </w:rPr>
        <w:t>检验</w:t>
      </w:r>
      <w:r>
        <w:rPr>
          <w:rFonts w:hint="eastAsia" w:asciiTheme="minorEastAsia" w:hAnsiTheme="minorEastAsia" w:eastAsiaTheme="minorEastAsia"/>
          <w:color w:val="auto"/>
          <w:sz w:val="21"/>
          <w:szCs w:val="21"/>
        </w:rPr>
        <w:t>。若车辆</w:t>
      </w:r>
      <w:r>
        <w:rPr>
          <w:rFonts w:asciiTheme="minorEastAsia" w:hAnsiTheme="minorEastAsia" w:eastAsiaTheme="minorEastAsia"/>
          <w:color w:val="auto"/>
          <w:sz w:val="21"/>
          <w:szCs w:val="21"/>
        </w:rPr>
        <w:t>的</w:t>
      </w:r>
      <w:r>
        <w:rPr>
          <w:rFonts w:hint="eastAsia" w:asciiTheme="minorEastAsia" w:hAnsiTheme="minorEastAsia" w:eastAsiaTheme="minorEastAsia"/>
          <w:color w:val="auto"/>
          <w:sz w:val="21"/>
          <w:szCs w:val="21"/>
        </w:rPr>
        <w:t>动态行驶检验结果</w:t>
      </w:r>
      <w:r>
        <w:rPr>
          <w:rFonts w:hint="eastAsia" w:asciiTheme="minorEastAsia" w:hAnsiTheme="minorEastAsia" w:eastAsiaTheme="minorEastAsia"/>
          <w:color w:val="auto"/>
          <w:sz w:val="21"/>
          <w:szCs w:val="21"/>
          <w:lang w:eastAsia="zh-CN"/>
        </w:rPr>
        <w:t>综合研判为不适合进行整备</w:t>
      </w:r>
      <w:r>
        <w:rPr>
          <w:rFonts w:hint="eastAsia" w:asciiTheme="minorEastAsia" w:hAnsiTheme="minorEastAsia" w:eastAsiaTheme="minorEastAsia"/>
          <w:color w:val="auto"/>
          <w:sz w:val="21"/>
          <w:szCs w:val="21"/>
        </w:rPr>
        <w:t>，则</w:t>
      </w:r>
      <w:r>
        <w:rPr>
          <w:rFonts w:hint="eastAsia" w:asciiTheme="minorEastAsia" w:hAnsiTheme="minorEastAsia" w:eastAsiaTheme="minorEastAsia"/>
          <w:color w:val="auto"/>
          <w:sz w:val="21"/>
          <w:szCs w:val="21"/>
          <w:lang w:eastAsia="zh-CN"/>
        </w:rPr>
        <w:t>应标识“</w:t>
      </w:r>
      <w:r>
        <w:rPr>
          <w:rFonts w:hint="eastAsia" w:asciiTheme="minorEastAsia" w:hAnsiTheme="minorEastAsia" w:eastAsiaTheme="minorEastAsia"/>
          <w:color w:val="auto"/>
          <w:sz w:val="21"/>
          <w:szCs w:val="21"/>
        </w:rPr>
        <w:t>不建议整备</w:t>
      </w:r>
      <w:r>
        <w:rPr>
          <w:rFonts w:hint="eastAsia" w:asciiTheme="minorEastAsia" w:hAnsiTheme="minorEastAsia" w:eastAsiaTheme="minorEastAsia"/>
          <w:color w:val="auto"/>
          <w:sz w:val="21"/>
          <w:szCs w:val="21"/>
          <w:lang w:eastAsia="zh-CN"/>
        </w:rPr>
        <w:t>”</w:t>
      </w:r>
      <w:r>
        <w:rPr>
          <w:rFonts w:hint="eastAsia" w:asciiTheme="minorEastAsia" w:hAnsiTheme="minorEastAsia" w:eastAsiaTheme="minorEastAsia"/>
          <w:color w:val="auto"/>
          <w:sz w:val="21"/>
          <w:szCs w:val="21"/>
        </w:rPr>
        <w:t>。</w:t>
      </w:r>
      <w:bookmarkEnd w:id="53"/>
      <w:bookmarkEnd w:id="54"/>
    </w:p>
    <w:p>
      <w:pPr>
        <w:rPr>
          <w:rFonts w:hint="eastAsia" w:asciiTheme="minorEastAsia" w:hAnsiTheme="minorEastAsia" w:eastAsia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rPr>
          <w:rFonts w:ascii="黑体" w:hAnsi="黑体" w:eastAsia="黑体"/>
        </w:rPr>
      </w:pPr>
      <w:r>
        <w:rPr>
          <w:rFonts w:hint="eastAsia" w:ascii="黑体" w:hAnsi="黑体" w:eastAsia="黑体"/>
        </w:rPr>
        <w:t>表1</w:t>
      </w:r>
      <w:r>
        <w:rPr>
          <w:rFonts w:hint="eastAsia" w:ascii="黑体" w:hAnsi="黑体" w:eastAsia="黑体"/>
          <w:lang w:val="en-US" w:eastAsia="zh-CN"/>
        </w:rPr>
        <w:t xml:space="preserve"> </w:t>
      </w:r>
      <w:r>
        <w:rPr>
          <w:rFonts w:ascii="黑体" w:hAnsi="黑体" w:eastAsia="黑体"/>
        </w:rPr>
        <w:t xml:space="preserve"> </w:t>
      </w:r>
      <w:r>
        <w:rPr>
          <w:rFonts w:hint="eastAsia" w:ascii="黑体" w:hAnsi="黑体" w:eastAsia="黑体"/>
        </w:rPr>
        <w:t>动态</w:t>
      </w:r>
      <w:r>
        <w:rPr>
          <w:rFonts w:ascii="黑体" w:hAnsi="黑体" w:eastAsia="黑体"/>
        </w:rPr>
        <w:t>行驶</w:t>
      </w:r>
      <w:r>
        <w:rPr>
          <w:rFonts w:hint="eastAsia" w:ascii="黑体" w:hAnsi="黑体" w:eastAsia="黑体"/>
          <w:lang w:eastAsia="zh-CN"/>
        </w:rPr>
        <w:t>检验</w:t>
      </w:r>
      <w:r>
        <w:rPr>
          <w:rFonts w:ascii="黑体" w:hAnsi="黑体" w:eastAsia="黑体"/>
        </w:rPr>
        <w:t>表</w:t>
      </w:r>
    </w:p>
    <w:tbl>
      <w:tblPr>
        <w:tblStyle w:val="43"/>
        <w:tblW w:w="4805"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07"/>
        <w:gridCol w:w="1004"/>
        <w:gridCol w:w="6456"/>
        <w:gridCol w:w="93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6" w:hRule="atLeast"/>
          <w:jc w:val="center"/>
        </w:trPr>
        <w:tc>
          <w:tcPr>
            <w:tcW w:w="439" w:type="pct"/>
            <w:tcBorders>
              <w:bottom w:val="single" w:color="auto" w:sz="12" w:space="0"/>
            </w:tcBorders>
            <w:vAlign w:val="center"/>
          </w:tcPr>
          <w:p>
            <w:pPr>
              <w:adjustRightInd w:val="0"/>
              <w:snapToGrid w:val="0"/>
              <w:spacing w:before="60" w:after="60"/>
              <w:jc w:val="center"/>
              <w:rPr>
                <w:rFonts w:hint="eastAsia" w:eastAsia="宋体" w:asciiTheme="minorEastAsia" w:hAnsiTheme="minorEastAsia"/>
                <w:b/>
                <w:bCs/>
                <w:sz w:val="18"/>
                <w:szCs w:val="18"/>
                <w:lang w:eastAsia="zh-CN"/>
              </w:rPr>
            </w:pPr>
            <w:r>
              <w:rPr>
                <w:rFonts w:hint="eastAsia" w:asciiTheme="minorEastAsia" w:hAnsiTheme="minorEastAsia"/>
                <w:b/>
                <w:bCs/>
                <w:sz w:val="18"/>
                <w:szCs w:val="18"/>
                <w:lang w:eastAsia="zh-CN"/>
              </w:rPr>
              <w:t>车型</w:t>
            </w:r>
          </w:p>
        </w:tc>
        <w:tc>
          <w:tcPr>
            <w:tcW w:w="546" w:type="pct"/>
            <w:tcBorders>
              <w:bottom w:val="single" w:color="auto" w:sz="12" w:space="0"/>
            </w:tcBorders>
          </w:tcPr>
          <w:p>
            <w:pPr>
              <w:adjustRightInd w:val="0"/>
              <w:snapToGrid w:val="0"/>
              <w:spacing w:before="60" w:after="60"/>
              <w:jc w:val="center"/>
              <w:rPr>
                <w:rFonts w:hint="eastAsia" w:eastAsia="宋体" w:asciiTheme="minorEastAsia" w:hAnsiTheme="minorEastAsia"/>
                <w:b/>
                <w:bCs/>
                <w:sz w:val="18"/>
                <w:szCs w:val="18"/>
                <w:lang w:eastAsia="zh-CN"/>
              </w:rPr>
            </w:pPr>
            <w:r>
              <w:rPr>
                <w:rFonts w:hint="eastAsia" w:asciiTheme="minorEastAsia" w:hAnsiTheme="minorEastAsia"/>
                <w:b/>
                <w:bCs/>
                <w:sz w:val="18"/>
                <w:szCs w:val="18"/>
                <w:lang w:eastAsia="zh-CN"/>
              </w:rPr>
              <w:t>项目</w:t>
            </w:r>
          </w:p>
        </w:tc>
        <w:tc>
          <w:tcPr>
            <w:tcW w:w="3510" w:type="pct"/>
            <w:tcBorders>
              <w:bottom w:val="single" w:color="auto" w:sz="12" w:space="0"/>
            </w:tcBorders>
          </w:tcPr>
          <w:p>
            <w:pPr>
              <w:adjustRightInd w:val="0"/>
              <w:snapToGrid w:val="0"/>
              <w:spacing w:before="60" w:after="60"/>
              <w:jc w:val="center"/>
              <w:rPr>
                <w:rFonts w:hint="eastAsia" w:eastAsia="宋体" w:asciiTheme="minorEastAsia" w:hAnsiTheme="minorEastAsia"/>
                <w:b/>
                <w:bCs/>
                <w:sz w:val="18"/>
                <w:szCs w:val="18"/>
                <w:lang w:eastAsia="zh-CN"/>
              </w:rPr>
            </w:pPr>
            <w:r>
              <w:rPr>
                <w:rFonts w:hint="eastAsia" w:asciiTheme="minorEastAsia" w:hAnsiTheme="minorEastAsia"/>
                <w:b/>
                <w:bCs/>
                <w:sz w:val="18"/>
                <w:szCs w:val="18"/>
                <w:lang w:eastAsia="zh-CN"/>
              </w:rPr>
              <w:t>内容</w:t>
            </w:r>
          </w:p>
        </w:tc>
        <w:tc>
          <w:tcPr>
            <w:tcW w:w="502" w:type="pct"/>
            <w:tcBorders>
              <w:bottom w:val="single" w:color="auto" w:sz="12" w:space="0"/>
            </w:tcBorders>
          </w:tcPr>
          <w:p>
            <w:pPr>
              <w:adjustRightInd w:val="0"/>
              <w:snapToGrid w:val="0"/>
              <w:spacing w:before="60" w:after="60"/>
              <w:jc w:val="center"/>
              <w:rPr>
                <w:rFonts w:hint="eastAsia" w:eastAsia="宋体" w:asciiTheme="minorEastAsia" w:hAnsiTheme="minorEastAsia"/>
                <w:b/>
                <w:bCs/>
                <w:sz w:val="18"/>
                <w:szCs w:val="18"/>
                <w:lang w:eastAsia="zh-CN"/>
              </w:rPr>
            </w:pPr>
            <w:r>
              <w:rPr>
                <w:rFonts w:hint="eastAsia" w:asciiTheme="minorEastAsia" w:hAnsiTheme="minorEastAsia"/>
                <w:b/>
                <w:bCs/>
                <w:sz w:val="18"/>
                <w:szCs w:val="18"/>
                <w:lang w:eastAsia="zh-CN"/>
              </w:rPr>
              <w:t>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19" w:hRule="atLeast"/>
          <w:jc w:val="center"/>
        </w:trPr>
        <w:tc>
          <w:tcPr>
            <w:tcW w:w="439" w:type="pct"/>
            <w:vMerge w:val="restart"/>
            <w:tcBorders>
              <w:top w:val="single" w:color="auto" w:sz="12" w:space="0"/>
              <w:tl2br w:val="nil"/>
              <w:tr2bl w:val="nil"/>
            </w:tcBorders>
            <w:vAlign w:val="center"/>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乘用车</w:t>
            </w:r>
          </w:p>
        </w:tc>
        <w:tc>
          <w:tcPr>
            <w:tcW w:w="546" w:type="pct"/>
            <w:tcBorders>
              <w:top w:val="single" w:color="auto" w:sz="12" w:space="0"/>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发电机</w:t>
            </w:r>
          </w:p>
        </w:tc>
        <w:tc>
          <w:tcPr>
            <w:tcW w:w="3510" w:type="pct"/>
            <w:tcBorders>
              <w:top w:val="single" w:color="auto" w:sz="12" w:space="0"/>
              <w:tl2br w:val="nil"/>
              <w:tr2bl w:val="nil"/>
            </w:tcBorders>
          </w:tcPr>
          <w:p>
            <w:pPr>
              <w:adjustRightInd w:val="0"/>
              <w:snapToGrid w:val="0"/>
              <w:spacing w:before="60" w:after="60"/>
              <w:rPr>
                <w:rFonts w:hint="eastAsia" w:eastAsia="宋体" w:asciiTheme="minorEastAsia" w:hAnsiTheme="minorEastAsia"/>
                <w:sz w:val="18"/>
                <w:szCs w:val="18"/>
                <w:lang w:eastAsia="zh-CN"/>
              </w:rPr>
            </w:pPr>
            <w:r>
              <w:rPr>
                <w:rFonts w:hint="eastAsia" w:asciiTheme="minorEastAsia" w:hAnsiTheme="minorEastAsia"/>
                <w:sz w:val="18"/>
                <w:szCs w:val="18"/>
              </w:rPr>
              <w:t>发动机、驱动电机应运转平稳，无异响，怠速稳定</w:t>
            </w:r>
            <w:r>
              <w:rPr>
                <w:rFonts w:hint="eastAsia" w:asciiTheme="minorEastAsia" w:hAnsiTheme="minorEastAsia"/>
                <w:sz w:val="18"/>
                <w:szCs w:val="18"/>
                <w:lang w:eastAsia="zh-CN"/>
              </w:rPr>
              <w:t>。</w:t>
            </w:r>
          </w:p>
        </w:tc>
        <w:tc>
          <w:tcPr>
            <w:tcW w:w="502" w:type="pct"/>
            <w:tcBorders>
              <w:top w:val="single" w:color="auto" w:sz="12" w:space="0"/>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转向系</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车辆的方向盘应转动灵活，操纵方便，无卡滞现象，最大自由转动量应符合GB 72</w:t>
            </w:r>
            <w:r>
              <w:rPr>
                <w:rFonts w:asciiTheme="minorEastAsia" w:hAnsiTheme="minorEastAsia"/>
                <w:sz w:val="18"/>
                <w:szCs w:val="18"/>
              </w:rPr>
              <w:t>5</w:t>
            </w:r>
            <w:r>
              <w:rPr>
                <w:rFonts w:hint="eastAsia" w:asciiTheme="minorEastAsia" w:hAnsiTheme="minorEastAsia"/>
                <w:sz w:val="18"/>
                <w:szCs w:val="18"/>
              </w:rPr>
              <w:t>8的相关规定。</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1"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传动系</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a）车辆换挡应正常，变速器倒挡应能锁止；</w:t>
            </w:r>
          </w:p>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b）离合器接合应平稳，无打滑、分离不彻底等现象。</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制动系</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车辆正常行驶时不应有车轮卡滞、抱死现象；制动时制动踏板动作应正常，响应迅速，无方向盘抖动、跑偏现象。</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4"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仪表和指示器</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车辆配备的车速表等各种仪表和指示器不应有异常情形，</w:t>
            </w:r>
          </w:p>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如</w:t>
            </w:r>
            <w:r>
              <w:rPr>
                <w:rFonts w:asciiTheme="minorEastAsia" w:hAnsiTheme="minorEastAsia"/>
                <w:sz w:val="18"/>
                <w:szCs w:val="18"/>
              </w:rPr>
              <w:t>：</w:t>
            </w:r>
            <w:r>
              <w:rPr>
                <w:rFonts w:hint="eastAsia" w:asciiTheme="minorEastAsia" w:hAnsiTheme="minorEastAsia"/>
                <w:sz w:val="18"/>
                <w:szCs w:val="18"/>
              </w:rPr>
              <w:t>不应有与防抱制动装置（ABS）、电动助力转向系统（EPS）及其他与行车安全相关的故障信息。</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车灯发光强度</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前照灯远光发光强度应符合GB 7258-2017中8.5.2的相关要求。</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1"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行车制动</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a）台试空载检验行车制动性能时，应符合GB 7258-2017中7.11.1的相关要求；</w:t>
            </w:r>
          </w:p>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b）路试检验行车制动性能时，应符合GB 7258-2017中7.10.2的相关要求。</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4"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驻车制动</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a）台式检验汽车驻车制动性能时(驻车制动使用电子控制装置的除外)，应符合GB 7258一2017中7.11.2的相关要求；</w:t>
            </w:r>
          </w:p>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b）路试检验汽车驻车制动性能时，应符合GB 7258-2017中7.10.2的相关要求。</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379" w:hRule="atLeast"/>
          <w:jc w:val="center"/>
        </w:trPr>
        <w:tc>
          <w:tcPr>
            <w:tcW w:w="439" w:type="pct"/>
            <w:vMerge w:val="restart"/>
            <w:tcBorders>
              <w:tl2br w:val="nil"/>
              <w:tr2bl w:val="nil"/>
            </w:tcBorders>
            <w:vAlign w:val="center"/>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商用车</w:t>
            </w: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行车制动</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asciiTheme="minorEastAsia" w:hAnsiTheme="minorEastAsia"/>
                <w:sz w:val="18"/>
                <w:szCs w:val="18"/>
              </w:rPr>
              <w:t>a</w:t>
            </w:r>
            <w:r>
              <w:rPr>
                <w:rFonts w:hint="eastAsia" w:asciiTheme="minorEastAsia" w:hAnsiTheme="minorEastAsia"/>
                <w:sz w:val="18"/>
                <w:szCs w:val="18"/>
              </w:rPr>
              <w:t>）对于总质量大于750kg的挂车台试空载制动性能检验时，应同时满足以下要求：</w:t>
            </w:r>
          </w:p>
          <w:p>
            <w:pPr>
              <w:adjustRightInd w:val="0"/>
              <w:snapToGrid w:val="0"/>
              <w:spacing w:before="60" w:after="60"/>
              <w:ind w:firstLine="360" w:firstLineChars="200"/>
              <w:rPr>
                <w:rFonts w:asciiTheme="minorEastAsia" w:hAnsiTheme="minorEastAsia"/>
                <w:sz w:val="18"/>
                <w:szCs w:val="18"/>
              </w:rPr>
            </w:pPr>
            <w:r>
              <w:rPr>
                <w:rFonts w:hint="eastAsia" w:asciiTheme="minorEastAsia" w:hAnsiTheme="minorEastAsia"/>
                <w:sz w:val="18"/>
                <w:szCs w:val="18"/>
              </w:rPr>
              <w:t>1.组合成的汽车列车检验结果符合GB 7258-2017中7.11.1的相关要求；</w:t>
            </w:r>
          </w:p>
          <w:p>
            <w:pPr>
              <w:adjustRightInd w:val="0"/>
              <w:snapToGrid w:val="0"/>
              <w:spacing w:before="60" w:after="60"/>
              <w:ind w:firstLine="360" w:firstLineChars="200"/>
              <w:rPr>
                <w:rFonts w:asciiTheme="minorEastAsia" w:hAnsiTheme="minorEastAsia"/>
                <w:sz w:val="18"/>
                <w:szCs w:val="18"/>
              </w:rPr>
            </w:pPr>
            <w:r>
              <w:rPr>
                <w:rFonts w:hint="eastAsia" w:asciiTheme="minorEastAsia" w:hAnsiTheme="minorEastAsia"/>
                <w:sz w:val="18"/>
                <w:szCs w:val="18"/>
              </w:rPr>
              <w:t>2.挂车的各轴制动率符合GB 7258-2017中7.11.1.1的相关要求；</w:t>
            </w:r>
          </w:p>
          <w:p>
            <w:pPr>
              <w:adjustRightInd w:val="0"/>
              <w:snapToGrid w:val="0"/>
              <w:spacing w:before="60" w:after="60"/>
              <w:ind w:firstLine="360" w:firstLineChars="200"/>
              <w:rPr>
                <w:rFonts w:asciiTheme="minorEastAsia" w:hAnsiTheme="minorEastAsia"/>
                <w:sz w:val="18"/>
                <w:szCs w:val="18"/>
              </w:rPr>
            </w:pPr>
            <w:r>
              <w:rPr>
                <w:rFonts w:hint="eastAsia" w:asciiTheme="minorEastAsia" w:hAnsiTheme="minorEastAsia"/>
                <w:sz w:val="18"/>
                <w:szCs w:val="18"/>
              </w:rPr>
              <w:t>3.挂车的各轴制动不平衡率符合GB 7258-2017中7.11.1.2的要求。</w:t>
            </w:r>
          </w:p>
          <w:p>
            <w:pPr>
              <w:adjustRightInd w:val="0"/>
              <w:snapToGrid w:val="0"/>
              <w:spacing w:before="60" w:after="60"/>
              <w:rPr>
                <w:rFonts w:hint="eastAsia" w:eastAsia="宋体" w:asciiTheme="minorEastAsia" w:hAnsiTheme="minorEastAsia"/>
                <w:sz w:val="18"/>
                <w:szCs w:val="18"/>
                <w:lang w:eastAsia="zh-CN"/>
              </w:rPr>
            </w:pPr>
            <w:r>
              <w:rPr>
                <w:rFonts w:asciiTheme="minorEastAsia" w:hAnsiTheme="minorEastAsia"/>
                <w:sz w:val="18"/>
                <w:szCs w:val="18"/>
              </w:rPr>
              <w:t>b</w:t>
            </w:r>
            <w:r>
              <w:rPr>
                <w:rFonts w:hint="eastAsia" w:asciiTheme="minorEastAsia" w:hAnsiTheme="minorEastAsia"/>
                <w:sz w:val="18"/>
                <w:szCs w:val="18"/>
              </w:rPr>
              <w:t>）对于三轴及三轴以上的多轴货车,按照D.3方法加载后，加载轴的轴制动率应大于或等于45%，加载轴制动不平衡率应符合GB 7258-2017中7.11.1.2的要求</w:t>
            </w:r>
            <w:r>
              <w:rPr>
                <w:rFonts w:hint="eastAsia" w:asciiTheme="minorEastAsia" w:hAnsiTheme="minorEastAsia"/>
                <w:sz w:val="18"/>
                <w:szCs w:val="18"/>
                <w:lang w:eastAsia="zh-CN"/>
              </w:rPr>
              <w:t>。</w:t>
            </w:r>
          </w:p>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c）对于总质量大于3500 kg的并装双轴、并装三轴挂车，组成汽车列车按照D.3方法加载后，加载轴的轴制动率应大于或等于45%，加载轴制动不平衡率应符合GB 7258-2017 中7.11.1.2的要求。</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驻车</w:t>
            </w:r>
            <w:r>
              <w:rPr>
                <w:rFonts w:asciiTheme="minorEastAsia" w:hAnsiTheme="minorEastAsia"/>
                <w:sz w:val="18"/>
                <w:szCs w:val="18"/>
              </w:rPr>
              <w:t>制动</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台式检验汽车驻车制动性能时，半挂牵引车单车测试时驻车制动率应大于或等于15%。</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99"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上装</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自卸车、搅拌车等车辆上装工作正常，运行中不应有卡滞现象。</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80" w:hRule="atLeast"/>
          <w:jc w:val="center"/>
        </w:trPr>
        <w:tc>
          <w:tcPr>
            <w:tcW w:w="439" w:type="pct"/>
            <w:vMerge w:val="continue"/>
            <w:tcBorders>
              <w:tl2br w:val="nil"/>
              <w:tr2bl w:val="nil"/>
            </w:tcBorders>
          </w:tcPr>
          <w:p>
            <w:pPr>
              <w:adjustRightInd w:val="0"/>
              <w:snapToGrid w:val="0"/>
              <w:spacing w:before="60" w:after="60"/>
              <w:rPr>
                <w:rFonts w:asciiTheme="minorEastAsia" w:hAnsiTheme="minorEastAsia"/>
                <w:sz w:val="18"/>
                <w:szCs w:val="18"/>
              </w:rPr>
            </w:pPr>
          </w:p>
        </w:tc>
        <w:tc>
          <w:tcPr>
            <w:tcW w:w="546" w:type="pct"/>
            <w:tcBorders>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空车质量</w:t>
            </w:r>
          </w:p>
        </w:tc>
        <w:tc>
          <w:tcPr>
            <w:tcW w:w="3510" w:type="pct"/>
            <w:tcBorders>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货车、重中型挂车的空车质量与机动车注册登记时记载的整备</w:t>
            </w:r>
            <w:r>
              <w:rPr>
                <w:rFonts w:hint="eastAsia" w:asciiTheme="minorEastAsia" w:hAnsiTheme="minorEastAsia"/>
                <w:sz w:val="18"/>
                <w:szCs w:val="18"/>
                <w:lang w:eastAsia="zh-CN"/>
              </w:rPr>
              <w:t>工艺</w:t>
            </w:r>
            <w:r>
              <w:rPr>
                <w:rFonts w:hint="eastAsia" w:asciiTheme="minorEastAsia" w:hAnsiTheme="minorEastAsia"/>
                <w:sz w:val="18"/>
                <w:szCs w:val="18"/>
              </w:rPr>
              <w:t>质量技术参数相比，误差应满足：重中型货车、重中型挂车不超过±10%或±500 kg，轻微型货车不超过±10%或±200 kg，且轻型货货车的空车质量应小于4500 kg 。</w:t>
            </w:r>
          </w:p>
        </w:tc>
        <w:tc>
          <w:tcPr>
            <w:tcW w:w="502" w:type="pct"/>
            <w:tcBorders>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10" w:hRule="atLeast"/>
          <w:jc w:val="center"/>
        </w:trPr>
        <w:tc>
          <w:tcPr>
            <w:tcW w:w="439" w:type="pct"/>
            <w:vMerge w:val="continue"/>
            <w:tcBorders>
              <w:bottom w:val="single" w:color="auto" w:sz="12" w:space="0"/>
              <w:tl2br w:val="nil"/>
              <w:tr2bl w:val="nil"/>
            </w:tcBorders>
          </w:tcPr>
          <w:p>
            <w:pPr>
              <w:adjustRightInd w:val="0"/>
              <w:snapToGrid w:val="0"/>
              <w:spacing w:before="60" w:after="60"/>
              <w:rPr>
                <w:rFonts w:asciiTheme="minorEastAsia" w:hAnsiTheme="minorEastAsia"/>
                <w:sz w:val="18"/>
                <w:szCs w:val="18"/>
              </w:rPr>
            </w:pPr>
          </w:p>
        </w:tc>
        <w:tc>
          <w:tcPr>
            <w:tcW w:w="546" w:type="pct"/>
            <w:tcBorders>
              <w:bottom w:val="single" w:color="auto" w:sz="12" w:space="0"/>
              <w:tl2br w:val="nil"/>
              <w:tr2bl w:val="nil"/>
            </w:tcBorders>
          </w:tcPr>
          <w:p>
            <w:pPr>
              <w:adjustRightInd w:val="0"/>
              <w:snapToGrid w:val="0"/>
              <w:spacing w:before="60" w:after="60"/>
              <w:jc w:val="center"/>
              <w:rPr>
                <w:rFonts w:asciiTheme="minorEastAsia" w:hAnsiTheme="minorEastAsia"/>
                <w:sz w:val="18"/>
                <w:szCs w:val="18"/>
              </w:rPr>
            </w:pPr>
            <w:r>
              <w:rPr>
                <w:rFonts w:hint="eastAsia" w:asciiTheme="minorEastAsia" w:hAnsiTheme="minorEastAsia"/>
                <w:sz w:val="18"/>
                <w:szCs w:val="18"/>
              </w:rPr>
              <w:t>转向轮横向侧滑量值</w:t>
            </w:r>
          </w:p>
        </w:tc>
        <w:tc>
          <w:tcPr>
            <w:tcW w:w="3510" w:type="pct"/>
            <w:tcBorders>
              <w:bottom w:val="single" w:color="auto" w:sz="12" w:space="0"/>
              <w:tl2br w:val="nil"/>
              <w:tr2bl w:val="nil"/>
            </w:tcBorders>
          </w:tcPr>
          <w:p>
            <w:pPr>
              <w:adjustRightInd w:val="0"/>
              <w:snapToGrid w:val="0"/>
              <w:spacing w:before="60" w:after="60"/>
              <w:rPr>
                <w:rFonts w:asciiTheme="minorEastAsia" w:hAnsiTheme="minorEastAsia"/>
                <w:sz w:val="18"/>
                <w:szCs w:val="18"/>
              </w:rPr>
            </w:pPr>
            <w:r>
              <w:rPr>
                <w:rFonts w:hint="eastAsia" w:asciiTheme="minorEastAsia" w:hAnsiTheme="minorEastAsia"/>
                <w:sz w:val="18"/>
                <w:szCs w:val="18"/>
              </w:rPr>
              <w:t>对前轴采用非独立悬架的车辆（包括采用双转向轴的车辆，但不包括静态轴荷大于或等于11500 kg、不适用于仪器设备检查的车辆），转向轮横向侧滑量值应小于或等于5 m/km。</w:t>
            </w:r>
          </w:p>
        </w:tc>
        <w:tc>
          <w:tcPr>
            <w:tcW w:w="502" w:type="pct"/>
            <w:tcBorders>
              <w:bottom w:val="single" w:color="auto" w:sz="12" w:space="0"/>
              <w:tl2br w:val="nil"/>
              <w:tr2bl w:val="nil"/>
            </w:tcBorders>
          </w:tcPr>
          <w:p>
            <w:pPr>
              <w:adjustRightInd w:val="0"/>
              <w:snapToGrid w:val="0"/>
              <w:spacing w:before="60" w:after="60"/>
              <w:rPr>
                <w:rFonts w:hint="eastAsia" w:asciiTheme="minorEastAsia" w:hAnsi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5000" w:type="pct"/>
            <w:gridSpan w:val="4"/>
            <w:tcBorders>
              <w:top w:val="single" w:color="auto" w:sz="12" w:space="0"/>
            </w:tcBorders>
            <w:vAlign w:val="top"/>
          </w:tcPr>
          <w:p>
            <w:pPr>
              <w:adjustRightInd w:val="0"/>
              <w:snapToGrid w:val="0"/>
              <w:spacing w:before="60" w:after="60"/>
              <w:ind w:firstLine="360" w:firstLineChars="200"/>
              <w:rPr>
                <w:rFonts w:hint="eastAsia" w:eastAsia="宋体" w:asciiTheme="minorEastAsia" w:hAnsiTheme="minorEastAsia"/>
                <w:sz w:val="18"/>
                <w:szCs w:val="18"/>
                <w:lang w:eastAsia="zh-CN"/>
              </w:rPr>
            </w:pPr>
            <w:r>
              <w:rPr>
                <w:rFonts w:hint="eastAsia" w:ascii="黑体" w:hAnsi="黑体" w:eastAsia="黑体" w:cs="黑体"/>
                <w:sz w:val="18"/>
                <w:szCs w:val="18"/>
                <w:lang w:eastAsia="zh-CN"/>
              </w:rPr>
              <w:t>注</w:t>
            </w:r>
            <w:r>
              <w:rPr>
                <w:rFonts w:hint="eastAsia" w:asciiTheme="minorEastAsia" w:hAnsiTheme="minorEastAsia"/>
                <w:sz w:val="18"/>
                <w:szCs w:val="18"/>
                <w:lang w:eastAsia="zh-CN"/>
              </w:rPr>
              <w:t>：乘用车的检查只包括表中的乘用车条款，商用车的检查包括上表中所有条款（即乘用车</w:t>
            </w:r>
            <w:r>
              <w:rPr>
                <w:rFonts w:hint="eastAsia" w:asciiTheme="minorEastAsia" w:hAnsiTheme="minorEastAsia"/>
                <w:sz w:val="18"/>
                <w:szCs w:val="18"/>
                <w:lang w:val="en-US" w:eastAsia="zh-CN"/>
              </w:rPr>
              <w:t>+商用车</w:t>
            </w:r>
            <w:r>
              <w:rPr>
                <w:rFonts w:hint="eastAsia" w:asciiTheme="minorEastAsia" w:hAnsiTheme="minorEastAsia"/>
                <w:sz w:val="18"/>
                <w:szCs w:val="18"/>
                <w:lang w:eastAsia="zh-CN"/>
              </w:rPr>
              <w:t>）。</w:t>
            </w:r>
          </w:p>
        </w:tc>
      </w:tr>
    </w:tbl>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55" w:name="_Toc133307194"/>
      <w:bookmarkStart w:id="56" w:name="_Toc10693"/>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针对</w:t>
      </w:r>
      <w:r>
        <w:rPr>
          <w:rFonts w:asciiTheme="minorEastAsia" w:hAnsiTheme="minorEastAsia" w:eastAsiaTheme="minorEastAsia"/>
          <w:color w:val="auto"/>
          <w:sz w:val="21"/>
          <w:szCs w:val="21"/>
        </w:rPr>
        <w:t>乘用车，</w:t>
      </w:r>
      <w:r>
        <w:rPr>
          <w:rFonts w:hint="eastAsia" w:asciiTheme="minorEastAsia" w:hAnsiTheme="minorEastAsia" w:eastAsiaTheme="minorEastAsia"/>
          <w:color w:val="auto"/>
          <w:sz w:val="21"/>
          <w:szCs w:val="21"/>
        </w:rPr>
        <w:t>整备商应按照表</w:t>
      </w:r>
      <w:r>
        <w:rPr>
          <w:rFonts w:asciiTheme="minorEastAsia" w:hAnsiTheme="minorEastAsia" w:eastAsiaTheme="minorEastAsia"/>
          <w:color w:val="auto"/>
          <w:sz w:val="21"/>
          <w:szCs w:val="21"/>
        </w:rPr>
        <w:t>2</w:t>
      </w:r>
      <w:r>
        <w:rPr>
          <w:rFonts w:hint="eastAsia" w:asciiTheme="minorEastAsia" w:hAnsiTheme="minorEastAsia" w:eastAsiaTheme="minorEastAsia"/>
          <w:color w:val="auto"/>
          <w:sz w:val="21"/>
          <w:szCs w:val="21"/>
        </w:rPr>
        <w:t>项目对委托的</w:t>
      </w:r>
      <w:r>
        <w:rPr>
          <w:rFonts w:asciiTheme="minorEastAsia" w:hAnsiTheme="minorEastAsia" w:eastAsiaTheme="minorEastAsia"/>
          <w:color w:val="auto"/>
          <w:sz w:val="21"/>
          <w:szCs w:val="21"/>
        </w:rPr>
        <w:t>乘用车</w:t>
      </w:r>
      <w:r>
        <w:rPr>
          <w:rFonts w:hint="eastAsia" w:asciiTheme="minorEastAsia" w:hAnsiTheme="minorEastAsia" w:eastAsiaTheme="minorEastAsia"/>
          <w:color w:val="auto"/>
          <w:sz w:val="21"/>
          <w:szCs w:val="21"/>
        </w:rPr>
        <w:t>进行车身</w:t>
      </w:r>
      <w:r>
        <w:rPr>
          <w:rFonts w:asciiTheme="minorEastAsia" w:hAnsiTheme="minorEastAsia" w:eastAsiaTheme="minorEastAsia"/>
          <w:color w:val="auto"/>
          <w:sz w:val="21"/>
          <w:szCs w:val="21"/>
        </w:rPr>
        <w:t>检验</w:t>
      </w:r>
      <w:r>
        <w:rPr>
          <w:rFonts w:hint="eastAsia" w:asciiTheme="minorEastAsia" w:hAnsiTheme="minorEastAsia" w:eastAsiaTheme="minorEastAsia"/>
          <w:color w:val="auto"/>
          <w:sz w:val="21"/>
          <w:szCs w:val="21"/>
        </w:rPr>
        <w:t>，随车出具预检结果。</w:t>
      </w:r>
      <w:r>
        <w:rPr>
          <w:rFonts w:asciiTheme="minorEastAsia" w:hAnsiTheme="minorEastAsia" w:eastAsiaTheme="minorEastAsia"/>
          <w:color w:val="auto"/>
          <w:sz w:val="21"/>
          <w:szCs w:val="21"/>
        </w:rPr>
        <w:t>每个部位共有I</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II</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III</w:t>
      </w:r>
      <w:r>
        <w:rPr>
          <w:rFonts w:hint="eastAsia" w:asciiTheme="minorEastAsia" w:hAnsiTheme="minorEastAsia" w:eastAsiaTheme="minorEastAsia"/>
          <w:color w:val="auto"/>
          <w:sz w:val="21"/>
          <w:szCs w:val="21"/>
        </w:rPr>
        <w:t>三级标准</w:t>
      </w:r>
      <w:r>
        <w:rPr>
          <w:rFonts w:asciiTheme="minorEastAsia" w:hAnsiTheme="minorEastAsia" w:eastAsiaTheme="minorEastAsia"/>
          <w:color w:val="auto"/>
          <w:sz w:val="21"/>
          <w:szCs w:val="21"/>
        </w:rPr>
        <w:t>。</w:t>
      </w:r>
      <w:bookmarkEnd w:id="55"/>
      <w:bookmarkEnd w:id="56"/>
      <w:bookmarkStart w:id="57" w:name="_Toc133307195"/>
      <w:bookmarkEnd w:id="57"/>
    </w:p>
    <w:p>
      <w:pPr>
        <w:widowControl/>
        <w:spacing w:before="156" w:beforeLines="50" w:after="156" w:afterLines="50" w:line="240" w:lineRule="auto"/>
        <w:jc w:val="center"/>
        <w:rPr>
          <w:rFonts w:ascii="黑体" w:eastAsia="黑体"/>
          <w:kern w:val="0"/>
          <w:szCs w:val="20"/>
        </w:rPr>
      </w:pPr>
      <w:r>
        <w:rPr>
          <w:rFonts w:hint="eastAsia" w:ascii="黑体" w:eastAsia="黑体"/>
          <w:kern w:val="0"/>
          <w:szCs w:val="20"/>
        </w:rPr>
        <w:t>表</w:t>
      </w:r>
      <w:r>
        <w:rPr>
          <w:rFonts w:ascii="黑体" w:eastAsia="黑体"/>
          <w:kern w:val="0"/>
          <w:szCs w:val="20"/>
        </w:rPr>
        <w:t>2</w:t>
      </w:r>
      <w:r>
        <w:rPr>
          <w:rFonts w:hint="eastAsia" w:ascii="黑体" w:eastAsia="黑体"/>
          <w:kern w:val="0"/>
          <w:szCs w:val="20"/>
        </w:rPr>
        <w:t xml:space="preserve"> </w:t>
      </w:r>
      <w:r>
        <w:rPr>
          <w:rFonts w:hint="eastAsia" w:ascii="黑体" w:eastAsia="黑体"/>
          <w:kern w:val="0"/>
          <w:szCs w:val="20"/>
          <w:lang w:val="en-US" w:eastAsia="zh-CN"/>
        </w:rPr>
        <w:t xml:space="preserve"> </w:t>
      </w:r>
      <w:r>
        <w:rPr>
          <w:rFonts w:hint="eastAsia" w:ascii="黑体" w:eastAsia="黑体"/>
          <w:kern w:val="0"/>
          <w:szCs w:val="20"/>
        </w:rPr>
        <w:t>乘用车车身预检表</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1"/>
        <w:gridCol w:w="1218"/>
        <w:gridCol w:w="1813"/>
        <w:gridCol w:w="2545"/>
        <w:gridCol w:w="2555"/>
        <w:gridCol w:w="6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74" w:hRule="atLeast"/>
          <w:tblHeader/>
          <w:jc w:val="center"/>
        </w:trPr>
        <w:tc>
          <w:tcPr>
            <w:tcW w:w="501"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序号</w:t>
            </w:r>
          </w:p>
        </w:tc>
        <w:tc>
          <w:tcPr>
            <w:tcW w:w="1218"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部件</w:t>
            </w:r>
          </w:p>
        </w:tc>
        <w:tc>
          <w:tcPr>
            <w:tcW w:w="6913" w:type="dxa"/>
            <w:gridSpan w:val="3"/>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车况</w:t>
            </w:r>
            <w:r>
              <w:rPr>
                <w:rFonts w:cs="宋体" w:asciiTheme="minorEastAsia" w:hAnsiTheme="minorEastAsia" w:eastAsiaTheme="minorEastAsia"/>
                <w:b/>
                <w:color w:val="000000"/>
                <w:sz w:val="18"/>
                <w:szCs w:val="18"/>
              </w:rPr>
              <w:t>级别</w:t>
            </w:r>
          </w:p>
        </w:tc>
        <w:tc>
          <w:tcPr>
            <w:tcW w:w="692" w:type="dxa"/>
            <w:vMerge w:val="restart"/>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66" w:hRule="atLeast"/>
          <w:tblHeader/>
          <w:jc w:val="center"/>
        </w:trPr>
        <w:tc>
          <w:tcPr>
            <w:tcW w:w="501"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218"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813"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p>
        </w:tc>
        <w:tc>
          <w:tcPr>
            <w:tcW w:w="2545"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w:t>
            </w:r>
          </w:p>
        </w:tc>
        <w:tc>
          <w:tcPr>
            <w:tcW w:w="2555" w:type="dxa"/>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II</w:t>
            </w:r>
          </w:p>
        </w:tc>
        <w:tc>
          <w:tcPr>
            <w:tcW w:w="69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32" w:hRule="atLeast"/>
          <w:jc w:val="center"/>
        </w:trPr>
        <w:tc>
          <w:tcPr>
            <w:tcW w:w="501"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1</w:t>
            </w:r>
          </w:p>
        </w:tc>
        <w:tc>
          <w:tcPr>
            <w:tcW w:w="8823" w:type="dxa"/>
            <w:gridSpan w:val="5"/>
            <w:noWrap/>
            <w:vAlign w:val="center"/>
          </w:tcPr>
          <w:p>
            <w:pPr>
              <w:widowControl/>
              <w:adjustRightInd w:val="0"/>
              <w:snapToGrid w:val="0"/>
              <w:spacing w:before="60" w:after="60" w:line="240" w:lineRule="auto"/>
              <w:jc w:val="left"/>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车身外观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90" w:hRule="atLeast"/>
          <w:jc w:val="center"/>
        </w:trPr>
        <w:tc>
          <w:tcPr>
            <w:tcW w:w="501" w:type="dxa"/>
            <w:vMerge w:val="restart"/>
            <w:noWrap/>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Merge w:val="restart"/>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车体</w:t>
            </w:r>
          </w:p>
        </w:tc>
        <w:tc>
          <w:tcPr>
            <w:tcW w:w="1813"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车体无</w:t>
            </w:r>
            <w:r>
              <w:rPr>
                <w:rFonts w:cs="宋体" w:asciiTheme="minorEastAsia" w:hAnsiTheme="minorEastAsia" w:eastAsiaTheme="minorEastAsia"/>
                <w:color w:val="000000"/>
                <w:sz w:val="18"/>
                <w:szCs w:val="18"/>
              </w:rPr>
              <w:t>歪斜</w:t>
            </w:r>
          </w:p>
        </w:tc>
        <w:tc>
          <w:tcPr>
            <w:tcW w:w="2545"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车体</w:t>
            </w:r>
            <w:r>
              <w:rPr>
                <w:rFonts w:cs="宋体" w:asciiTheme="minorEastAsia" w:hAnsiTheme="minorEastAsia" w:eastAsiaTheme="minorEastAsia"/>
                <w:color w:val="000000"/>
                <w:sz w:val="18"/>
                <w:szCs w:val="18"/>
              </w:rPr>
              <w:t>有大于2</w:t>
            </w:r>
            <w:r>
              <w:rPr>
                <w:rFonts w:hint="eastAsia" w:cs="宋体" w:asciiTheme="minorEastAsia" w:hAnsiTheme="minorEastAsia" w:eastAsiaTheme="minorEastAsia"/>
                <w:color w:val="000000"/>
                <w:sz w:val="18"/>
                <w:szCs w:val="18"/>
              </w:rPr>
              <w:t>0 mm</w:t>
            </w:r>
            <w:r>
              <w:rPr>
                <w:rFonts w:cs="宋体" w:asciiTheme="minorEastAsia" w:hAnsiTheme="minorEastAsia" w:eastAsiaTheme="minorEastAsia"/>
                <w:color w:val="000000"/>
                <w:sz w:val="18"/>
                <w:szCs w:val="18"/>
              </w:rPr>
              <w:t>轻微歪斜</w:t>
            </w:r>
            <w:r>
              <w:rPr>
                <w:rFonts w:hint="eastAsia" w:cs="宋体" w:asciiTheme="minorEastAsia" w:hAnsiTheme="minorEastAsia" w:eastAsiaTheme="minorEastAsia"/>
                <w:color w:val="000000"/>
                <w:sz w:val="18"/>
                <w:szCs w:val="18"/>
              </w:rPr>
              <w:t>和/或</w:t>
            </w:r>
            <w:r>
              <w:rPr>
                <w:rFonts w:cs="宋体" w:asciiTheme="minorEastAsia" w:hAnsiTheme="minorEastAsia" w:eastAsiaTheme="minorEastAsia"/>
                <w:color w:val="000000"/>
                <w:sz w:val="18"/>
                <w:szCs w:val="18"/>
              </w:rPr>
              <w:t>左右不对称</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车体歪斜，车体外缘左右对称部位高度差大于</w:t>
            </w:r>
            <w:r>
              <w:rPr>
                <w:rFonts w:hint="eastAsia" w:cs="Calibri" w:asciiTheme="minorEastAsia" w:hAnsiTheme="minorEastAsia" w:eastAsiaTheme="minorEastAsia"/>
                <w:color w:val="000000"/>
                <w:sz w:val="18"/>
                <w:szCs w:val="18"/>
              </w:rPr>
              <w:t>40</w:t>
            </w:r>
            <w:r>
              <w:rPr>
                <w:rFonts w:cs="Calibri" w:asciiTheme="minorEastAsia" w:hAnsiTheme="minorEastAsia" w:eastAsiaTheme="minorEastAsia"/>
                <w:color w:val="000000"/>
                <w:sz w:val="18"/>
                <w:szCs w:val="18"/>
              </w:rPr>
              <w:t xml:space="preserve"> </w:t>
            </w:r>
            <w:r>
              <w:rPr>
                <w:rFonts w:hint="eastAsia" w:cs="Calibri" w:asciiTheme="minorEastAsia" w:hAnsiTheme="minorEastAsia" w:eastAsiaTheme="minorEastAsia"/>
                <w:color w:val="000000"/>
                <w:sz w:val="18"/>
                <w:szCs w:val="18"/>
              </w:rPr>
              <w:t>mm</w:t>
            </w:r>
          </w:p>
        </w:tc>
        <w:tc>
          <w:tcPr>
            <w:tcW w:w="692" w:type="dxa"/>
            <w:vAlign w:val="center"/>
          </w:tcPr>
          <w:p>
            <w:pPr>
              <w:widowControl/>
              <w:adjustRightInd w:val="0"/>
              <w:snapToGrid w:val="0"/>
              <w:spacing w:before="60" w:after="60" w:line="240" w:lineRule="auto"/>
              <w:rPr>
                <w:rFonts w:hint="eastAsia" w:cs="宋体" w:asciiTheme="minorEastAsia" w:hAnsiTheme="minorEastAsia" w:eastAsiaTheme="minorEastAsia"/>
                <w:color w:val="000000"/>
                <w:sz w:val="18"/>
                <w:szCs w:val="18"/>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atLeast"/>
          <w:jc w:val="center"/>
        </w:trPr>
        <w:tc>
          <w:tcPr>
            <w:tcW w:w="501" w:type="dxa"/>
            <w:vMerge w:val="continue"/>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Merge w:val="continue"/>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p>
        </w:tc>
        <w:tc>
          <w:tcPr>
            <w:tcW w:w="1813"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车体</w:t>
            </w:r>
            <w:r>
              <w:rPr>
                <w:rFonts w:cs="宋体" w:asciiTheme="minorEastAsia" w:hAnsiTheme="minorEastAsia" w:eastAsiaTheme="minorEastAsia"/>
                <w:color w:val="000000"/>
                <w:sz w:val="18"/>
                <w:szCs w:val="18"/>
              </w:rPr>
              <w:t>外观</w:t>
            </w:r>
            <w:r>
              <w:rPr>
                <w:rFonts w:hint="eastAsia" w:cs="宋体" w:asciiTheme="minorEastAsia" w:hAnsiTheme="minorEastAsia" w:eastAsiaTheme="minorEastAsia"/>
                <w:color w:val="000000"/>
                <w:sz w:val="18"/>
                <w:szCs w:val="18"/>
              </w:rPr>
              <w:t>平整</w:t>
            </w:r>
            <w:r>
              <w:rPr>
                <w:rFonts w:cs="宋体" w:asciiTheme="minorEastAsia" w:hAnsiTheme="minorEastAsia" w:eastAsiaTheme="minorEastAsia"/>
                <w:color w:val="000000"/>
                <w:sz w:val="18"/>
                <w:szCs w:val="18"/>
              </w:rPr>
              <w:t>无</w:t>
            </w:r>
            <w:r>
              <w:rPr>
                <w:rFonts w:hint="eastAsia" w:cs="宋体" w:asciiTheme="minorEastAsia" w:hAnsiTheme="minorEastAsia" w:eastAsiaTheme="minorEastAsia"/>
                <w:color w:val="000000"/>
                <w:sz w:val="18"/>
                <w:szCs w:val="18"/>
              </w:rPr>
              <w:t>破损</w:t>
            </w:r>
          </w:p>
        </w:tc>
        <w:tc>
          <w:tcPr>
            <w:tcW w:w="2545"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车体外观有大于</w:t>
            </w:r>
            <w:r>
              <w:rPr>
                <w:rFonts w:cs="宋体" w:asciiTheme="minorEastAsia" w:hAnsiTheme="minorEastAsia" w:eastAsiaTheme="minorEastAsia"/>
                <w:color w:val="000000"/>
                <w:sz w:val="18"/>
                <w:szCs w:val="18"/>
              </w:rPr>
              <w:t>5 mm的轻微</w:t>
            </w:r>
            <w:r>
              <w:rPr>
                <w:rFonts w:hint="eastAsia" w:cs="宋体" w:asciiTheme="minorEastAsia" w:hAnsiTheme="minorEastAsia" w:eastAsiaTheme="minorEastAsia"/>
                <w:color w:val="000000"/>
                <w:sz w:val="18"/>
                <w:szCs w:val="18"/>
              </w:rPr>
              <w:t>破损</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车身外观有可能使人致伤的尖角、锐边等凸起物及变形凹陷</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80" w:hRule="atLeast"/>
          <w:jc w:val="center"/>
        </w:trPr>
        <w:tc>
          <w:tcPr>
            <w:tcW w:w="501" w:type="dxa"/>
            <w:vMerge w:val="continue"/>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Merge w:val="continue"/>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p>
        </w:tc>
        <w:tc>
          <w:tcPr>
            <w:tcW w:w="1813"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四车门、前后车盖、天窗等开合、</w:t>
            </w:r>
            <w:r>
              <w:rPr>
                <w:rFonts w:cs="Calibri" w:asciiTheme="minorEastAsia" w:hAnsiTheme="minorEastAsia" w:eastAsiaTheme="minorEastAsia"/>
                <w:color w:val="000000"/>
                <w:sz w:val="18"/>
                <w:szCs w:val="18"/>
              </w:rPr>
              <w:t>锁</w:t>
            </w:r>
            <w:r>
              <w:rPr>
                <w:rFonts w:hint="eastAsia" w:cs="Calibri" w:asciiTheme="minorEastAsia" w:hAnsiTheme="minorEastAsia" w:eastAsiaTheme="minorEastAsia"/>
                <w:color w:val="000000"/>
                <w:sz w:val="18"/>
                <w:szCs w:val="18"/>
              </w:rPr>
              <w:t>定、位置保持</w:t>
            </w:r>
            <w:r>
              <w:rPr>
                <w:rFonts w:cs="Calibri" w:asciiTheme="minorEastAsia" w:hAnsiTheme="minorEastAsia" w:eastAsiaTheme="minorEastAsia"/>
                <w:color w:val="000000"/>
                <w:sz w:val="18"/>
                <w:szCs w:val="18"/>
              </w:rPr>
              <w:t>等功能</w:t>
            </w:r>
            <w:r>
              <w:rPr>
                <w:rFonts w:hint="eastAsia" w:cs="Calibri" w:asciiTheme="minorEastAsia" w:hAnsiTheme="minorEastAsia" w:eastAsiaTheme="minorEastAsia"/>
                <w:color w:val="000000"/>
                <w:sz w:val="18"/>
                <w:szCs w:val="18"/>
              </w:rPr>
              <w:t>正</w:t>
            </w:r>
            <w:r>
              <w:rPr>
                <w:rFonts w:cs="Calibri" w:asciiTheme="minorEastAsia" w:hAnsiTheme="minorEastAsia" w:eastAsiaTheme="minorEastAsia"/>
                <w:color w:val="000000"/>
                <w:sz w:val="18"/>
                <w:szCs w:val="18"/>
              </w:rPr>
              <w:t>常</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四车门、前后车盖、天窗等有</w:t>
            </w:r>
            <w:r>
              <w:rPr>
                <w:rFonts w:cs="Calibri" w:asciiTheme="minorEastAsia" w:hAnsiTheme="minorEastAsia" w:eastAsiaTheme="minorEastAsia"/>
                <w:color w:val="000000"/>
                <w:sz w:val="18"/>
                <w:szCs w:val="18"/>
              </w:rPr>
              <w:t>不易闭合、锁止现象</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不能</w:t>
            </w:r>
            <w:r>
              <w:rPr>
                <w:rFonts w:hint="eastAsia" w:cs="Calibri" w:asciiTheme="minorEastAsia" w:hAnsiTheme="minorEastAsia" w:eastAsiaTheme="minorEastAsia"/>
                <w:color w:val="000000"/>
                <w:sz w:val="18"/>
                <w:szCs w:val="18"/>
              </w:rPr>
              <w:t>稳定</w:t>
            </w:r>
            <w:r>
              <w:rPr>
                <w:rFonts w:cs="Calibri" w:asciiTheme="minorEastAsia" w:hAnsiTheme="minorEastAsia" w:eastAsiaTheme="minorEastAsia"/>
                <w:color w:val="000000"/>
                <w:sz w:val="18"/>
                <w:szCs w:val="18"/>
              </w:rPr>
              <w:t>保持位置</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四车门、发动机舱和尾箱盖、天窗的开合、锁定功能失效，不能保持</w:t>
            </w:r>
            <w:r>
              <w:rPr>
                <w:rFonts w:cs="Calibri" w:asciiTheme="minorEastAsia" w:hAnsiTheme="minorEastAsia" w:eastAsiaTheme="minorEastAsia"/>
                <w:color w:val="000000"/>
                <w:sz w:val="18"/>
                <w:szCs w:val="18"/>
              </w:rPr>
              <w:t>位置</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Merge w:val="restart"/>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Merge w:val="restart"/>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玻璃</w:t>
            </w:r>
          </w:p>
        </w:tc>
        <w:tc>
          <w:tcPr>
            <w:tcW w:w="1813"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玻璃无破损或划痕</w:t>
            </w:r>
          </w:p>
        </w:tc>
        <w:tc>
          <w:tcPr>
            <w:tcW w:w="2545"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玻璃有轻微划痕</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玻璃有裂痕、点状破裂、穿透性石击痕迹</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10" w:hRule="atLeast"/>
          <w:jc w:val="center"/>
        </w:trPr>
        <w:tc>
          <w:tcPr>
            <w:tcW w:w="501" w:type="dxa"/>
            <w:vMerge w:val="continue"/>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Merge w:val="continue"/>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p>
        </w:tc>
        <w:tc>
          <w:tcPr>
            <w:tcW w:w="1813"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玻璃干净、无粘贴物</w:t>
            </w:r>
          </w:p>
        </w:tc>
        <w:tc>
          <w:tcPr>
            <w:tcW w:w="2545"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玻璃有粘贴痕迹、有轻微水垢</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玻璃上有广告贴条、玻璃贴纸、贴膜等，前后风挡玻璃下方流水槽是否有水垢</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907"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前组合灯</w:t>
            </w:r>
          </w:p>
        </w:tc>
        <w:tc>
          <w:tcPr>
            <w:tcW w:w="1813" w:type="dxa"/>
            <w:vMerge w:val="restart"/>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组合灯各部件齐全</w:t>
            </w:r>
            <w:r>
              <w:rPr>
                <w:rFonts w:hint="eastAsia" w:cs="宋体"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无划痕、旧损</w:t>
            </w:r>
            <w:r>
              <w:rPr>
                <w:rFonts w:hint="eastAsia" w:cs="宋体"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功能正常，</w:t>
            </w:r>
            <w:r>
              <w:rPr>
                <w:rFonts w:hint="eastAsia" w:cs="Calibri" w:asciiTheme="minorEastAsia" w:hAnsiTheme="minorEastAsia" w:eastAsiaTheme="minorEastAsia"/>
                <w:color w:val="000000"/>
                <w:sz w:val="18"/>
                <w:szCs w:val="18"/>
              </w:rPr>
              <w:t>对称设置、功能相同的灯具光色和亮度</w:t>
            </w:r>
            <w:r>
              <w:rPr>
                <w:rFonts w:cs="Calibri" w:asciiTheme="minorEastAsia" w:hAnsiTheme="minorEastAsia" w:eastAsiaTheme="minorEastAsia"/>
                <w:color w:val="000000"/>
                <w:sz w:val="18"/>
                <w:szCs w:val="18"/>
              </w:rPr>
              <w:t>一致</w:t>
            </w:r>
          </w:p>
        </w:tc>
        <w:tc>
          <w:tcPr>
            <w:tcW w:w="2545" w:type="dxa"/>
            <w:vMerge w:val="restart"/>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有轻微划痕、损伤</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老化，</w:t>
            </w:r>
            <w:r>
              <w:rPr>
                <w:rFonts w:hint="eastAsia" w:cs="Calibri" w:asciiTheme="minorEastAsia" w:hAnsiTheme="minorEastAsia" w:eastAsiaTheme="minorEastAsia"/>
                <w:color w:val="000000"/>
                <w:sz w:val="18"/>
                <w:szCs w:val="18"/>
              </w:rPr>
              <w:t>对称设置、功能相同的灯具光色和亮度有</w:t>
            </w:r>
            <w:r>
              <w:rPr>
                <w:rFonts w:cs="Calibri" w:asciiTheme="minorEastAsia" w:hAnsiTheme="minorEastAsia" w:eastAsiaTheme="minorEastAsia"/>
                <w:color w:val="000000"/>
                <w:sz w:val="18"/>
                <w:szCs w:val="18"/>
              </w:rPr>
              <w:t>细微差别</w:t>
            </w:r>
          </w:p>
        </w:tc>
        <w:tc>
          <w:tcPr>
            <w:tcW w:w="2555" w:type="dxa"/>
            <w:vMerge w:val="restart"/>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组合灯灯具各部件不齐全</w:t>
            </w:r>
            <w:r>
              <w:rPr>
                <w:rFonts w:hint="eastAsia" w:cs="Calibri" w:asciiTheme="minorEastAsia" w:hAnsiTheme="minorEastAsia" w:eastAsiaTheme="minorEastAsia"/>
                <w:color w:val="000000"/>
                <w:sz w:val="18"/>
                <w:szCs w:val="18"/>
              </w:rPr>
              <w:t>、老化严重、有明显划痕或损伤，功能部分或全部异常，对称设置、功能相同的灯具光色和亮度有严重差别</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20"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后组合灯</w:t>
            </w:r>
          </w:p>
        </w:tc>
        <w:tc>
          <w:tcPr>
            <w:tcW w:w="1813" w:type="dxa"/>
            <w:vMerge w:val="continue"/>
            <w:vAlign w:val="center"/>
          </w:tcPr>
          <w:p>
            <w:pPr>
              <w:adjustRightInd w:val="0"/>
              <w:snapToGrid w:val="0"/>
              <w:spacing w:before="60" w:after="60" w:line="240" w:lineRule="auto"/>
              <w:rPr>
                <w:rFonts w:cs="Calibri" w:asciiTheme="minorEastAsia" w:hAnsiTheme="minorEastAsia" w:eastAsiaTheme="minorEastAsia"/>
                <w:color w:val="000000"/>
                <w:sz w:val="18"/>
                <w:szCs w:val="18"/>
              </w:rPr>
            </w:pPr>
          </w:p>
        </w:tc>
        <w:tc>
          <w:tcPr>
            <w:tcW w:w="2545" w:type="dxa"/>
            <w:vMerge w:val="continue"/>
            <w:vAlign w:val="center"/>
          </w:tcPr>
          <w:p>
            <w:pPr>
              <w:adjustRightInd w:val="0"/>
              <w:snapToGrid w:val="0"/>
              <w:spacing w:before="60" w:after="60" w:line="240" w:lineRule="auto"/>
              <w:rPr>
                <w:rFonts w:cs="Calibri" w:asciiTheme="minorEastAsia" w:hAnsiTheme="minorEastAsia" w:eastAsiaTheme="minorEastAsia"/>
                <w:color w:val="000000"/>
                <w:sz w:val="18"/>
                <w:szCs w:val="18"/>
              </w:rPr>
            </w:pPr>
          </w:p>
        </w:tc>
        <w:tc>
          <w:tcPr>
            <w:tcW w:w="2555" w:type="dxa"/>
            <w:vMerge w:val="continue"/>
            <w:vAlign w:val="center"/>
          </w:tcPr>
          <w:p>
            <w:pPr>
              <w:adjustRightInd w:val="0"/>
              <w:snapToGrid w:val="0"/>
              <w:spacing w:before="60" w:after="60" w:line="240" w:lineRule="auto"/>
              <w:rPr>
                <w:rFonts w:cs="Calibri" w:asciiTheme="minorEastAsia" w:hAnsiTheme="minorEastAsia" w:eastAsiaTheme="minorEastAsia"/>
                <w:color w:val="000000"/>
                <w:sz w:val="18"/>
                <w:szCs w:val="18"/>
              </w:rPr>
            </w:pPr>
          </w:p>
        </w:tc>
        <w:tc>
          <w:tcPr>
            <w:tcW w:w="692" w:type="dxa"/>
            <w:vAlign w:val="center"/>
          </w:tcPr>
          <w:p>
            <w:pPr>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0"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车标</w:t>
            </w:r>
          </w:p>
        </w:tc>
        <w:tc>
          <w:tcPr>
            <w:tcW w:w="1813"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车标和车型文字完好无旧损</w:t>
            </w:r>
          </w:p>
        </w:tc>
        <w:tc>
          <w:tcPr>
            <w:tcW w:w="2545"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车标有轻微损伤、</w:t>
            </w:r>
            <w:r>
              <w:rPr>
                <w:rFonts w:hint="eastAsia" w:cs="宋体" w:asciiTheme="minorEastAsia" w:hAnsiTheme="minorEastAsia" w:eastAsiaTheme="minorEastAsia"/>
                <w:color w:val="000000"/>
                <w:sz w:val="18"/>
                <w:szCs w:val="18"/>
              </w:rPr>
              <w:t>老化</w:t>
            </w:r>
            <w:r>
              <w:rPr>
                <w:rFonts w:cs="宋体" w:asciiTheme="minorEastAsia" w:hAnsiTheme="minorEastAsia" w:eastAsiaTheme="minorEastAsia"/>
                <w:color w:val="000000"/>
                <w:sz w:val="18"/>
                <w:szCs w:val="18"/>
              </w:rPr>
              <w:t>、松动</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车品牌标志、车型文字部分</w:t>
            </w:r>
            <w:r>
              <w:rPr>
                <w:rFonts w:cs="宋体" w:asciiTheme="minorEastAsia" w:hAnsiTheme="minorEastAsia" w:eastAsiaTheme="minorEastAsia"/>
                <w:color w:val="000000"/>
                <w:sz w:val="18"/>
                <w:szCs w:val="18"/>
              </w:rPr>
              <w:t>或全部</w:t>
            </w:r>
            <w:r>
              <w:rPr>
                <w:rFonts w:hint="eastAsia" w:cs="宋体" w:asciiTheme="minorEastAsia" w:hAnsiTheme="minorEastAsia" w:eastAsiaTheme="minorEastAsia"/>
                <w:color w:val="000000"/>
                <w:sz w:val="18"/>
                <w:szCs w:val="18"/>
              </w:rPr>
              <w:t>缺失、损坏</w:t>
            </w:r>
            <w:r>
              <w:rPr>
                <w:rFonts w:cs="宋体" w:asciiTheme="minorEastAsia" w:hAnsiTheme="minorEastAsia" w:eastAsiaTheme="minorEastAsia"/>
                <w:color w:val="000000"/>
                <w:sz w:val="18"/>
                <w:szCs w:val="18"/>
              </w:rPr>
              <w:t>严重、</w:t>
            </w:r>
            <w:r>
              <w:rPr>
                <w:rFonts w:hint="eastAsia" w:cs="宋体" w:asciiTheme="minorEastAsia" w:hAnsiTheme="minorEastAsia" w:eastAsiaTheme="minorEastAsia"/>
                <w:color w:val="000000"/>
                <w:sz w:val="18"/>
                <w:szCs w:val="18"/>
              </w:rPr>
              <w:t>固定不牢靠</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10"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外后视镜</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镀铬件</w:t>
            </w:r>
            <w:r>
              <w:rPr>
                <w:rFonts w:cs="宋体" w:asciiTheme="minorEastAsia" w:hAnsiTheme="minorEastAsia" w:eastAsiaTheme="minorEastAsia"/>
                <w:color w:val="000000"/>
                <w:sz w:val="18"/>
                <w:szCs w:val="18"/>
              </w:rPr>
              <w:t>轻微损伤、</w:t>
            </w:r>
            <w:r>
              <w:rPr>
                <w:rFonts w:hint="eastAsia" w:cs="宋体" w:asciiTheme="minorEastAsia" w:hAnsiTheme="minorEastAsia" w:eastAsiaTheme="minorEastAsia"/>
                <w:color w:val="000000"/>
                <w:sz w:val="18"/>
                <w:szCs w:val="18"/>
              </w:rPr>
              <w:t>变形</w:t>
            </w:r>
            <w:r>
              <w:rPr>
                <w:rFonts w:cs="宋体" w:asciiTheme="minorEastAsia" w:hAnsiTheme="minorEastAsia" w:eastAsiaTheme="minorEastAsia"/>
                <w:color w:val="000000"/>
                <w:sz w:val="18"/>
                <w:szCs w:val="18"/>
              </w:rPr>
              <w:t>、</w:t>
            </w:r>
            <w:r>
              <w:rPr>
                <w:rFonts w:hint="eastAsia" w:cs="宋体" w:asciiTheme="minorEastAsia" w:hAnsiTheme="minorEastAsia" w:eastAsiaTheme="minorEastAsia"/>
                <w:color w:val="000000"/>
                <w:sz w:val="18"/>
                <w:szCs w:val="18"/>
              </w:rPr>
              <w:t>老化</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后视镜缺失</w:t>
            </w:r>
            <w:r>
              <w:rPr>
                <w:rFonts w:cs="宋体" w:asciiTheme="minorEastAsia" w:hAnsiTheme="minorEastAsia" w:eastAsiaTheme="minorEastAsia"/>
                <w:color w:val="000000"/>
                <w:sz w:val="18"/>
                <w:szCs w:val="18"/>
              </w:rPr>
              <w:t>、</w:t>
            </w:r>
            <w:r>
              <w:rPr>
                <w:rFonts w:hint="eastAsia" w:cs="宋体" w:asciiTheme="minorEastAsia" w:hAnsiTheme="minorEastAsia" w:eastAsiaTheme="minorEastAsia"/>
                <w:color w:val="000000"/>
                <w:sz w:val="18"/>
                <w:szCs w:val="18"/>
              </w:rPr>
              <w:t>破损、调整功能不正常，不能有效保持位置</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雨刮器</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镀铬件</w:t>
            </w:r>
            <w:r>
              <w:rPr>
                <w:rFonts w:cs="宋体" w:asciiTheme="minorEastAsia" w:hAnsiTheme="minorEastAsia" w:eastAsiaTheme="minorEastAsia"/>
                <w:color w:val="000000"/>
                <w:sz w:val="18"/>
                <w:szCs w:val="18"/>
              </w:rPr>
              <w:t>轻微损伤、</w:t>
            </w:r>
            <w:r>
              <w:rPr>
                <w:rFonts w:hint="eastAsia" w:cs="宋体" w:asciiTheme="minorEastAsia" w:hAnsiTheme="minorEastAsia" w:eastAsiaTheme="minorEastAsia"/>
                <w:color w:val="000000"/>
                <w:sz w:val="18"/>
                <w:szCs w:val="18"/>
              </w:rPr>
              <w:t>变形</w:t>
            </w:r>
            <w:r>
              <w:rPr>
                <w:rFonts w:cs="宋体" w:asciiTheme="minorEastAsia" w:hAnsiTheme="minorEastAsia" w:eastAsiaTheme="minorEastAsia"/>
                <w:color w:val="000000"/>
                <w:sz w:val="18"/>
                <w:szCs w:val="18"/>
              </w:rPr>
              <w:t>、老化</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雨刮器严重</w:t>
            </w:r>
            <w:r>
              <w:rPr>
                <w:rFonts w:cs="宋体" w:asciiTheme="minorEastAsia" w:hAnsiTheme="minorEastAsia" w:eastAsiaTheme="minorEastAsia"/>
                <w:color w:val="000000"/>
                <w:sz w:val="18"/>
                <w:szCs w:val="18"/>
              </w:rPr>
              <w:t>老化、</w:t>
            </w:r>
            <w:r>
              <w:rPr>
                <w:rFonts w:hint="eastAsia" w:cs="宋体" w:asciiTheme="minorEastAsia" w:hAnsiTheme="minorEastAsia" w:eastAsiaTheme="minorEastAsia"/>
                <w:color w:val="000000"/>
                <w:sz w:val="18"/>
                <w:szCs w:val="18"/>
              </w:rPr>
              <w:t>破损，启停、运行功能异常，雨刮效果不佳</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进气格栅</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镀铬件</w:t>
            </w:r>
            <w:r>
              <w:rPr>
                <w:rFonts w:cs="宋体" w:asciiTheme="minorEastAsia" w:hAnsiTheme="minorEastAsia" w:eastAsiaTheme="minorEastAsia"/>
                <w:color w:val="000000"/>
                <w:sz w:val="18"/>
                <w:szCs w:val="18"/>
              </w:rPr>
              <w:t>轻微损伤、</w:t>
            </w:r>
            <w:r>
              <w:rPr>
                <w:rFonts w:hint="eastAsia" w:cs="宋体" w:asciiTheme="minorEastAsia" w:hAnsiTheme="minorEastAsia" w:eastAsiaTheme="minorEastAsia"/>
                <w:color w:val="000000"/>
                <w:sz w:val="18"/>
                <w:szCs w:val="18"/>
              </w:rPr>
              <w:t>变形</w:t>
            </w:r>
            <w:r>
              <w:rPr>
                <w:rFonts w:cs="宋体" w:asciiTheme="minorEastAsia" w:hAnsiTheme="minorEastAsia" w:eastAsiaTheme="minorEastAsia"/>
                <w:color w:val="000000"/>
                <w:sz w:val="18"/>
                <w:szCs w:val="18"/>
              </w:rPr>
              <w:t>、老化</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检查车头进气格栅（中网）有严重破损、变形</w:t>
            </w:r>
            <w:r>
              <w:rPr>
                <w:rFonts w:cs="宋体" w:asciiTheme="minorEastAsia" w:hAnsiTheme="minorEastAsia" w:eastAsiaTheme="minorEastAsia"/>
                <w:color w:val="000000"/>
                <w:sz w:val="18"/>
                <w:szCs w:val="18"/>
              </w:rPr>
              <w:t>、</w:t>
            </w:r>
            <w:r>
              <w:rPr>
                <w:rFonts w:hint="eastAsia" w:cs="宋体" w:asciiTheme="minorEastAsia" w:hAnsiTheme="minorEastAsia" w:eastAsiaTheme="minorEastAsia"/>
                <w:color w:val="000000"/>
                <w:sz w:val="18"/>
                <w:szCs w:val="18"/>
              </w:rPr>
              <w:t>开裂、污迹</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镀铬件</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镀铬件</w:t>
            </w:r>
            <w:r>
              <w:rPr>
                <w:rFonts w:cs="宋体" w:asciiTheme="minorEastAsia" w:hAnsiTheme="minorEastAsia" w:eastAsiaTheme="minorEastAsia"/>
                <w:color w:val="000000"/>
                <w:sz w:val="18"/>
                <w:szCs w:val="18"/>
              </w:rPr>
              <w:t>轻微损伤、老化、污迹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镀铬件缺失、严重损坏</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变形、老化</w:t>
            </w:r>
            <w:r>
              <w:rPr>
                <w:rFonts w:cs="Calibri" w:asciiTheme="minorEastAsia" w:hAnsiTheme="minorEastAsia" w:eastAsiaTheme="minorEastAsia"/>
                <w:color w:val="000000"/>
                <w:sz w:val="18"/>
                <w:szCs w:val="18"/>
              </w:rPr>
              <w:t xml:space="preserve"> </w:t>
            </w:r>
            <w:r>
              <w:rPr>
                <w:rFonts w:hint="eastAsia" w:cs="Calibri" w:asciiTheme="minorEastAsia" w:hAnsiTheme="minorEastAsia" w:eastAsiaTheme="minorEastAsia"/>
                <w:color w:val="000000"/>
                <w:sz w:val="18"/>
                <w:szCs w:val="18"/>
              </w:rPr>
              <w:t>、污迹</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55"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保险杠</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保险杠</w:t>
            </w:r>
            <w:r>
              <w:rPr>
                <w:rFonts w:cs="宋体" w:asciiTheme="minorEastAsia" w:hAnsiTheme="minorEastAsia" w:eastAsiaTheme="minorEastAsia"/>
                <w:color w:val="000000"/>
                <w:sz w:val="18"/>
                <w:szCs w:val="18"/>
              </w:rPr>
              <w:t>轻微损伤、老化</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保险杠</w:t>
            </w:r>
            <w:r>
              <w:rPr>
                <w:rFonts w:cs="Calibri" w:asciiTheme="minorEastAsia" w:hAnsiTheme="minorEastAsia" w:eastAsiaTheme="minorEastAsia"/>
                <w:color w:val="000000"/>
                <w:sz w:val="18"/>
                <w:szCs w:val="18"/>
              </w:rPr>
              <w:t>缺失</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严重损坏、变形、</w:t>
            </w:r>
            <w:r>
              <w:rPr>
                <w:rFonts w:hint="eastAsia" w:cs="Calibri" w:asciiTheme="minorEastAsia" w:hAnsiTheme="minorEastAsia" w:eastAsiaTheme="minorEastAsia"/>
                <w:color w:val="000000"/>
                <w:sz w:val="18"/>
                <w:szCs w:val="18"/>
              </w:rPr>
              <w:t>老化、污迹</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55"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w:t>
            </w:r>
            <w:r>
              <w:rPr>
                <w:rFonts w:cs="Calibri" w:asciiTheme="minorEastAsia" w:hAnsiTheme="minorEastAsia" w:eastAsiaTheme="minorEastAsia"/>
                <w:color w:val="000000"/>
                <w:sz w:val="18"/>
                <w:szCs w:val="18"/>
              </w:rPr>
              <w:t>钥匙</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车钥匙完好</w:t>
            </w:r>
          </w:p>
        </w:tc>
        <w:tc>
          <w:tcPr>
            <w:tcW w:w="2545" w:type="dxa"/>
            <w:vAlign w:val="center"/>
          </w:tcPr>
          <w:p>
            <w:pPr>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数量不足</w:t>
            </w:r>
          </w:p>
        </w:tc>
        <w:tc>
          <w:tcPr>
            <w:tcW w:w="2555" w:type="dxa"/>
            <w:noWrap/>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无车钥匙</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lang w:eastAsia="zh-CN"/>
              </w:rPr>
              <w:t>车</w:t>
            </w:r>
            <w:r>
              <w:rPr>
                <w:rFonts w:cs="Calibri" w:asciiTheme="minorEastAsia" w:hAnsiTheme="minorEastAsia" w:eastAsiaTheme="minorEastAsia"/>
                <w:color w:val="000000"/>
                <w:sz w:val="18"/>
                <w:szCs w:val="18"/>
              </w:rPr>
              <w:t>漆</w:t>
            </w:r>
          </w:p>
        </w:tc>
        <w:tc>
          <w:tcPr>
            <w:tcW w:w="1813"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lang w:eastAsia="zh-CN"/>
              </w:rPr>
              <w:t>车</w:t>
            </w:r>
            <w:r>
              <w:rPr>
                <w:rFonts w:hint="eastAsia" w:cs="Calibri" w:asciiTheme="minorEastAsia" w:hAnsiTheme="minorEastAsia" w:eastAsiaTheme="minorEastAsia"/>
                <w:color w:val="000000"/>
                <w:sz w:val="18"/>
                <w:szCs w:val="18"/>
              </w:rPr>
              <w:t>漆颜色</w:t>
            </w:r>
            <w:r>
              <w:rPr>
                <w:rFonts w:cs="Calibri" w:asciiTheme="minorEastAsia" w:hAnsiTheme="minorEastAsia" w:eastAsiaTheme="minorEastAsia"/>
                <w:color w:val="000000"/>
                <w:sz w:val="18"/>
                <w:szCs w:val="18"/>
              </w:rPr>
              <w:t>一致</w:t>
            </w:r>
            <w:r>
              <w:rPr>
                <w:rFonts w:hint="eastAsia" w:cs="Calibri" w:asciiTheme="minorEastAsia" w:hAnsiTheme="minorEastAsia" w:eastAsiaTheme="minorEastAsia"/>
                <w:color w:val="000000"/>
                <w:sz w:val="18"/>
                <w:szCs w:val="18"/>
              </w:rPr>
              <w:t>，有色泽，无划痕</w:t>
            </w:r>
            <w:r>
              <w:rPr>
                <w:rFonts w:cs="Calibri" w:asciiTheme="minorEastAsia" w:hAnsiTheme="minorEastAsia" w:eastAsiaTheme="minorEastAsia"/>
                <w:color w:val="000000"/>
                <w:sz w:val="18"/>
                <w:szCs w:val="18"/>
              </w:rPr>
              <w:t>或外伤</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车身外观</w:t>
            </w:r>
            <w:r>
              <w:rPr>
                <w:rFonts w:hint="eastAsia" w:cs="Calibri" w:asciiTheme="minorEastAsia" w:hAnsiTheme="minorEastAsia" w:eastAsiaTheme="minorEastAsia"/>
                <w:color w:val="000000"/>
                <w:sz w:val="18"/>
                <w:szCs w:val="18"/>
                <w:lang w:eastAsia="zh-CN"/>
              </w:rPr>
              <w:t>涂</w:t>
            </w:r>
            <w:r>
              <w:rPr>
                <w:rFonts w:hint="eastAsia" w:cs="Calibri" w:asciiTheme="minorEastAsia" w:hAnsiTheme="minorEastAsia" w:eastAsiaTheme="minorEastAsia"/>
                <w:color w:val="000000"/>
                <w:sz w:val="18"/>
                <w:szCs w:val="18"/>
              </w:rPr>
              <w:t>漆有轻微划痕、外伤、老化</w:t>
            </w:r>
          </w:p>
        </w:tc>
        <w:tc>
          <w:tcPr>
            <w:tcW w:w="2555" w:type="dxa"/>
            <w:noWrap/>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车身外观</w:t>
            </w:r>
            <w:r>
              <w:rPr>
                <w:rFonts w:hint="eastAsia" w:cs="Calibri" w:asciiTheme="minorEastAsia" w:hAnsiTheme="minorEastAsia" w:eastAsiaTheme="minorEastAsia"/>
                <w:color w:val="000000"/>
                <w:sz w:val="18"/>
                <w:szCs w:val="18"/>
                <w:lang w:eastAsia="zh-CN"/>
              </w:rPr>
              <w:t>涂</w:t>
            </w:r>
            <w:r>
              <w:rPr>
                <w:rFonts w:hint="eastAsia" w:cs="Calibri" w:asciiTheme="minorEastAsia" w:hAnsiTheme="minorEastAsia" w:eastAsiaTheme="minorEastAsia"/>
                <w:color w:val="000000"/>
                <w:sz w:val="18"/>
                <w:szCs w:val="18"/>
              </w:rPr>
              <w:t>漆颜色异常、颜色不一致、老化严重、有明显划痕或外伤</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07" w:hRule="atLeast"/>
          <w:jc w:val="center"/>
        </w:trPr>
        <w:tc>
          <w:tcPr>
            <w:tcW w:w="501"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2</w:t>
            </w:r>
          </w:p>
        </w:tc>
        <w:tc>
          <w:tcPr>
            <w:tcW w:w="8823" w:type="dxa"/>
            <w:gridSpan w:val="5"/>
            <w:noWrap/>
            <w:vAlign w:val="center"/>
          </w:tcPr>
          <w:p>
            <w:pPr>
              <w:widowControl/>
              <w:adjustRightInd w:val="0"/>
              <w:snapToGrid w:val="0"/>
              <w:spacing w:before="60" w:after="60" w:line="240" w:lineRule="auto"/>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发动机舱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0" w:hRule="atLeast"/>
          <w:jc w:val="center"/>
        </w:trPr>
        <w:tc>
          <w:tcPr>
            <w:tcW w:w="501" w:type="dxa"/>
            <w:noWrap/>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发动机</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发动机</w:t>
            </w:r>
            <w:r>
              <w:rPr>
                <w:rFonts w:cs="Calibri" w:asciiTheme="minorEastAsia" w:hAnsiTheme="minorEastAsia" w:eastAsiaTheme="minorEastAsia"/>
                <w:color w:val="000000"/>
                <w:sz w:val="18"/>
                <w:szCs w:val="18"/>
              </w:rPr>
              <w:t>有轻微异响，功能正常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发动机固定不可靠，有裂纹、有漏油现象，悬置有开裂现象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bl>
    <w:p>
      <w:pPr>
        <w:widowControl/>
        <w:spacing w:before="156" w:beforeLines="50" w:after="156" w:afterLines="50" w:line="240" w:lineRule="auto"/>
        <w:jc w:val="center"/>
        <w:rPr>
          <w:rFonts w:hint="eastAsia" w:eastAsia="黑体"/>
          <w:lang w:eastAsia="zh-CN"/>
        </w:rPr>
      </w:pPr>
      <w:r>
        <w:rPr>
          <w:rFonts w:hint="eastAsia" w:ascii="黑体" w:eastAsia="黑体"/>
          <w:kern w:val="0"/>
          <w:szCs w:val="20"/>
        </w:rPr>
        <w:t>表</w:t>
      </w:r>
      <w:r>
        <w:rPr>
          <w:rFonts w:ascii="黑体" w:eastAsia="黑体"/>
          <w:kern w:val="0"/>
          <w:szCs w:val="20"/>
        </w:rPr>
        <w:t>2</w:t>
      </w:r>
      <w:r>
        <w:rPr>
          <w:rFonts w:hint="eastAsia" w:ascii="宋体" w:hAnsi="宋体" w:eastAsia="宋体" w:cs="宋体"/>
          <w:kern w:val="0"/>
          <w:szCs w:val="20"/>
          <w:lang w:eastAsia="zh-CN"/>
        </w:rPr>
        <w:t>（续）</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1"/>
        <w:gridCol w:w="1218"/>
        <w:gridCol w:w="1813"/>
        <w:gridCol w:w="2545"/>
        <w:gridCol w:w="2555"/>
        <w:gridCol w:w="6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74" w:hRule="atLeast"/>
          <w:tblHeader/>
          <w:jc w:val="center"/>
        </w:trPr>
        <w:tc>
          <w:tcPr>
            <w:tcW w:w="501"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序号</w:t>
            </w:r>
          </w:p>
        </w:tc>
        <w:tc>
          <w:tcPr>
            <w:tcW w:w="1218"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部件</w:t>
            </w:r>
          </w:p>
        </w:tc>
        <w:tc>
          <w:tcPr>
            <w:tcW w:w="6913" w:type="dxa"/>
            <w:gridSpan w:val="3"/>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车况</w:t>
            </w:r>
            <w:r>
              <w:rPr>
                <w:rFonts w:cs="宋体" w:asciiTheme="minorEastAsia" w:hAnsiTheme="minorEastAsia" w:eastAsiaTheme="minorEastAsia"/>
                <w:b/>
                <w:color w:val="000000"/>
                <w:sz w:val="18"/>
                <w:szCs w:val="18"/>
              </w:rPr>
              <w:t>级别</w:t>
            </w:r>
          </w:p>
        </w:tc>
        <w:tc>
          <w:tcPr>
            <w:tcW w:w="692" w:type="dxa"/>
            <w:vMerge w:val="restart"/>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66" w:hRule="atLeast"/>
          <w:tblHeader/>
          <w:jc w:val="center"/>
        </w:trPr>
        <w:tc>
          <w:tcPr>
            <w:tcW w:w="501"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218"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813"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p>
        </w:tc>
        <w:tc>
          <w:tcPr>
            <w:tcW w:w="2545"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w:t>
            </w:r>
          </w:p>
        </w:tc>
        <w:tc>
          <w:tcPr>
            <w:tcW w:w="2555" w:type="dxa"/>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II</w:t>
            </w:r>
          </w:p>
        </w:tc>
        <w:tc>
          <w:tcPr>
            <w:tcW w:w="69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67"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交流发电机</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发动机有轻微异响，功能正常</w:t>
            </w:r>
          </w:p>
        </w:tc>
        <w:tc>
          <w:tcPr>
            <w:tcW w:w="2555" w:type="dxa"/>
            <w:noWrap/>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交流电动机固定不可靠，有裂纹、悬置有开裂现象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散热器</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sz w:val="18"/>
                <w:szCs w:val="18"/>
              </w:rPr>
              <w:t>轻微损伤、老化、污迹，</w:t>
            </w:r>
            <w:r>
              <w:rPr>
                <w:rFonts w:cs="Calibri" w:asciiTheme="minorEastAsia" w:hAnsiTheme="minorEastAsia" w:eastAsiaTheme="minorEastAsia"/>
                <w:sz w:val="18"/>
                <w:szCs w:val="18"/>
              </w:rPr>
              <w:t>功能正常</w:t>
            </w:r>
          </w:p>
        </w:tc>
        <w:tc>
          <w:tcPr>
            <w:tcW w:w="2555" w:type="dxa"/>
            <w:noWrap/>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cs="Calibri" w:asciiTheme="minorEastAsia" w:hAnsiTheme="minorEastAsia" w:eastAsiaTheme="minorEastAsia"/>
                <w:sz w:val="18"/>
                <w:szCs w:val="18"/>
              </w:rPr>
              <w:t>有漏水、堵塞现象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55"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点火系统</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sz w:val="18"/>
                <w:szCs w:val="18"/>
              </w:rPr>
              <w:t>轻微损伤、老化、污迹，</w:t>
            </w:r>
            <w:r>
              <w:rPr>
                <w:rFonts w:cs="Calibri" w:asciiTheme="minorEastAsia" w:hAnsiTheme="minorEastAsia" w:eastAsiaTheme="minorEastAsia"/>
                <w:sz w:val="18"/>
                <w:szCs w:val="18"/>
              </w:rPr>
              <w:t>功能正常</w:t>
            </w:r>
          </w:p>
        </w:tc>
        <w:tc>
          <w:tcPr>
            <w:tcW w:w="2555" w:type="dxa"/>
            <w:noWrap/>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点火功能故障，不能正常</w:t>
            </w:r>
            <w:r>
              <w:rPr>
                <w:rFonts w:hint="eastAsia" w:cs="Segoe UI Symbol" w:asciiTheme="minorEastAsia" w:hAnsiTheme="minorEastAsia" w:eastAsiaTheme="minorEastAsia"/>
                <w:sz w:val="18"/>
                <w:szCs w:val="18"/>
              </w:rPr>
              <w:t>点火</w:t>
            </w:r>
            <w:r>
              <w:rPr>
                <w:rFonts w:hint="eastAsia" w:cs="Calibri" w:asciiTheme="minorEastAsia" w:hAnsiTheme="minorEastAsia" w:eastAsiaTheme="minorEastAsia"/>
                <w:sz w:val="18"/>
                <w:szCs w:val="18"/>
              </w:rPr>
              <w:t>、失火</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喷油嘴</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sz w:val="18"/>
                <w:szCs w:val="18"/>
              </w:rPr>
              <w:t>轻微损伤、老化、污迹，</w:t>
            </w:r>
            <w:r>
              <w:rPr>
                <w:rFonts w:cs="Calibri" w:asciiTheme="minorEastAsia" w:hAnsiTheme="minorEastAsia" w:eastAsiaTheme="minorEastAsia"/>
                <w:sz w:val="18"/>
                <w:szCs w:val="18"/>
              </w:rPr>
              <w:t>功能正常</w:t>
            </w:r>
          </w:p>
        </w:tc>
        <w:tc>
          <w:tcPr>
            <w:tcW w:w="2555" w:type="dxa"/>
            <w:noWrap/>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喷油嘴有污渍，功能不正常</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节气门</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sz w:val="18"/>
                <w:szCs w:val="18"/>
              </w:rPr>
              <w:t>轻微损伤、老化、污迹，</w:t>
            </w:r>
            <w:r>
              <w:rPr>
                <w:rFonts w:cs="Calibri" w:asciiTheme="minorEastAsia" w:hAnsiTheme="minorEastAsia" w:eastAsiaTheme="minorEastAsia"/>
                <w:sz w:val="18"/>
                <w:szCs w:val="18"/>
              </w:rPr>
              <w:t>功能正常</w:t>
            </w:r>
          </w:p>
        </w:tc>
        <w:tc>
          <w:tcPr>
            <w:tcW w:w="2555" w:type="dxa"/>
            <w:noWrap/>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节气门有污渍，功能不正常</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管路</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sz w:val="18"/>
                <w:szCs w:val="18"/>
              </w:rPr>
              <w:t>轻微损伤、老化、污迹，</w:t>
            </w:r>
            <w:r>
              <w:rPr>
                <w:rFonts w:cs="Calibri" w:asciiTheme="minorEastAsia" w:hAnsiTheme="minorEastAsia" w:eastAsiaTheme="minorEastAsia"/>
                <w:sz w:val="18"/>
                <w:szCs w:val="18"/>
              </w:rPr>
              <w:t>功能正常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油路管道、水管水箱、制冷等管路有老化、断裂、破损、渗漏</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机油</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无任何</w:t>
            </w:r>
            <w:r>
              <w:rPr>
                <w:rFonts w:cs="宋体" w:asciiTheme="minorEastAsia" w:hAnsiTheme="minorEastAsia" w:eastAsiaTheme="minorEastAsia"/>
                <w:color w:val="000000"/>
                <w:sz w:val="18"/>
                <w:szCs w:val="18"/>
              </w:rPr>
              <w:t>渗漏</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混液</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变质</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有轻微渗漏现象，功能正常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有严重漏油、变质现象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55"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系统皮带</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系统皮带</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，功能正常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动力系统皮带有断裂、严重破损，转动有异响</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蓄电池</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蓄电池极柱</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，功能正常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蓄电池有极柱腐蚀、断裂、外观破损、电解质漏液、缺少等现象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变速箱</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变速箱</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，功能正常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变速箱不能</w:t>
            </w:r>
            <w:r>
              <w:rPr>
                <w:rFonts w:cs="Calibri" w:asciiTheme="minorEastAsia" w:hAnsiTheme="minorEastAsia" w:eastAsiaTheme="minorEastAsia"/>
                <w:color w:val="000000"/>
                <w:sz w:val="18"/>
                <w:szCs w:val="18"/>
              </w:rPr>
              <w:t>换挡、或换挡困难、有严重异响</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vAlign w:val="center"/>
          </w:tcPr>
          <w:p>
            <w:pPr>
              <w:keepNext w:val="0"/>
              <w:keepLines w:val="0"/>
              <w:pageBreakBefore w:val="0"/>
              <w:widowControl/>
              <w:numPr>
                <w:ilvl w:val="0"/>
                <w:numId w:val="2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滤清器</w:t>
            </w:r>
          </w:p>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（空气滤清器、机油滤清器、燃油滤清器、刹车油滤清器）</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滤清器</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，功能正常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滤清器</w:t>
            </w:r>
            <w:r>
              <w:rPr>
                <w:rFonts w:cs="Calibri" w:asciiTheme="minorEastAsia" w:hAnsiTheme="minorEastAsia" w:eastAsiaTheme="minorEastAsia"/>
                <w:color w:val="000000"/>
                <w:sz w:val="18"/>
                <w:szCs w:val="18"/>
              </w:rPr>
              <w:t>功能不正常</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3</w:t>
            </w:r>
          </w:p>
        </w:tc>
        <w:tc>
          <w:tcPr>
            <w:tcW w:w="8823" w:type="dxa"/>
            <w:gridSpan w:val="5"/>
            <w:noWrap/>
            <w:vAlign w:val="center"/>
          </w:tcPr>
          <w:p>
            <w:pPr>
              <w:widowControl/>
              <w:adjustRightInd w:val="0"/>
              <w:snapToGrid w:val="0"/>
              <w:spacing w:before="60" w:after="60" w:line="240" w:lineRule="auto"/>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驾驶室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noWrap/>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方向盘</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方向盘胶套完好无旧损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方向盘皮套</w:t>
            </w:r>
            <w:r>
              <w:rPr>
                <w:rFonts w:cs="Calibri" w:asciiTheme="minorEastAsia" w:hAnsiTheme="minorEastAsia" w:eastAsiaTheme="minorEastAsia"/>
                <w:color w:val="000000"/>
                <w:sz w:val="18"/>
                <w:szCs w:val="18"/>
              </w:rPr>
              <w:t>有轻微污迹</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老化</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磨损</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方向盘胶套磨损</w:t>
            </w:r>
            <w:r>
              <w:rPr>
                <w:rFonts w:cs="Calibri" w:asciiTheme="minorEastAsia" w:hAnsiTheme="minorEastAsia" w:eastAsiaTheme="minorEastAsia"/>
                <w:color w:val="000000"/>
                <w:sz w:val="18"/>
                <w:szCs w:val="18"/>
              </w:rPr>
              <w:t>严重、有严重污渍</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noWrap/>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换挡</w:t>
            </w:r>
            <w:r>
              <w:rPr>
                <w:rFonts w:cs="宋体" w:asciiTheme="minorEastAsia" w:hAnsiTheme="minorEastAsia" w:eastAsiaTheme="minorEastAsia"/>
                <w:color w:val="000000"/>
                <w:sz w:val="18"/>
                <w:szCs w:val="18"/>
              </w:rPr>
              <w:t>机构</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档位指示有轻微磨损，档杆有轻微卡滞和抖动</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档位指示标志有严重破损、卡滞和抖动严重</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noWrap/>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空调系统</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空调系统有</w:t>
            </w:r>
            <w:r>
              <w:rPr>
                <w:rFonts w:cs="Calibri" w:asciiTheme="minorEastAsia" w:hAnsiTheme="minorEastAsia" w:eastAsiaTheme="minorEastAsia"/>
                <w:sz w:val="18"/>
                <w:szCs w:val="18"/>
              </w:rPr>
              <w:t>轻微老化、破损、泄漏</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空调系统不能制冷、制热、</w:t>
            </w:r>
            <w:r>
              <w:rPr>
                <w:rFonts w:cs="Calibri" w:asciiTheme="minorEastAsia" w:hAnsiTheme="minorEastAsia" w:eastAsiaTheme="minorEastAsia"/>
                <w:sz w:val="18"/>
                <w:szCs w:val="18"/>
              </w:rPr>
              <w:t>雪</w:t>
            </w:r>
            <w:r>
              <w:rPr>
                <w:rFonts w:hint="eastAsia" w:cs="Calibri" w:asciiTheme="minorEastAsia" w:hAnsiTheme="minorEastAsia" w:eastAsiaTheme="minorEastAsia"/>
                <w:sz w:val="18"/>
                <w:szCs w:val="18"/>
              </w:rPr>
              <w:t>种</w:t>
            </w:r>
            <w:r>
              <w:rPr>
                <w:rFonts w:cs="Calibri" w:asciiTheme="minorEastAsia" w:hAnsiTheme="minorEastAsia" w:eastAsiaTheme="minorEastAsia"/>
                <w:sz w:val="18"/>
                <w:szCs w:val="18"/>
              </w:rPr>
              <w:t>泄露</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41"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座椅</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座椅</w:t>
            </w:r>
            <w:r>
              <w:rPr>
                <w:rFonts w:cs="Calibri" w:asciiTheme="minorEastAsia" w:hAnsiTheme="minorEastAsia" w:eastAsiaTheme="minorEastAsia"/>
                <w:color w:val="000000"/>
                <w:sz w:val="18"/>
                <w:szCs w:val="18"/>
              </w:rPr>
              <w:t>外皮</w:t>
            </w:r>
            <w:r>
              <w:rPr>
                <w:rFonts w:hint="eastAsia" w:cs="Calibri" w:asciiTheme="minorEastAsia" w:hAnsiTheme="minorEastAsia" w:eastAsiaTheme="minorEastAsia"/>
                <w:color w:val="000000"/>
                <w:sz w:val="18"/>
                <w:szCs w:val="18"/>
              </w:rPr>
              <w:t>（套）轻微</w:t>
            </w:r>
            <w:r>
              <w:rPr>
                <w:rFonts w:cs="Calibri" w:asciiTheme="minorEastAsia" w:hAnsiTheme="minorEastAsia" w:eastAsiaTheme="minorEastAsia"/>
                <w:color w:val="000000"/>
                <w:sz w:val="18"/>
                <w:szCs w:val="18"/>
              </w:rPr>
              <w:t>污迹、老化、脱线等</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座椅松动不牢靠，座椅调整功能异常，座椅外皮有严重污迹、损坏</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65"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安全带</w:t>
            </w:r>
          </w:p>
        </w:tc>
        <w:tc>
          <w:tcPr>
            <w:tcW w:w="1813"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安全带</w:t>
            </w:r>
            <w:r>
              <w:rPr>
                <w:rFonts w:cs="Calibri" w:asciiTheme="minorEastAsia" w:hAnsiTheme="minorEastAsia" w:eastAsiaTheme="minorEastAsia"/>
                <w:color w:val="000000"/>
                <w:sz w:val="18"/>
                <w:szCs w:val="18"/>
              </w:rPr>
              <w:t>有轻微污迹</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老化</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安全带损坏，不能正常使用，有严重污迹</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bl>
    <w:p/>
    <w:p>
      <w:pPr>
        <w:widowControl/>
        <w:spacing w:before="156" w:beforeLines="50" w:after="156" w:afterLines="50" w:line="240" w:lineRule="auto"/>
        <w:jc w:val="center"/>
        <w:rPr>
          <w:rFonts w:hint="eastAsia" w:eastAsia="黑体"/>
          <w:lang w:eastAsia="zh-CN"/>
        </w:rPr>
      </w:pPr>
      <w:r>
        <w:rPr>
          <w:rFonts w:hint="eastAsia" w:ascii="黑体" w:eastAsia="黑体"/>
          <w:kern w:val="0"/>
          <w:szCs w:val="20"/>
        </w:rPr>
        <w:t>表</w:t>
      </w:r>
      <w:r>
        <w:rPr>
          <w:rFonts w:ascii="黑体" w:eastAsia="黑体"/>
          <w:kern w:val="0"/>
          <w:szCs w:val="20"/>
        </w:rPr>
        <w:t>2</w:t>
      </w:r>
      <w:r>
        <w:rPr>
          <w:rFonts w:hint="eastAsia" w:ascii="宋体" w:hAnsi="宋体" w:eastAsia="宋体" w:cs="宋体"/>
          <w:kern w:val="0"/>
          <w:szCs w:val="20"/>
          <w:lang w:eastAsia="zh-CN"/>
        </w:rPr>
        <w:t>（续）</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1"/>
        <w:gridCol w:w="1218"/>
        <w:gridCol w:w="1813"/>
        <w:gridCol w:w="2545"/>
        <w:gridCol w:w="2555"/>
        <w:gridCol w:w="6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74" w:hRule="atLeast"/>
          <w:tblHeader/>
          <w:jc w:val="center"/>
        </w:trPr>
        <w:tc>
          <w:tcPr>
            <w:tcW w:w="501"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序号</w:t>
            </w:r>
          </w:p>
        </w:tc>
        <w:tc>
          <w:tcPr>
            <w:tcW w:w="1218"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部件</w:t>
            </w:r>
          </w:p>
        </w:tc>
        <w:tc>
          <w:tcPr>
            <w:tcW w:w="6913" w:type="dxa"/>
            <w:gridSpan w:val="3"/>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车况</w:t>
            </w:r>
            <w:r>
              <w:rPr>
                <w:rFonts w:cs="宋体" w:asciiTheme="minorEastAsia" w:hAnsiTheme="minorEastAsia" w:eastAsiaTheme="minorEastAsia"/>
                <w:b/>
                <w:color w:val="000000"/>
                <w:sz w:val="18"/>
                <w:szCs w:val="18"/>
              </w:rPr>
              <w:t>级别</w:t>
            </w:r>
          </w:p>
        </w:tc>
        <w:tc>
          <w:tcPr>
            <w:tcW w:w="692" w:type="dxa"/>
            <w:vMerge w:val="restart"/>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66" w:hRule="atLeast"/>
          <w:tblHeader/>
          <w:jc w:val="center"/>
        </w:trPr>
        <w:tc>
          <w:tcPr>
            <w:tcW w:w="501"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218"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813"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p>
        </w:tc>
        <w:tc>
          <w:tcPr>
            <w:tcW w:w="2545"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w:t>
            </w:r>
          </w:p>
        </w:tc>
        <w:tc>
          <w:tcPr>
            <w:tcW w:w="2555" w:type="dxa"/>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II</w:t>
            </w:r>
          </w:p>
        </w:tc>
        <w:tc>
          <w:tcPr>
            <w:tcW w:w="69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内后视镜</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Calibri"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内后视镜</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车内后视镜缺失</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严重破损、调整功能异常、不能有效保持其位置</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Merge w:val="restart"/>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Merge w:val="restart"/>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仪表台</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仪表台</w:t>
            </w: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仪表台</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仪表台有严重磨损、老化</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损坏、污迹</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Merge w:val="continue"/>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Merge w:val="continue"/>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p>
        </w:tc>
        <w:tc>
          <w:tcPr>
            <w:tcW w:w="1813" w:type="dxa"/>
            <w:vAlign w:val="center"/>
          </w:tcPr>
          <w:p>
            <w:pPr>
              <w:adjustRightInd w:val="0"/>
              <w:snapToGrid w:val="0"/>
              <w:spacing w:before="60" w:after="60" w:line="240" w:lineRule="auto"/>
              <w:rPr>
                <w:rFonts w:cs="宋体"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w:t>
            </w: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仪表</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仪表台有严重磨损、老化</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损坏、污迹、显示异常。</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中控台</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中控</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中控部件缺失、安装松旷、有异动、外观有严重损伤、机器功能异常</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中控</w:t>
            </w:r>
            <w:r>
              <w:rPr>
                <w:rFonts w:cs="Calibri" w:asciiTheme="minorEastAsia" w:hAnsiTheme="minorEastAsia" w:eastAsiaTheme="minorEastAsia"/>
                <w:color w:val="000000"/>
                <w:sz w:val="18"/>
                <w:szCs w:val="18"/>
              </w:rPr>
              <w:t>门锁</w:t>
            </w:r>
          </w:p>
        </w:tc>
        <w:tc>
          <w:tcPr>
            <w:tcW w:w="1813" w:type="dxa"/>
            <w:vAlign w:val="center"/>
          </w:tcPr>
          <w:p>
            <w:pPr>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功能不正常，有自锁现象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20" w:after="2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车内装饰板</w:t>
            </w:r>
          </w:p>
        </w:tc>
        <w:tc>
          <w:tcPr>
            <w:tcW w:w="1813" w:type="dxa"/>
            <w:vAlign w:val="center"/>
          </w:tcPr>
          <w:p>
            <w:pPr>
              <w:keepNext w:val="0"/>
              <w:keepLines w:val="0"/>
              <w:pageBreakBefore w:val="0"/>
              <w:kinsoku/>
              <w:wordWrap/>
              <w:overflowPunct/>
              <w:topLinePunct w:val="0"/>
              <w:autoSpaceDE/>
              <w:autoSpaceDN/>
              <w:bidi w:val="0"/>
              <w:adjustRightInd w:val="0"/>
              <w:snapToGrid w:val="0"/>
              <w:spacing w:before="20" w:after="20" w:line="240" w:lineRule="auto"/>
              <w:textAlignment w:val="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keepNext w:val="0"/>
              <w:keepLines w:val="0"/>
              <w:pageBreakBefore w:val="0"/>
              <w:kinsoku/>
              <w:wordWrap/>
              <w:overflowPunct/>
              <w:topLinePunct w:val="0"/>
              <w:autoSpaceDE/>
              <w:autoSpaceDN/>
              <w:bidi w:val="0"/>
              <w:adjustRightInd w:val="0"/>
              <w:snapToGrid w:val="0"/>
              <w:spacing w:before="20" w:after="20" w:line="240" w:lineRule="auto"/>
              <w:textAlignment w:val="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饰板</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textAlignment w:val="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饰板缺失、严重老化</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损坏、污迹</w:t>
            </w:r>
          </w:p>
        </w:tc>
        <w:tc>
          <w:tcPr>
            <w:tcW w:w="692" w:type="dxa"/>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textAlignment w:val="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20" w:after="2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遮阳板</w:t>
            </w:r>
          </w:p>
        </w:tc>
        <w:tc>
          <w:tcPr>
            <w:tcW w:w="1813" w:type="dxa"/>
            <w:vAlign w:val="center"/>
          </w:tcPr>
          <w:p>
            <w:pPr>
              <w:keepNext w:val="0"/>
              <w:keepLines w:val="0"/>
              <w:pageBreakBefore w:val="0"/>
              <w:kinsoku/>
              <w:wordWrap/>
              <w:overflowPunct/>
              <w:topLinePunct w:val="0"/>
              <w:autoSpaceDE/>
              <w:autoSpaceDN/>
              <w:bidi w:val="0"/>
              <w:adjustRightInd w:val="0"/>
              <w:snapToGrid w:val="0"/>
              <w:spacing w:before="20" w:after="20" w:line="240" w:lineRule="auto"/>
              <w:textAlignment w:val="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keepNext w:val="0"/>
              <w:keepLines w:val="0"/>
              <w:pageBreakBefore w:val="0"/>
              <w:kinsoku/>
              <w:wordWrap/>
              <w:overflowPunct/>
              <w:topLinePunct w:val="0"/>
              <w:autoSpaceDE/>
              <w:autoSpaceDN/>
              <w:bidi w:val="0"/>
              <w:adjustRightInd w:val="0"/>
              <w:snapToGrid w:val="0"/>
              <w:spacing w:before="20" w:after="20" w:line="240" w:lineRule="auto"/>
              <w:textAlignment w:val="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遮阳板</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textAlignment w:val="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遮阳板缺失、</w:t>
            </w:r>
            <w:r>
              <w:rPr>
                <w:rFonts w:cs="Calibri" w:asciiTheme="minorEastAsia" w:hAnsiTheme="minorEastAsia" w:eastAsiaTheme="minorEastAsia"/>
                <w:color w:val="000000"/>
                <w:sz w:val="18"/>
                <w:szCs w:val="18"/>
              </w:rPr>
              <w:t>严重</w:t>
            </w:r>
            <w:r>
              <w:rPr>
                <w:rFonts w:hint="eastAsia" w:cs="Calibri" w:asciiTheme="minorEastAsia" w:hAnsiTheme="minorEastAsia" w:eastAsiaTheme="minorEastAsia"/>
                <w:color w:val="000000"/>
                <w:sz w:val="18"/>
                <w:szCs w:val="18"/>
              </w:rPr>
              <w:t>老化、</w:t>
            </w:r>
            <w:r>
              <w:rPr>
                <w:rFonts w:cs="Calibri" w:asciiTheme="minorEastAsia" w:hAnsiTheme="minorEastAsia" w:eastAsiaTheme="minorEastAsia"/>
                <w:color w:val="000000"/>
                <w:sz w:val="18"/>
                <w:szCs w:val="18"/>
              </w:rPr>
              <w:t>损坏、污迹</w:t>
            </w:r>
          </w:p>
        </w:tc>
        <w:tc>
          <w:tcPr>
            <w:tcW w:w="692" w:type="dxa"/>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textAlignment w:val="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扶手箱</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扶手箱</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扶手箱严重老化、损坏、污迹</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顶棚</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顶棚</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顶棚严重老化、损坏、污迹</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尾箱</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尾箱</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尾箱有严重老化</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损坏、污迹、灰尘、腐蚀生锈</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车门</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车门</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sz w:val="18"/>
                <w:szCs w:val="18"/>
              </w:rPr>
              <w:t>车门控制功能（手动</w:t>
            </w:r>
            <w:r>
              <w:rPr>
                <w:rFonts w:cs="Calibri" w:asciiTheme="minorEastAsia" w:hAnsiTheme="minorEastAsia" w:eastAsiaTheme="minorEastAsia"/>
                <w:sz w:val="18"/>
                <w:szCs w:val="18"/>
              </w:rPr>
              <w:t>、自动</w:t>
            </w:r>
            <w:r>
              <w:rPr>
                <w:rFonts w:hint="eastAsia" w:cs="Calibri" w:asciiTheme="minorEastAsia" w:hAnsiTheme="minorEastAsia" w:eastAsiaTheme="minorEastAsia"/>
                <w:sz w:val="18"/>
                <w:szCs w:val="18"/>
              </w:rPr>
              <w:t>）异常、</w:t>
            </w:r>
            <w:r>
              <w:rPr>
                <w:rFonts w:cs="Calibri" w:asciiTheme="minorEastAsia" w:hAnsiTheme="minorEastAsia" w:eastAsiaTheme="minorEastAsia"/>
                <w:sz w:val="18"/>
                <w:szCs w:val="18"/>
              </w:rPr>
              <w:t>损坏严重</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车窗升降</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车窗</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车窗控制功能（手动</w:t>
            </w:r>
            <w:r>
              <w:rPr>
                <w:rFonts w:cs="宋体" w:asciiTheme="minorEastAsia" w:hAnsiTheme="minorEastAsia" w:eastAsiaTheme="minorEastAsia"/>
                <w:color w:val="000000"/>
                <w:sz w:val="18"/>
                <w:szCs w:val="18"/>
              </w:rPr>
              <w:t>、自动</w:t>
            </w:r>
            <w:r>
              <w:rPr>
                <w:rFonts w:hint="eastAsia" w:cs="宋体" w:asciiTheme="minorEastAsia" w:hAnsiTheme="minorEastAsia" w:eastAsiaTheme="minorEastAsia"/>
                <w:color w:val="000000"/>
                <w:sz w:val="18"/>
                <w:szCs w:val="18"/>
              </w:rPr>
              <w:t>）异常、损坏严重</w:t>
            </w:r>
          </w:p>
        </w:tc>
        <w:tc>
          <w:tcPr>
            <w:tcW w:w="692" w:type="dxa"/>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698"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门窗</w:t>
            </w:r>
            <w:r>
              <w:rPr>
                <w:rFonts w:cs="宋体" w:asciiTheme="minorEastAsia" w:hAnsiTheme="minorEastAsia" w:eastAsiaTheme="minorEastAsia"/>
                <w:color w:val="000000"/>
                <w:sz w:val="18"/>
                <w:szCs w:val="18"/>
              </w:rPr>
              <w:t>胶条</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宋体" w:asciiTheme="minorEastAsia" w:hAnsiTheme="minorEastAsia" w:eastAsiaTheme="minorEastAsia"/>
                <w:color w:val="000000"/>
                <w:sz w:val="18"/>
                <w:szCs w:val="18"/>
              </w:rPr>
              <w:t>门窗胶条</w:t>
            </w:r>
            <w:r>
              <w:rPr>
                <w:rFonts w:cs="宋体" w:asciiTheme="minorEastAsia" w:hAnsiTheme="minorEastAsia" w:eastAsiaTheme="minorEastAsia"/>
                <w:color w:val="000000"/>
                <w:sz w:val="18"/>
                <w:szCs w:val="18"/>
              </w:rPr>
              <w:t>轻微损伤、老化</w:t>
            </w:r>
            <w:r>
              <w:rPr>
                <w:rFonts w:hint="eastAsia" w:cs="宋体" w:asciiTheme="minorEastAsia" w:hAnsiTheme="minorEastAsia" w:eastAsiaTheme="minorEastAsia"/>
                <w:color w:val="000000"/>
                <w:sz w:val="18"/>
                <w:szCs w:val="18"/>
              </w:rPr>
              <w:t>、有漏水痕迹</w:t>
            </w:r>
          </w:p>
        </w:tc>
        <w:tc>
          <w:tcPr>
            <w:tcW w:w="2555" w:type="dxa"/>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textAlignment w:val="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门窗胶条</w:t>
            </w:r>
            <w:r>
              <w:rPr>
                <w:rFonts w:hint="eastAsia" w:cs="宋体" w:asciiTheme="minorEastAsia" w:hAnsiTheme="minorEastAsia" w:eastAsiaTheme="minorEastAsia"/>
                <w:color w:val="000000"/>
                <w:sz w:val="18"/>
                <w:szCs w:val="18"/>
              </w:rPr>
              <w:t>缺失、</w:t>
            </w:r>
            <w:r>
              <w:rPr>
                <w:rFonts w:hint="eastAsia" w:cs="Calibri" w:asciiTheme="minorEastAsia" w:hAnsiTheme="minorEastAsia" w:eastAsiaTheme="minorEastAsia"/>
                <w:color w:val="000000"/>
                <w:sz w:val="18"/>
                <w:szCs w:val="18"/>
              </w:rPr>
              <w:t>严重</w:t>
            </w:r>
            <w:r>
              <w:rPr>
                <w:rFonts w:cs="Calibri" w:asciiTheme="minorEastAsia" w:hAnsiTheme="minorEastAsia" w:eastAsiaTheme="minorEastAsia"/>
                <w:color w:val="000000"/>
                <w:sz w:val="18"/>
                <w:szCs w:val="18"/>
              </w:rPr>
              <w:t>老化、</w:t>
            </w:r>
            <w:r>
              <w:rPr>
                <w:rFonts w:hint="eastAsia" w:cs="宋体" w:asciiTheme="minorEastAsia" w:hAnsiTheme="minorEastAsia" w:eastAsiaTheme="minorEastAsia"/>
                <w:color w:val="000000"/>
                <w:sz w:val="18"/>
                <w:szCs w:val="18"/>
              </w:rPr>
              <w:t>变形、破损，密封性差，有严重漏水现象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0"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喇叭</w:t>
            </w:r>
          </w:p>
        </w:tc>
        <w:tc>
          <w:tcPr>
            <w:tcW w:w="1813"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喇叭</w:t>
            </w:r>
            <w:r>
              <w:rPr>
                <w:rFonts w:cs="Calibri" w:asciiTheme="minorEastAsia" w:hAnsiTheme="minorEastAsia" w:eastAsiaTheme="minorEastAsia"/>
                <w:color w:val="000000"/>
                <w:sz w:val="18"/>
                <w:szCs w:val="18"/>
              </w:rPr>
              <w:t>功能正常</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喇叭声音轻微</w:t>
            </w:r>
            <w:r>
              <w:rPr>
                <w:rFonts w:cs="Calibri" w:asciiTheme="minorEastAsia" w:hAnsiTheme="minorEastAsia" w:eastAsiaTheme="minorEastAsia"/>
                <w:color w:val="000000"/>
                <w:sz w:val="18"/>
                <w:szCs w:val="18"/>
              </w:rPr>
              <w:t>异样</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喇叭缺失、</w:t>
            </w:r>
            <w:r>
              <w:rPr>
                <w:rFonts w:cs="Calibri" w:asciiTheme="minorEastAsia" w:hAnsiTheme="minorEastAsia" w:eastAsiaTheme="minorEastAsia"/>
                <w:color w:val="000000"/>
                <w:sz w:val="18"/>
                <w:szCs w:val="18"/>
              </w:rPr>
              <w:t>损坏、功能异常</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随车工具</w:t>
            </w:r>
          </w:p>
        </w:tc>
        <w:tc>
          <w:tcPr>
            <w:tcW w:w="1813"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随车工具（千斤顶</w:t>
            </w:r>
            <w:r>
              <w:rPr>
                <w:rFonts w:cs="Calibri" w:asciiTheme="minorEastAsia" w:hAnsiTheme="minorEastAsia" w:eastAsiaTheme="minorEastAsia"/>
                <w:sz w:val="18"/>
                <w:szCs w:val="18"/>
              </w:rPr>
              <w:t>/扳手/三角警示/备胎）</w:t>
            </w:r>
            <w:r>
              <w:rPr>
                <w:rFonts w:hint="eastAsia" w:cs="Calibri" w:asciiTheme="minorEastAsia" w:hAnsiTheme="minorEastAsia" w:eastAsiaTheme="minorEastAsia"/>
                <w:sz w:val="18"/>
                <w:szCs w:val="18"/>
              </w:rPr>
              <w:t>齐全</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随车工具（千斤顶</w:t>
            </w:r>
            <w:r>
              <w:rPr>
                <w:rFonts w:cs="Calibri" w:asciiTheme="minorEastAsia" w:hAnsiTheme="minorEastAsia" w:eastAsiaTheme="minorEastAsia"/>
                <w:sz w:val="18"/>
                <w:szCs w:val="18"/>
              </w:rPr>
              <w:t>/扳手/三角警示/备胎）</w:t>
            </w:r>
            <w:r>
              <w:rPr>
                <w:rFonts w:hint="eastAsia" w:cs="Calibri" w:asciiTheme="minorEastAsia" w:hAnsiTheme="minorEastAsia" w:eastAsiaTheme="minorEastAsia"/>
                <w:sz w:val="18"/>
                <w:szCs w:val="18"/>
              </w:rPr>
              <w:t>轻微陈旧老化</w:t>
            </w:r>
          </w:p>
        </w:tc>
        <w:tc>
          <w:tcPr>
            <w:tcW w:w="2555" w:type="dxa"/>
            <w:noWrap/>
            <w:vAlign w:val="center"/>
          </w:tcPr>
          <w:p>
            <w:pPr>
              <w:widowControl/>
              <w:adjustRightInd w:val="0"/>
              <w:snapToGrid w:val="0"/>
              <w:spacing w:before="60" w:after="60" w:line="240" w:lineRule="auto"/>
              <w:rPr>
                <w:rFonts w:cs="Calibri" w:asciiTheme="minorEastAsia" w:hAnsiTheme="minorEastAsia" w:eastAsiaTheme="minorEastAsia"/>
                <w:sz w:val="18"/>
                <w:szCs w:val="18"/>
              </w:rPr>
            </w:pPr>
            <w:r>
              <w:rPr>
                <w:rFonts w:hint="eastAsia" w:cs="Calibri" w:asciiTheme="minorEastAsia" w:hAnsiTheme="minorEastAsia" w:eastAsiaTheme="minorEastAsia"/>
                <w:sz w:val="18"/>
                <w:szCs w:val="18"/>
              </w:rPr>
              <w:t>随车工具（千斤顶/扳手/三角警示/备胎）缺失、</w:t>
            </w:r>
            <w:r>
              <w:rPr>
                <w:rFonts w:cs="Calibri" w:asciiTheme="minorEastAsia" w:hAnsiTheme="minorEastAsia" w:eastAsiaTheme="minorEastAsia"/>
                <w:sz w:val="18"/>
                <w:szCs w:val="18"/>
              </w:rPr>
              <w:t>损坏</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31" w:hRule="atLeast"/>
          <w:jc w:val="center"/>
        </w:trPr>
        <w:tc>
          <w:tcPr>
            <w:tcW w:w="501"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4</w:t>
            </w:r>
          </w:p>
        </w:tc>
        <w:tc>
          <w:tcPr>
            <w:tcW w:w="8823" w:type="dxa"/>
            <w:gridSpan w:val="5"/>
            <w:noWrap/>
            <w:vAlign w:val="center"/>
          </w:tcPr>
          <w:p>
            <w:pPr>
              <w:widowControl/>
              <w:adjustRightInd w:val="0"/>
              <w:snapToGrid w:val="0"/>
              <w:spacing w:before="60" w:after="60" w:line="240" w:lineRule="auto"/>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底盘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930"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悬挂系统</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轻微破损、变形、老化</w:t>
            </w:r>
          </w:p>
        </w:tc>
        <w:tc>
          <w:tcPr>
            <w:tcW w:w="2555" w:type="dxa"/>
            <w:vAlign w:val="center"/>
          </w:tcPr>
          <w:p>
            <w:pPr>
              <w:keepNext w:val="0"/>
              <w:keepLines w:val="0"/>
              <w:pageBreakBefore w:val="0"/>
              <w:widowControl/>
              <w:kinsoku/>
              <w:wordWrap/>
              <w:overflowPunct/>
              <w:topLinePunct w:val="0"/>
              <w:autoSpaceDE/>
              <w:autoSpaceDN/>
              <w:bidi w:val="0"/>
              <w:adjustRightInd w:val="0"/>
              <w:snapToGrid w:val="0"/>
              <w:spacing w:before="60" w:after="0" w:line="240" w:lineRule="auto"/>
              <w:textAlignment w:val="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悬挂系统有漏气，可视的裂损，各接头和衬套有松旷或移位、稳定杆联接不可靠、悬架各连杆有残损或变形、有异响</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方向系统</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轻微卡滞、抖动、松动</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功能异常、有漏油现象，转向节臂、转向横拉杆、转向直拉杆及球销有变形、裂纹和损伤，转向球销等连接部位松旷、联接不可靠、异响</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bl>
    <w:p>
      <w:pPr>
        <w:widowControl/>
        <w:spacing w:before="156" w:beforeLines="50" w:after="156" w:afterLines="50" w:line="240" w:lineRule="auto"/>
        <w:jc w:val="center"/>
        <w:rPr>
          <w:rFonts w:hint="eastAsia" w:eastAsia="黑体"/>
          <w:lang w:eastAsia="zh-CN"/>
        </w:rPr>
      </w:pPr>
      <w:r>
        <w:rPr>
          <w:rFonts w:hint="eastAsia" w:ascii="黑体" w:eastAsia="黑体"/>
          <w:kern w:val="0"/>
          <w:szCs w:val="20"/>
        </w:rPr>
        <w:t>表</w:t>
      </w:r>
      <w:r>
        <w:rPr>
          <w:rFonts w:ascii="黑体" w:eastAsia="黑体"/>
          <w:kern w:val="0"/>
          <w:szCs w:val="20"/>
        </w:rPr>
        <w:t>2</w:t>
      </w:r>
      <w:r>
        <w:rPr>
          <w:rFonts w:hint="eastAsia" w:ascii="宋体" w:hAnsi="宋体" w:eastAsia="宋体" w:cs="宋体"/>
          <w:kern w:val="0"/>
          <w:szCs w:val="20"/>
          <w:lang w:eastAsia="zh-CN"/>
        </w:rPr>
        <w:t>（续）</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1"/>
        <w:gridCol w:w="1218"/>
        <w:gridCol w:w="1813"/>
        <w:gridCol w:w="2545"/>
        <w:gridCol w:w="2555"/>
        <w:gridCol w:w="69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74" w:hRule="atLeast"/>
          <w:tblHeader/>
          <w:jc w:val="center"/>
        </w:trPr>
        <w:tc>
          <w:tcPr>
            <w:tcW w:w="501"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序号</w:t>
            </w:r>
          </w:p>
        </w:tc>
        <w:tc>
          <w:tcPr>
            <w:tcW w:w="1218" w:type="dxa"/>
            <w:vMerge w:val="restart"/>
            <w:tcBorders>
              <w:top w:val="single" w:color="auto" w:sz="12" w:space="0"/>
              <w:bottom w:val="single" w:color="auto" w:sz="12" w:space="0"/>
            </w:tcBorders>
            <w:noWrap/>
            <w:vAlign w:val="center"/>
          </w:tcPr>
          <w:p>
            <w:pPr>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部件</w:t>
            </w:r>
          </w:p>
        </w:tc>
        <w:tc>
          <w:tcPr>
            <w:tcW w:w="6913" w:type="dxa"/>
            <w:gridSpan w:val="3"/>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车况</w:t>
            </w:r>
            <w:r>
              <w:rPr>
                <w:rFonts w:cs="宋体" w:asciiTheme="minorEastAsia" w:hAnsiTheme="minorEastAsia" w:eastAsiaTheme="minorEastAsia"/>
                <w:b/>
                <w:color w:val="000000"/>
                <w:sz w:val="18"/>
                <w:szCs w:val="18"/>
              </w:rPr>
              <w:t>级别</w:t>
            </w:r>
          </w:p>
        </w:tc>
        <w:tc>
          <w:tcPr>
            <w:tcW w:w="692" w:type="dxa"/>
            <w:vMerge w:val="restart"/>
            <w:tcBorders>
              <w:top w:val="single" w:color="auto" w:sz="12" w:space="0"/>
              <w:bottom w:val="single" w:color="auto" w:sz="4"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结果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66" w:hRule="atLeast"/>
          <w:tblHeader/>
          <w:jc w:val="center"/>
        </w:trPr>
        <w:tc>
          <w:tcPr>
            <w:tcW w:w="501"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218" w:type="dxa"/>
            <w:vMerge w:val="continue"/>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c>
          <w:tcPr>
            <w:tcW w:w="1813"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p>
        </w:tc>
        <w:tc>
          <w:tcPr>
            <w:tcW w:w="2545"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w:t>
            </w:r>
          </w:p>
        </w:tc>
        <w:tc>
          <w:tcPr>
            <w:tcW w:w="2555" w:type="dxa"/>
            <w:tcBorders>
              <w:top w:val="single" w:color="auto" w:sz="4" w:space="0"/>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等级I</w:t>
            </w:r>
            <w:r>
              <w:rPr>
                <w:rFonts w:cs="宋体" w:asciiTheme="minorEastAsia" w:hAnsiTheme="minorEastAsia" w:eastAsiaTheme="minorEastAsia"/>
                <w:b/>
                <w:color w:val="000000"/>
                <w:sz w:val="18"/>
                <w:szCs w:val="18"/>
              </w:rPr>
              <w:t>II</w:t>
            </w:r>
          </w:p>
        </w:tc>
        <w:tc>
          <w:tcPr>
            <w:tcW w:w="69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宋体" w:asciiTheme="minorEastAsia" w:hAnsiTheme="minorEastAsia" w:eastAsiaTheme="minorEastAsia"/>
                <w:b/>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制动系统</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刹车片有轻微磨损、老化</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制动系统功能异常，制动主缸、轮缸及管路有漏气、漏油现象。制动软管与其他部件干涉，且有明显老化、开裂、被压扁、鼓包等现象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制动踏板</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防滑胶、踏板</w:t>
            </w:r>
            <w:r>
              <w:rPr>
                <w:rFonts w:cs="Calibri" w:asciiTheme="minorEastAsia" w:hAnsiTheme="minorEastAsia" w:eastAsiaTheme="minorEastAsia"/>
                <w:color w:val="000000"/>
                <w:sz w:val="18"/>
                <w:szCs w:val="18"/>
              </w:rPr>
              <w:t>轻微磨损</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防滑胶脱漏、踏板松旷</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手刹</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hint="eastAsia"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手刹轻微磨损、污迹</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功能异常、磨损严重</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轮胎</w:t>
            </w:r>
          </w:p>
        </w:tc>
        <w:tc>
          <w:tcPr>
            <w:tcW w:w="1813"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轮胎轻微磨损</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轮胎缺失、</w:t>
            </w:r>
            <w:r>
              <w:rPr>
                <w:rFonts w:cs="Calibri" w:asciiTheme="minorEastAsia" w:hAnsiTheme="minorEastAsia" w:eastAsiaTheme="minorEastAsia"/>
                <w:color w:val="000000"/>
                <w:sz w:val="18"/>
                <w:szCs w:val="18"/>
              </w:rPr>
              <w:t>不匹配，</w:t>
            </w:r>
            <w:r>
              <w:rPr>
                <w:rFonts w:hint="eastAsia" w:cs="Calibri" w:asciiTheme="minorEastAsia" w:hAnsiTheme="minorEastAsia" w:eastAsiaTheme="minorEastAsia"/>
                <w:color w:val="000000"/>
                <w:sz w:val="18"/>
                <w:szCs w:val="18"/>
              </w:rPr>
              <w:t>胎冠花纹深度小于</w:t>
            </w:r>
            <w:r>
              <w:rPr>
                <w:rFonts w:cs="Calibri" w:asciiTheme="minorEastAsia" w:hAnsiTheme="minorEastAsia" w:eastAsiaTheme="minorEastAsia"/>
                <w:color w:val="000000"/>
                <w:sz w:val="18"/>
                <w:szCs w:val="18"/>
              </w:rPr>
              <w:t xml:space="preserve">1.6 </w:t>
            </w:r>
            <w:r>
              <w:rPr>
                <w:rFonts w:asciiTheme="minorEastAsia" w:hAnsiTheme="minorEastAsia" w:eastAsiaTheme="minorEastAsia"/>
                <w:color w:val="000000"/>
                <w:sz w:val="18"/>
                <w:szCs w:val="18"/>
              </w:rPr>
              <w:t>mm</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 xml:space="preserve">轮胎的胎面、胎壁有长度超过25 </w:t>
            </w:r>
            <w:r>
              <w:rPr>
                <w:rFonts w:asciiTheme="minorEastAsia" w:hAnsiTheme="minorEastAsia" w:eastAsiaTheme="minorEastAsia"/>
                <w:color w:val="000000"/>
                <w:sz w:val="18"/>
                <w:szCs w:val="18"/>
              </w:rPr>
              <w:t>mm</w:t>
            </w:r>
            <w:r>
              <w:rPr>
                <w:rFonts w:cs="Calibri" w:asciiTheme="minorEastAsia" w:hAnsiTheme="minorEastAsia" w:eastAsiaTheme="minorEastAsia"/>
                <w:color w:val="000000"/>
                <w:sz w:val="18"/>
                <w:szCs w:val="18"/>
              </w:rPr>
              <w:t>或深度足以暴露出轮胎帘布层的破裂和割伤及其他影响使用的缺损、异常磨损和鼓包变形</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79"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轮毂</w:t>
            </w:r>
          </w:p>
        </w:tc>
        <w:tc>
          <w:tcPr>
            <w:tcW w:w="1813"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轮毂有</w:t>
            </w:r>
            <w:r>
              <w:rPr>
                <w:rFonts w:cs="Calibri" w:asciiTheme="minorEastAsia" w:hAnsiTheme="minorEastAsia" w:eastAsiaTheme="minorEastAsia"/>
                <w:color w:val="000000"/>
                <w:sz w:val="18"/>
                <w:szCs w:val="18"/>
              </w:rPr>
              <w:t>轻微划痕、变形</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轮毂有明显变形，外观有严重</w:t>
            </w:r>
            <w:r>
              <w:rPr>
                <w:rFonts w:cs="Calibri" w:asciiTheme="minorEastAsia" w:hAnsiTheme="minorEastAsia" w:eastAsiaTheme="minorEastAsia"/>
                <w:color w:val="000000"/>
                <w:sz w:val="18"/>
                <w:szCs w:val="18"/>
              </w:rPr>
              <w:t>老化、</w:t>
            </w:r>
            <w:r>
              <w:rPr>
                <w:rFonts w:hint="eastAsia" w:cs="Calibri" w:asciiTheme="minorEastAsia" w:hAnsiTheme="minorEastAsia" w:eastAsiaTheme="minorEastAsia"/>
                <w:color w:val="000000"/>
                <w:sz w:val="18"/>
                <w:szCs w:val="18"/>
              </w:rPr>
              <w:t>划痕或损伤</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noWrap/>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传动轴</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传动轴有</w:t>
            </w:r>
            <w:r>
              <w:rPr>
                <w:rFonts w:cs="Calibri" w:asciiTheme="minorEastAsia" w:hAnsiTheme="minorEastAsia" w:eastAsiaTheme="minorEastAsia"/>
                <w:color w:val="000000"/>
                <w:sz w:val="18"/>
                <w:szCs w:val="18"/>
              </w:rPr>
              <w:t>轻微磨损</w:t>
            </w:r>
            <w:r>
              <w:rPr>
                <w:rFonts w:hint="eastAsia" w:cs="Calibri" w:asciiTheme="minorEastAsia" w:hAnsiTheme="minorEastAsia" w:eastAsiaTheme="minorEastAsia"/>
                <w:color w:val="000000"/>
                <w:sz w:val="18"/>
                <w:szCs w:val="18"/>
              </w:rPr>
              <w:t>、功能</w:t>
            </w:r>
            <w:r>
              <w:rPr>
                <w:rFonts w:cs="Calibri" w:asciiTheme="minorEastAsia" w:hAnsiTheme="minorEastAsia" w:eastAsiaTheme="minorEastAsia"/>
                <w:color w:val="000000"/>
                <w:sz w:val="18"/>
                <w:szCs w:val="18"/>
              </w:rPr>
              <w:t>正常</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传动轴中间轴承和万向节有裂纹和松旷现象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780" w:hRule="atLeast"/>
          <w:jc w:val="center"/>
        </w:trPr>
        <w:tc>
          <w:tcPr>
            <w:tcW w:w="501" w:type="dxa"/>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离合器</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离合器接合有轻微异响、抖动现象</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离合器接合不平稳，分离不彻底，工作时有</w:t>
            </w:r>
            <w:r>
              <w:rPr>
                <w:rFonts w:cs="Calibri" w:asciiTheme="minorEastAsia" w:hAnsiTheme="minorEastAsia" w:eastAsiaTheme="minorEastAsia"/>
                <w:color w:val="000000"/>
                <w:sz w:val="18"/>
                <w:szCs w:val="18"/>
              </w:rPr>
              <w:t>严重</w:t>
            </w:r>
            <w:r>
              <w:rPr>
                <w:rFonts w:hint="eastAsia" w:cs="Calibri" w:asciiTheme="minorEastAsia" w:hAnsiTheme="minorEastAsia" w:eastAsiaTheme="minorEastAsia"/>
                <w:color w:val="000000"/>
                <w:sz w:val="18"/>
                <w:szCs w:val="18"/>
              </w:rPr>
              <w:t>异响、抖动或不正常打滑等现象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0" w:hRule="atLeast"/>
          <w:jc w:val="center"/>
        </w:trPr>
        <w:tc>
          <w:tcPr>
            <w:tcW w:w="501" w:type="dxa"/>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离合</w:t>
            </w:r>
            <w:r>
              <w:rPr>
                <w:rFonts w:cs="宋体" w:asciiTheme="minorEastAsia" w:hAnsiTheme="minorEastAsia" w:eastAsiaTheme="minorEastAsia"/>
                <w:color w:val="000000"/>
                <w:sz w:val="18"/>
                <w:szCs w:val="18"/>
              </w:rPr>
              <w:t>踏板</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防滑胶、踏板</w:t>
            </w:r>
            <w:r>
              <w:rPr>
                <w:rFonts w:cs="Calibri" w:asciiTheme="minorEastAsia" w:hAnsiTheme="minorEastAsia" w:eastAsiaTheme="minorEastAsia"/>
                <w:color w:val="000000"/>
                <w:sz w:val="18"/>
                <w:szCs w:val="18"/>
              </w:rPr>
              <w:t>轻微磨损</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防滑胶脱漏、踏板松旷</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燃料箱</w:t>
            </w:r>
          </w:p>
        </w:tc>
        <w:tc>
          <w:tcPr>
            <w:tcW w:w="1813" w:type="dxa"/>
            <w:vAlign w:val="center"/>
          </w:tcPr>
          <w:p>
            <w:pPr>
              <w:adjustRightInd w:val="0"/>
              <w:snapToGrid w:val="0"/>
              <w:spacing w:before="60" w:after="60" w:line="240" w:lineRule="auto"/>
              <w:rPr>
                <w:rFonts w:asciiTheme="minorEastAsia" w:hAnsiTheme="minorEastAsia" w:eastAsiaTheme="minorEastAsia"/>
                <w:sz w:val="18"/>
                <w:szCs w:val="18"/>
              </w:rPr>
            </w:pPr>
            <w:r>
              <w:rPr>
                <w:rFonts w:cs="宋体" w:asciiTheme="minorEastAsia" w:hAnsiTheme="minorEastAsia" w:eastAsiaTheme="minorEastAsia"/>
                <w:color w:val="000000"/>
                <w:sz w:val="18"/>
                <w:szCs w:val="18"/>
              </w:rPr>
              <w:t>完好无旧损</w:t>
            </w:r>
          </w:p>
        </w:tc>
        <w:tc>
          <w:tcPr>
            <w:tcW w:w="254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燃料箱有</w:t>
            </w:r>
            <w:r>
              <w:rPr>
                <w:rFonts w:cs="宋体" w:asciiTheme="minorEastAsia" w:hAnsiTheme="minorEastAsia" w:eastAsiaTheme="minorEastAsia"/>
                <w:color w:val="000000"/>
                <w:sz w:val="18"/>
                <w:szCs w:val="18"/>
              </w:rPr>
              <w:t>轻微</w:t>
            </w:r>
            <w:r>
              <w:rPr>
                <w:rFonts w:hint="eastAsia" w:cs="宋体" w:asciiTheme="minorEastAsia" w:hAnsiTheme="minorEastAsia" w:eastAsiaTheme="minorEastAsia"/>
                <w:color w:val="000000"/>
                <w:sz w:val="18"/>
                <w:szCs w:val="18"/>
              </w:rPr>
              <w:t>劳损</w:t>
            </w:r>
            <w:r>
              <w:rPr>
                <w:rFonts w:cs="宋体" w:asciiTheme="minorEastAsia" w:hAnsiTheme="minorEastAsia" w:eastAsiaTheme="minorEastAsia"/>
                <w:color w:val="000000"/>
                <w:sz w:val="18"/>
                <w:szCs w:val="18"/>
              </w:rPr>
              <w:t>、老化</w:t>
            </w:r>
          </w:p>
        </w:tc>
        <w:tc>
          <w:tcPr>
            <w:tcW w:w="2555"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燃料箱固定不可靠、漏油，燃料管路与其他部件有碰擦和明显老化现象</w:t>
            </w:r>
          </w:p>
        </w:tc>
        <w:tc>
          <w:tcPr>
            <w:tcW w:w="69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255" w:hRule="atLeast"/>
          <w:jc w:val="center"/>
        </w:trPr>
        <w:tc>
          <w:tcPr>
            <w:tcW w:w="501" w:type="dxa"/>
            <w:tcBorders>
              <w:bottom w:val="single" w:color="auto" w:sz="12" w:space="0"/>
            </w:tcBorders>
            <w:vAlign w:val="center"/>
          </w:tcPr>
          <w:p>
            <w:pPr>
              <w:keepNext w:val="0"/>
              <w:keepLines w:val="0"/>
              <w:pageBreakBefore w:val="0"/>
              <w:widowControl/>
              <w:numPr>
                <w:ilvl w:val="0"/>
                <w:numId w:val="2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sz w:val="18"/>
                <w:szCs w:val="18"/>
              </w:rPr>
            </w:pPr>
          </w:p>
        </w:tc>
        <w:tc>
          <w:tcPr>
            <w:tcW w:w="1218" w:type="dxa"/>
            <w:tcBorders>
              <w:bottom w:val="single" w:color="auto" w:sz="12" w:space="0"/>
            </w:tcBorders>
            <w:noWrap/>
            <w:vAlign w:val="center"/>
          </w:tcPr>
          <w:p>
            <w:pPr>
              <w:widowControl/>
              <w:adjustRightInd w:val="0"/>
              <w:snapToGrid w:val="0"/>
              <w:spacing w:before="60" w:after="6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燃油泵</w:t>
            </w:r>
          </w:p>
        </w:tc>
        <w:tc>
          <w:tcPr>
            <w:tcW w:w="1813" w:type="dxa"/>
            <w:tcBorders>
              <w:bottom w:val="single" w:color="auto" w:sz="12" w:space="0"/>
            </w:tcBorders>
            <w:vAlign w:val="center"/>
          </w:tcPr>
          <w:p>
            <w:pPr>
              <w:adjustRightInd w:val="0"/>
              <w:snapToGrid w:val="0"/>
              <w:spacing w:before="60" w:after="60" w:line="240" w:lineRule="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完好无旧损</w:t>
            </w:r>
          </w:p>
        </w:tc>
        <w:tc>
          <w:tcPr>
            <w:tcW w:w="2545" w:type="dxa"/>
            <w:tcBorders>
              <w:bottom w:val="single" w:color="auto" w:sz="12" w:space="0"/>
            </w:tcBorders>
            <w:vAlign w:val="center"/>
          </w:tcPr>
          <w:p>
            <w:pPr>
              <w:widowControl/>
              <w:adjustRightInd w:val="0"/>
              <w:snapToGrid w:val="0"/>
              <w:spacing w:before="60" w:after="60" w:line="240" w:lineRule="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燃料箱有轻微异响</w:t>
            </w:r>
            <w:r>
              <w:rPr>
                <w:rFonts w:cs="宋体" w:asciiTheme="minorEastAsia" w:hAnsiTheme="minorEastAsia" w:eastAsiaTheme="minorEastAsia"/>
                <w:color w:val="000000"/>
                <w:sz w:val="18"/>
                <w:szCs w:val="18"/>
              </w:rPr>
              <w:t>、抖动、</w:t>
            </w:r>
            <w:r>
              <w:rPr>
                <w:rFonts w:hint="eastAsia" w:cs="宋体" w:asciiTheme="minorEastAsia" w:hAnsiTheme="minorEastAsia" w:eastAsiaTheme="minorEastAsia"/>
                <w:color w:val="000000"/>
                <w:sz w:val="18"/>
                <w:szCs w:val="18"/>
              </w:rPr>
              <w:t>劳损、老化</w:t>
            </w:r>
          </w:p>
        </w:tc>
        <w:tc>
          <w:tcPr>
            <w:tcW w:w="2555" w:type="dxa"/>
            <w:tcBorders>
              <w:bottom w:val="single" w:color="auto" w:sz="12" w:space="0"/>
            </w:tcBorders>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燃料箱有严重异响、抖动、劳损、老化</w:t>
            </w:r>
          </w:p>
        </w:tc>
        <w:tc>
          <w:tcPr>
            <w:tcW w:w="692" w:type="dxa"/>
            <w:tcBorders>
              <w:bottom w:val="single" w:color="auto" w:sz="12" w:space="0"/>
            </w:tcBorders>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43" w:hRule="atLeast"/>
          <w:jc w:val="center"/>
        </w:trPr>
        <w:tc>
          <w:tcPr>
            <w:tcW w:w="9324" w:type="dxa"/>
            <w:gridSpan w:val="6"/>
            <w:tcBorders>
              <w:top w:val="single" w:color="auto" w:sz="12" w:space="0"/>
            </w:tcBorders>
            <w:vAlign w:val="center"/>
          </w:tcPr>
          <w:p>
            <w:pPr>
              <w:widowControl/>
              <w:adjustRightInd w:val="0"/>
              <w:snapToGrid w:val="0"/>
              <w:spacing w:before="60" w:after="60" w:line="240" w:lineRule="auto"/>
              <w:ind w:firstLine="360" w:firstLineChars="200"/>
              <w:rPr>
                <w:rFonts w:cs="Calibri" w:asciiTheme="minorEastAsia" w:hAnsiTheme="minorEastAsia" w:eastAsiaTheme="minorEastAsia"/>
                <w:color w:val="000000"/>
                <w:sz w:val="18"/>
                <w:szCs w:val="18"/>
              </w:rPr>
            </w:pPr>
            <w:r>
              <w:rPr>
                <w:rFonts w:hint="eastAsia" w:ascii="黑体" w:hAnsi="黑体" w:eastAsia="黑体" w:cs="Calibri"/>
                <w:color w:val="000000"/>
                <w:sz w:val="18"/>
                <w:szCs w:val="18"/>
              </w:rPr>
              <w:t>注：</w:t>
            </w:r>
            <w:r>
              <w:rPr>
                <w:rFonts w:hint="eastAsia" w:cs="Calibri" w:asciiTheme="minorEastAsia" w:hAnsiTheme="minorEastAsia" w:eastAsiaTheme="minorEastAsia"/>
                <w:color w:val="000000"/>
                <w:sz w:val="18"/>
                <w:szCs w:val="18"/>
              </w:rPr>
              <w:t>在每项的“结果”栏填入级别。</w:t>
            </w:r>
          </w:p>
        </w:tc>
      </w:tr>
    </w:tbl>
    <w:p>
      <w:pPr>
        <w:pStyle w:val="33"/>
        <w:adjustRightInd w:val="0"/>
        <w:snapToGrid w:val="0"/>
        <w:spacing w:after="0" w:line="240" w:lineRule="auto"/>
        <w:rPr>
          <w:rFonts w:ascii="黑体" w:hAnsi="黑体" w:eastAsia="黑体"/>
          <w:szCs w:val="21"/>
        </w:rPr>
      </w:pPr>
    </w:p>
    <w:p>
      <w:pPr>
        <w:keepNext/>
        <w:keepLines/>
        <w:numPr>
          <w:ilvl w:val="2"/>
          <w:numId w:val="1"/>
        </w:numPr>
        <w:adjustRightInd w:val="0"/>
        <w:snapToGrid w:val="0"/>
        <w:spacing w:after="0" w:line="240" w:lineRule="auto"/>
        <w:ind w:left="0" w:firstLine="0"/>
        <w:outlineLvl w:val="2"/>
        <w:rPr>
          <w:rFonts w:ascii="黑体" w:hAnsi="黑体" w:eastAsia="黑体"/>
          <w:szCs w:val="21"/>
        </w:rPr>
      </w:pPr>
      <w:bookmarkStart w:id="58" w:name="_Toc133307196"/>
      <w:bookmarkStart w:id="59" w:name="_Toc31120"/>
      <w:r>
        <w:rPr>
          <w:rFonts w:hint="eastAsia" w:asciiTheme="minorEastAsia" w:hAnsiTheme="minorEastAsia" w:eastAsiaTheme="minorEastAsia" w:cstheme="majorBidi"/>
          <w:szCs w:val="21"/>
          <w:lang w:val="en-US" w:eastAsia="zh-CN"/>
        </w:rPr>
        <w:t xml:space="preserve">  </w:t>
      </w:r>
      <w:r>
        <w:rPr>
          <w:rFonts w:hint="eastAsia" w:asciiTheme="minorEastAsia" w:hAnsiTheme="minorEastAsia" w:eastAsiaTheme="minorEastAsia" w:cstheme="majorBidi"/>
          <w:szCs w:val="21"/>
        </w:rPr>
        <w:t>针对</w:t>
      </w:r>
      <w:r>
        <w:rPr>
          <w:rFonts w:asciiTheme="minorEastAsia" w:hAnsiTheme="minorEastAsia" w:eastAsiaTheme="minorEastAsia" w:cstheme="majorBidi"/>
          <w:szCs w:val="21"/>
        </w:rPr>
        <w:t>商用车，</w:t>
      </w:r>
      <w:r>
        <w:rPr>
          <w:rFonts w:hint="eastAsia" w:asciiTheme="minorEastAsia" w:hAnsiTheme="minorEastAsia" w:eastAsiaTheme="minorEastAsia" w:cstheme="majorBidi"/>
          <w:szCs w:val="21"/>
        </w:rPr>
        <w:t>整备商</w:t>
      </w:r>
      <w:r>
        <w:rPr>
          <w:rFonts w:asciiTheme="minorEastAsia" w:hAnsiTheme="minorEastAsia" w:eastAsiaTheme="minorEastAsia" w:cstheme="majorBidi"/>
          <w:szCs w:val="21"/>
        </w:rPr>
        <w:t>应按照表3</w:t>
      </w:r>
      <w:r>
        <w:rPr>
          <w:rFonts w:hint="eastAsia" w:asciiTheme="minorEastAsia" w:hAnsiTheme="minorEastAsia" w:eastAsiaTheme="minorEastAsia" w:cstheme="majorBidi"/>
          <w:szCs w:val="21"/>
        </w:rPr>
        <w:t>项目对全部委托的商用</w:t>
      </w:r>
      <w:r>
        <w:rPr>
          <w:rFonts w:asciiTheme="minorEastAsia" w:hAnsiTheme="minorEastAsia" w:eastAsiaTheme="minorEastAsia" w:cstheme="majorBidi"/>
          <w:szCs w:val="21"/>
        </w:rPr>
        <w:t>车</w:t>
      </w:r>
      <w:r>
        <w:rPr>
          <w:rFonts w:hint="eastAsia" w:asciiTheme="minorEastAsia" w:hAnsiTheme="minorEastAsia" w:eastAsiaTheme="minorEastAsia" w:cstheme="majorBidi"/>
          <w:szCs w:val="21"/>
        </w:rPr>
        <w:t>进行车身检验</w:t>
      </w:r>
      <w:r>
        <w:rPr>
          <w:rFonts w:asciiTheme="minorEastAsia" w:hAnsiTheme="minorEastAsia" w:eastAsiaTheme="minorEastAsia" w:cstheme="majorBidi"/>
          <w:szCs w:val="21"/>
        </w:rPr>
        <w:t>，</w:t>
      </w:r>
      <w:r>
        <w:rPr>
          <w:rFonts w:hint="eastAsia" w:asciiTheme="minorEastAsia" w:hAnsiTheme="minorEastAsia" w:eastAsiaTheme="minorEastAsia" w:cstheme="majorBidi"/>
          <w:szCs w:val="21"/>
        </w:rPr>
        <w:t>随车出具预检结果。</w:t>
      </w:r>
      <w:r>
        <w:rPr>
          <w:rFonts w:asciiTheme="minorEastAsia" w:hAnsiTheme="minorEastAsia" w:eastAsiaTheme="minorEastAsia" w:cstheme="majorBidi"/>
          <w:szCs w:val="21"/>
        </w:rPr>
        <w:t>每个部位共有I</w:t>
      </w:r>
      <w:r>
        <w:rPr>
          <w:rFonts w:hint="eastAsia" w:asciiTheme="minorEastAsia" w:hAnsiTheme="minorEastAsia" w:eastAsiaTheme="minorEastAsia" w:cstheme="majorBidi"/>
          <w:szCs w:val="21"/>
        </w:rPr>
        <w:t>、</w:t>
      </w:r>
      <w:r>
        <w:rPr>
          <w:rFonts w:asciiTheme="minorEastAsia" w:hAnsiTheme="minorEastAsia" w:eastAsiaTheme="minorEastAsia" w:cstheme="majorBidi"/>
          <w:szCs w:val="21"/>
        </w:rPr>
        <w:t>II</w:t>
      </w:r>
      <w:r>
        <w:rPr>
          <w:rFonts w:hint="eastAsia" w:asciiTheme="minorEastAsia" w:hAnsiTheme="minorEastAsia" w:eastAsiaTheme="minorEastAsia" w:cstheme="majorBidi"/>
          <w:szCs w:val="21"/>
        </w:rPr>
        <w:t>两级标准。</w:t>
      </w:r>
      <w:bookmarkEnd w:id="58"/>
      <w:bookmarkEnd w:id="59"/>
    </w:p>
    <w:p>
      <w:pPr>
        <w:pStyle w:val="33"/>
        <w:keepNext w:val="0"/>
        <w:keepLines w:val="0"/>
        <w:pageBreakBefore w:val="0"/>
        <w:widowControl/>
        <w:kinsoku/>
        <w:wordWrap/>
        <w:overflowPunct/>
        <w:topLinePunct w:val="0"/>
        <w:autoSpaceDE w:val="0"/>
        <w:autoSpaceDN w:val="0"/>
        <w:bidi w:val="0"/>
        <w:adjustRightInd w:val="0"/>
        <w:snapToGrid w:val="0"/>
        <w:spacing w:before="157" w:beforeLines="50" w:after="157" w:afterLines="50" w:line="240" w:lineRule="auto"/>
        <w:ind w:firstLine="0" w:firstLineChars="0"/>
        <w:jc w:val="center"/>
        <w:textAlignment w:val="auto"/>
        <w:rPr>
          <w:rFonts w:ascii="黑体" w:hAnsi="黑体" w:eastAsia="黑体"/>
          <w:szCs w:val="21"/>
        </w:rPr>
      </w:pPr>
      <w:r>
        <w:rPr>
          <w:rFonts w:hint="eastAsia" w:ascii="黑体" w:hAnsi="黑体" w:eastAsia="黑体"/>
          <w:szCs w:val="21"/>
        </w:rPr>
        <w:t>表</w:t>
      </w:r>
      <w:r>
        <w:rPr>
          <w:rFonts w:ascii="黑体" w:hAnsi="黑体" w:eastAsia="黑体"/>
          <w:szCs w:val="21"/>
        </w:rPr>
        <w:t>3</w:t>
      </w:r>
      <w:r>
        <w:rPr>
          <w:rFonts w:hint="eastAsia" w:ascii="黑体" w:hAnsi="黑体" w:eastAsia="黑体"/>
          <w:szCs w:val="21"/>
        </w:rPr>
        <w:t xml:space="preserve"> </w:t>
      </w:r>
      <w:r>
        <w:rPr>
          <w:rFonts w:hint="eastAsia" w:ascii="黑体" w:hAnsi="黑体" w:eastAsia="黑体"/>
          <w:szCs w:val="21"/>
          <w:lang w:val="en-US" w:eastAsia="zh-CN"/>
        </w:rPr>
        <w:t xml:space="preserve"> </w:t>
      </w:r>
      <w:r>
        <w:rPr>
          <w:rFonts w:hint="eastAsia" w:ascii="黑体" w:hAnsi="黑体" w:eastAsia="黑体"/>
          <w:szCs w:val="21"/>
        </w:rPr>
        <w:t>商用车车身预检</w:t>
      </w:r>
      <w:r>
        <w:rPr>
          <w:rFonts w:ascii="黑体" w:hAnsi="黑体" w:eastAsia="黑体"/>
          <w:szCs w:val="21"/>
        </w:rPr>
        <w:t>表</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574"/>
        <w:gridCol w:w="1631"/>
        <w:gridCol w:w="2951"/>
        <w:gridCol w:w="3690"/>
        <w:gridCol w:w="72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7" w:hRule="atLeast"/>
          <w:tblHeader/>
        </w:trPr>
        <w:tc>
          <w:tcPr>
            <w:tcW w:w="300" w:type="pct"/>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序号</w:t>
            </w:r>
          </w:p>
        </w:tc>
        <w:tc>
          <w:tcPr>
            <w:tcW w:w="852" w:type="pct"/>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部件</w:t>
            </w:r>
          </w:p>
        </w:tc>
        <w:tc>
          <w:tcPr>
            <w:tcW w:w="3470" w:type="pct"/>
            <w:gridSpan w:val="2"/>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车况等级</w:t>
            </w:r>
          </w:p>
        </w:tc>
        <w:tc>
          <w:tcPr>
            <w:tcW w:w="376" w:type="pct"/>
            <w:vMerge w:val="restart"/>
            <w:vAlign w:val="center"/>
          </w:tcPr>
          <w:p>
            <w:pPr>
              <w:adjustRightInd w:val="0"/>
              <w:snapToGrid w:val="0"/>
              <w:spacing w:before="60" w:after="60" w:line="240" w:lineRule="auto"/>
              <w:jc w:val="center"/>
              <w:rPr>
                <w:rFonts w:asciiTheme="minorEastAsia" w:hAnsiTheme="minorEastAsia"/>
                <w:b/>
                <w:bCs/>
                <w:color w:val="auto"/>
                <w:sz w:val="18"/>
                <w:szCs w:val="18"/>
              </w:rPr>
            </w:pPr>
            <w:r>
              <w:rPr>
                <w:rFonts w:hint="eastAsia" w:asciiTheme="minorEastAsia" w:hAnsiTheme="minorEastAsia"/>
                <w:b/>
                <w:bCs/>
                <w:color w:val="auto"/>
                <w:sz w:val="18"/>
                <w:szCs w:val="18"/>
              </w:rPr>
              <w:t>结果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300" w:type="pct"/>
            <w:vMerge w:val="continue"/>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c>
          <w:tcPr>
            <w:tcW w:w="852" w:type="pct"/>
            <w:vMerge w:val="continue"/>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c>
          <w:tcPr>
            <w:tcW w:w="1542" w:type="pct"/>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Ⅰ</w:t>
            </w:r>
          </w:p>
        </w:tc>
        <w:tc>
          <w:tcPr>
            <w:tcW w:w="1927" w:type="pct"/>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Ⅱ</w:t>
            </w:r>
          </w:p>
        </w:tc>
        <w:tc>
          <w:tcPr>
            <w:tcW w:w="376" w:type="pct"/>
            <w:vMerge w:val="continue"/>
            <w:tcBorders>
              <w:bottom w:val="single" w:color="000000" w:sz="12" w:space="0"/>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00" w:type="pct"/>
            <w:tcBorders>
              <w:top w:val="single" w:color="000000" w:sz="12" w:space="0"/>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1</w:t>
            </w:r>
          </w:p>
        </w:tc>
        <w:tc>
          <w:tcPr>
            <w:tcW w:w="4699" w:type="pct"/>
            <w:gridSpan w:val="4"/>
            <w:tcBorders>
              <w:top w:val="single" w:color="000000" w:sz="12" w:space="0"/>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r>
              <w:rPr>
                <w:rFonts w:hint="eastAsia" w:cs="Calibri" w:asciiTheme="minorEastAsia" w:hAnsiTheme="minorEastAsia" w:eastAsiaTheme="minorEastAsia"/>
                <w:b/>
                <w:bCs/>
                <w:color w:val="auto"/>
                <w:sz w:val="18"/>
                <w:szCs w:val="18"/>
              </w:rPr>
              <w:t>车辆外观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15" w:hRule="atLeast"/>
        </w:trPr>
        <w:tc>
          <w:tcPr>
            <w:tcW w:w="300"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乘客</w:t>
            </w:r>
            <w:r>
              <w:rPr>
                <w:rFonts w:hint="eastAsia" w:cs="Calibri" w:asciiTheme="minorEastAsia" w:hAnsiTheme="minorEastAsia" w:eastAsiaTheme="minorEastAsia"/>
                <w:color w:val="auto"/>
                <w:sz w:val="18"/>
                <w:szCs w:val="18"/>
                <w:lang w:val="en-US" w:eastAsia="zh-CN"/>
              </w:rPr>
              <w:t>/</w:t>
            </w:r>
            <w:r>
              <w:rPr>
                <w:rFonts w:hint="eastAsia" w:cs="Calibri" w:asciiTheme="minorEastAsia" w:hAnsiTheme="minorEastAsia" w:eastAsiaTheme="minorEastAsia"/>
                <w:color w:val="auto"/>
                <w:sz w:val="18"/>
                <w:szCs w:val="18"/>
              </w:rPr>
              <w:t>司机门、行李舱等</w:t>
            </w:r>
            <w:r>
              <w:rPr>
                <w:rFonts w:cs="Calibri" w:asciiTheme="minorEastAsia" w:hAnsiTheme="minorEastAsia" w:eastAsiaTheme="minorEastAsia"/>
                <w:color w:val="auto"/>
                <w:sz w:val="18"/>
                <w:szCs w:val="18"/>
              </w:rPr>
              <w:t>各类车门</w:t>
            </w:r>
          </w:p>
        </w:tc>
        <w:tc>
          <w:tcPr>
            <w:tcW w:w="1542"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开闭顺畅，密封性良好，无漏水现象</w:t>
            </w:r>
          </w:p>
        </w:tc>
        <w:tc>
          <w:tcPr>
            <w:tcW w:w="1927"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开闭不顺畅，密封性差，漏水等</w:t>
            </w:r>
          </w:p>
        </w:tc>
        <w:tc>
          <w:tcPr>
            <w:tcW w:w="376"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00"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车门锁和车门应急开启装置</w:t>
            </w:r>
          </w:p>
        </w:tc>
        <w:tc>
          <w:tcPr>
            <w:tcW w:w="1542" w:type="pct"/>
            <w:tcBorders>
              <w:tl2br w:val="nil"/>
              <w:tr2bl w:val="nil"/>
            </w:tcBorders>
            <w:vAlign w:val="center"/>
          </w:tcPr>
          <w:p>
            <w:pPr>
              <w:widowControl/>
              <w:adjustRightInd w:val="0"/>
              <w:snapToGrid w:val="0"/>
              <w:spacing w:before="60" w:after="60" w:line="240" w:lineRule="auto"/>
              <w:jc w:val="both"/>
              <w:rPr>
                <w:rFonts w:hint="eastAsia" w:cs="Calibri" w:asciiTheme="minorEastAsia" w:hAnsiTheme="minorEastAsia" w:eastAsiaTheme="minorEastAsia"/>
                <w:color w:val="auto"/>
                <w:sz w:val="18"/>
                <w:szCs w:val="18"/>
                <w:lang w:eastAsia="zh-CN"/>
              </w:rPr>
            </w:pPr>
            <w:r>
              <w:rPr>
                <w:rFonts w:hint="eastAsia" w:cs="Calibri" w:asciiTheme="minorEastAsia" w:hAnsiTheme="minorEastAsia" w:eastAsiaTheme="minorEastAsia"/>
                <w:color w:val="auto"/>
                <w:sz w:val="18"/>
                <w:szCs w:val="18"/>
              </w:rPr>
              <w:t>完好且功能正常，</w:t>
            </w:r>
            <w:r>
              <w:rPr>
                <w:rFonts w:cs="Calibri" w:asciiTheme="minorEastAsia" w:hAnsiTheme="minorEastAsia" w:eastAsiaTheme="minorEastAsia"/>
                <w:color w:val="auto"/>
                <w:sz w:val="18"/>
                <w:szCs w:val="18"/>
              </w:rPr>
              <w:t>开启</w:t>
            </w:r>
            <w:r>
              <w:rPr>
                <w:rFonts w:hint="eastAsia" w:cs="Calibri" w:asciiTheme="minorEastAsia" w:hAnsiTheme="minorEastAsia" w:eastAsiaTheme="minorEastAsia"/>
                <w:color w:val="auto"/>
                <w:sz w:val="18"/>
                <w:szCs w:val="18"/>
              </w:rPr>
              <w:t>顺畅</w:t>
            </w:r>
          </w:p>
        </w:tc>
        <w:tc>
          <w:tcPr>
            <w:tcW w:w="1927"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破损、</w:t>
            </w:r>
            <w:r>
              <w:rPr>
                <w:rFonts w:cs="Calibri" w:asciiTheme="minorEastAsia" w:hAnsiTheme="minorEastAsia" w:eastAsiaTheme="minorEastAsia"/>
                <w:color w:val="auto"/>
                <w:sz w:val="18"/>
                <w:szCs w:val="18"/>
              </w:rPr>
              <w:t>缺失、</w:t>
            </w:r>
            <w:r>
              <w:rPr>
                <w:rFonts w:hint="eastAsia" w:cs="Calibri" w:asciiTheme="minorEastAsia" w:hAnsiTheme="minorEastAsia" w:eastAsiaTheme="minorEastAsia"/>
                <w:color w:val="auto"/>
                <w:sz w:val="18"/>
                <w:szCs w:val="18"/>
              </w:rPr>
              <w:t>功能不正常</w:t>
            </w:r>
          </w:p>
        </w:tc>
        <w:tc>
          <w:tcPr>
            <w:tcW w:w="376"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p>
        </w:tc>
      </w:tr>
    </w:tbl>
    <w:p>
      <w:pPr>
        <w:pStyle w:val="33"/>
        <w:keepNext w:val="0"/>
        <w:keepLines w:val="0"/>
        <w:pageBreakBefore w:val="0"/>
        <w:widowControl/>
        <w:kinsoku/>
        <w:wordWrap/>
        <w:overflowPunct/>
        <w:topLinePunct w:val="0"/>
        <w:autoSpaceDE w:val="0"/>
        <w:autoSpaceDN w:val="0"/>
        <w:bidi w:val="0"/>
        <w:adjustRightInd w:val="0"/>
        <w:snapToGrid w:val="0"/>
        <w:spacing w:before="157" w:beforeLines="50" w:after="157" w:afterLines="50" w:line="240" w:lineRule="auto"/>
        <w:ind w:firstLine="0" w:firstLineChars="0"/>
        <w:jc w:val="center"/>
        <w:textAlignment w:val="auto"/>
        <w:rPr>
          <w:rFonts w:hint="eastAsia" w:ascii="黑体" w:hAnsi="黑体" w:eastAsia="黑体"/>
          <w:szCs w:val="21"/>
          <w:lang w:eastAsia="zh-CN"/>
        </w:rPr>
      </w:pPr>
      <w:r>
        <w:rPr>
          <w:rFonts w:hint="eastAsia" w:ascii="黑体" w:hAnsi="黑体" w:eastAsia="黑体"/>
          <w:szCs w:val="21"/>
        </w:rPr>
        <w:t>表</w:t>
      </w:r>
      <w:r>
        <w:rPr>
          <w:rFonts w:ascii="黑体" w:hAnsi="黑体" w:eastAsia="黑体"/>
          <w:szCs w:val="21"/>
        </w:rPr>
        <w:t>3</w:t>
      </w:r>
      <w:r>
        <w:rPr>
          <w:rFonts w:hint="eastAsia" w:ascii="宋体" w:hAnsi="宋体" w:eastAsia="宋体" w:cs="宋体"/>
          <w:szCs w:val="21"/>
          <w:lang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570"/>
        <w:gridCol w:w="1631"/>
        <w:gridCol w:w="2953"/>
        <w:gridCol w:w="3690"/>
        <w:gridCol w:w="4"/>
        <w:gridCol w:w="72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7" w:hRule="atLeast"/>
          <w:tblHeader/>
        </w:trPr>
        <w:tc>
          <w:tcPr>
            <w:tcW w:w="298" w:type="pct"/>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序号</w:t>
            </w:r>
          </w:p>
        </w:tc>
        <w:tc>
          <w:tcPr>
            <w:tcW w:w="852" w:type="pct"/>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部件</w:t>
            </w:r>
          </w:p>
        </w:tc>
        <w:tc>
          <w:tcPr>
            <w:tcW w:w="3471" w:type="pct"/>
            <w:gridSpan w:val="3"/>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车况等级</w:t>
            </w:r>
          </w:p>
        </w:tc>
        <w:tc>
          <w:tcPr>
            <w:tcW w:w="377" w:type="pct"/>
            <w:vMerge w:val="restart"/>
            <w:vAlign w:val="center"/>
          </w:tcPr>
          <w:p>
            <w:pPr>
              <w:adjustRightInd w:val="0"/>
              <w:snapToGrid w:val="0"/>
              <w:spacing w:before="60" w:after="60" w:line="240" w:lineRule="auto"/>
              <w:jc w:val="center"/>
              <w:rPr>
                <w:rFonts w:asciiTheme="minorEastAsia" w:hAnsiTheme="minorEastAsia"/>
                <w:b/>
                <w:bCs/>
                <w:color w:val="auto"/>
                <w:sz w:val="18"/>
                <w:szCs w:val="18"/>
              </w:rPr>
            </w:pPr>
            <w:r>
              <w:rPr>
                <w:rFonts w:hint="eastAsia" w:asciiTheme="minorEastAsia" w:hAnsiTheme="minorEastAsia"/>
                <w:b/>
                <w:bCs/>
                <w:color w:val="auto"/>
                <w:sz w:val="18"/>
                <w:szCs w:val="18"/>
              </w:rPr>
              <w:t>结果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298" w:type="pct"/>
            <w:vMerge w:val="continue"/>
            <w:tcBorders>
              <w:bottom w:val="single" w:color="000000" w:sz="12" w:space="0"/>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c>
          <w:tcPr>
            <w:tcW w:w="852" w:type="pct"/>
            <w:vMerge w:val="continue"/>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c>
          <w:tcPr>
            <w:tcW w:w="1542" w:type="pct"/>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Ⅰ</w:t>
            </w:r>
          </w:p>
        </w:tc>
        <w:tc>
          <w:tcPr>
            <w:tcW w:w="1929" w:type="pct"/>
            <w:gridSpan w:val="2"/>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Ⅱ</w:t>
            </w:r>
          </w:p>
        </w:tc>
        <w:tc>
          <w:tcPr>
            <w:tcW w:w="377" w:type="pct"/>
            <w:vMerge w:val="continue"/>
            <w:tcBorders>
              <w:bottom w:val="single" w:color="000000" w:sz="12" w:space="0"/>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汽车罩（盖）锁开启、锁止功能</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功能正常，</w:t>
            </w:r>
            <w:r>
              <w:rPr>
                <w:rFonts w:cs="Calibri" w:asciiTheme="minorEastAsia" w:hAnsiTheme="minorEastAsia" w:eastAsiaTheme="minorEastAsia"/>
                <w:color w:val="auto"/>
                <w:sz w:val="18"/>
                <w:szCs w:val="18"/>
              </w:rPr>
              <w:t>开合顺畅</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功能不正常</w:t>
            </w:r>
          </w:p>
        </w:tc>
        <w:tc>
          <w:tcPr>
            <w:tcW w:w="379" w:type="pct"/>
            <w:gridSpan w:val="2"/>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玻璃密封胶条</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无明显老化、断裂等情况</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部分</w:t>
            </w:r>
            <w:r>
              <w:rPr>
                <w:rFonts w:cs="Calibri" w:asciiTheme="minorEastAsia" w:hAnsiTheme="minorEastAsia" w:eastAsiaTheme="minorEastAsia"/>
                <w:color w:val="auto"/>
                <w:sz w:val="18"/>
                <w:szCs w:val="18"/>
              </w:rPr>
              <w:t>缺失</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或有明显老化、断裂等情况</w:t>
            </w:r>
          </w:p>
        </w:tc>
        <w:tc>
          <w:tcPr>
            <w:tcW w:w="379" w:type="pct"/>
            <w:gridSpan w:val="2"/>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9"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车标</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商标</w:t>
            </w:r>
            <w:r>
              <w:rPr>
                <w:rFonts w:cs="Calibri" w:asciiTheme="minorEastAsia" w:hAnsiTheme="minorEastAsia" w:eastAsiaTheme="minorEastAsia"/>
                <w:color w:val="auto"/>
                <w:sz w:val="18"/>
                <w:szCs w:val="18"/>
              </w:rPr>
              <w:t>或厂标</w:t>
            </w:r>
            <w:r>
              <w:rPr>
                <w:rFonts w:hint="eastAsia" w:cs="Calibri" w:asciiTheme="minorEastAsia" w:hAnsiTheme="minorEastAsia" w:eastAsiaTheme="minorEastAsia"/>
                <w:color w:val="auto"/>
                <w:sz w:val="18"/>
                <w:szCs w:val="18"/>
              </w:rPr>
              <w:t>完好</w:t>
            </w:r>
            <w:r>
              <w:rPr>
                <w:rFonts w:cs="Calibri" w:asciiTheme="minorEastAsia" w:hAnsiTheme="minorEastAsia" w:eastAsiaTheme="minorEastAsia"/>
                <w:color w:val="auto"/>
                <w:sz w:val="18"/>
                <w:szCs w:val="18"/>
              </w:rPr>
              <w:t>，安装牢固</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商标或厂标缺失、</w:t>
            </w:r>
            <w:r>
              <w:rPr>
                <w:rFonts w:cs="Calibri" w:asciiTheme="minorEastAsia" w:hAnsiTheme="minorEastAsia" w:eastAsiaTheme="minorEastAsia"/>
                <w:color w:val="auto"/>
                <w:sz w:val="18"/>
                <w:szCs w:val="18"/>
              </w:rPr>
              <w:t>破损</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安装不牢固</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与车型</w:t>
            </w:r>
            <w:r>
              <w:rPr>
                <w:rFonts w:hint="eastAsia" w:cs="Calibri" w:asciiTheme="minorEastAsia" w:hAnsiTheme="minorEastAsia" w:eastAsiaTheme="minorEastAsia"/>
                <w:color w:val="auto"/>
                <w:sz w:val="18"/>
                <w:szCs w:val="18"/>
              </w:rPr>
              <w:t>不符等</w:t>
            </w:r>
          </w:p>
        </w:tc>
        <w:tc>
          <w:tcPr>
            <w:tcW w:w="379" w:type="pct"/>
            <w:gridSpan w:val="2"/>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99"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保险杠、后视镜、下视镜</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完好无缺失</w:t>
            </w:r>
            <w:r>
              <w:rPr>
                <w:rFonts w:hint="eastAsia" w:cs="Calibri" w:asciiTheme="minorEastAsia" w:hAnsiTheme="minorEastAsia" w:eastAsiaTheme="minorEastAsia"/>
                <w:color w:val="auto"/>
                <w:sz w:val="18"/>
                <w:szCs w:val="18"/>
              </w:rPr>
              <w:t>，无瑕疵</w:t>
            </w:r>
            <w:r>
              <w:rPr>
                <w:rFonts w:cs="Calibri" w:asciiTheme="minorEastAsia" w:hAnsiTheme="minorEastAsia" w:eastAsiaTheme="minorEastAsia"/>
                <w:color w:val="auto"/>
                <w:sz w:val="18"/>
                <w:szCs w:val="18"/>
              </w:rPr>
              <w:t>，功能正常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部分</w:t>
            </w:r>
            <w:r>
              <w:rPr>
                <w:rFonts w:cs="Calibri" w:asciiTheme="minorEastAsia" w:hAnsiTheme="minorEastAsia" w:eastAsiaTheme="minorEastAsia"/>
                <w:color w:val="auto"/>
                <w:sz w:val="18"/>
                <w:szCs w:val="18"/>
              </w:rPr>
              <w:t>缺失或</w:t>
            </w:r>
            <w:r>
              <w:rPr>
                <w:rFonts w:hint="eastAsia" w:cs="Calibri" w:asciiTheme="minorEastAsia" w:hAnsiTheme="minorEastAsia" w:eastAsiaTheme="minorEastAsia"/>
                <w:color w:val="auto"/>
                <w:sz w:val="18"/>
                <w:szCs w:val="18"/>
              </w:rPr>
              <w:t>功能不正常，有明显</w:t>
            </w:r>
            <w:r>
              <w:rPr>
                <w:rFonts w:cs="Calibri" w:asciiTheme="minorEastAsia" w:hAnsiTheme="minorEastAsia" w:eastAsiaTheme="minorEastAsia"/>
                <w:color w:val="auto"/>
                <w:sz w:val="18"/>
                <w:szCs w:val="18"/>
              </w:rPr>
              <w:t>使用痕迹</w:t>
            </w:r>
          </w:p>
        </w:tc>
        <w:tc>
          <w:tcPr>
            <w:tcW w:w="379" w:type="pct"/>
            <w:gridSpan w:val="2"/>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车窗玻璃</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无</w:t>
            </w:r>
            <w:r>
              <w:rPr>
                <w:rFonts w:cs="Calibri" w:asciiTheme="minorEastAsia" w:hAnsiTheme="minorEastAsia" w:eastAsiaTheme="minorEastAsia"/>
                <w:color w:val="auto"/>
                <w:sz w:val="18"/>
                <w:szCs w:val="18"/>
              </w:rPr>
              <w:t>裂纹、无破损</w:t>
            </w:r>
            <w:r>
              <w:rPr>
                <w:rFonts w:hint="eastAsia" w:cs="Calibri" w:asciiTheme="minorEastAsia" w:hAnsiTheme="minorEastAsia" w:eastAsiaTheme="minorEastAsia"/>
                <w:color w:val="auto"/>
                <w:sz w:val="18"/>
                <w:szCs w:val="18"/>
              </w:rPr>
              <w:t>，无张贴</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车窗</w:t>
            </w:r>
            <w:r>
              <w:rPr>
                <w:rFonts w:cs="Calibri" w:asciiTheme="minorEastAsia" w:hAnsiTheme="minorEastAsia" w:eastAsiaTheme="minorEastAsia"/>
                <w:color w:val="auto"/>
                <w:sz w:val="18"/>
                <w:szCs w:val="18"/>
              </w:rPr>
              <w:t>玻璃有</w:t>
            </w:r>
            <w:r>
              <w:rPr>
                <w:rFonts w:hint="eastAsia" w:cs="Calibri" w:asciiTheme="minorEastAsia" w:hAnsiTheme="minorEastAsia" w:eastAsiaTheme="minorEastAsia"/>
                <w:color w:val="auto"/>
                <w:sz w:val="18"/>
                <w:szCs w:val="18"/>
              </w:rPr>
              <w:t>部分缺失；驾驶人</w:t>
            </w:r>
            <w:r>
              <w:rPr>
                <w:rFonts w:cs="Calibri" w:asciiTheme="minorEastAsia" w:hAnsiTheme="minorEastAsia" w:eastAsiaTheme="minorEastAsia"/>
                <w:color w:val="auto"/>
                <w:sz w:val="18"/>
                <w:szCs w:val="18"/>
              </w:rPr>
              <w:t>视区有</w:t>
            </w:r>
            <w:r>
              <w:rPr>
                <w:rFonts w:hint="eastAsia" w:cs="Calibri" w:asciiTheme="minorEastAsia" w:hAnsiTheme="minorEastAsia" w:eastAsiaTheme="minorEastAsia"/>
                <w:color w:val="auto"/>
                <w:sz w:val="18"/>
                <w:szCs w:val="18"/>
              </w:rPr>
              <w:t>裂纹、破损，其他玻璃有穿孔或长度超</w:t>
            </w:r>
            <w:r>
              <w:rPr>
                <w:rFonts w:cs="Calibri" w:asciiTheme="minorEastAsia" w:hAnsiTheme="minorEastAsia" w:eastAsiaTheme="minorEastAsia"/>
                <w:color w:val="auto"/>
                <w:sz w:val="18"/>
                <w:szCs w:val="18"/>
              </w:rPr>
              <w:t>25mm的裂纹；张贴有镜面反光遮阳膜、不透明色纸等</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车体</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车体周正，车体外缘左右对称部位高度差小于或等于</w:t>
            </w:r>
            <w:r>
              <w:rPr>
                <w:rFonts w:cs="Calibri" w:asciiTheme="minorEastAsia" w:hAnsiTheme="minorEastAsia" w:eastAsiaTheme="minorEastAsia"/>
                <w:color w:val="auto"/>
                <w:sz w:val="18"/>
                <w:szCs w:val="18"/>
              </w:rPr>
              <w:t>40 mm</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车体歪斜，车体外缘左右对称部位高度差大于或等于</w:t>
            </w:r>
            <w:r>
              <w:rPr>
                <w:rFonts w:cs="Calibri" w:asciiTheme="minorEastAsia" w:hAnsiTheme="minorEastAsia" w:eastAsiaTheme="minorEastAsia"/>
                <w:color w:val="auto"/>
                <w:sz w:val="18"/>
                <w:szCs w:val="18"/>
              </w:rPr>
              <w:t>40 mm</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车体标识</w:t>
            </w:r>
            <w:r>
              <w:rPr>
                <w:rFonts w:cs="Calibri" w:asciiTheme="minorEastAsia" w:hAnsiTheme="minorEastAsia" w:eastAsiaTheme="minorEastAsia"/>
                <w:color w:val="auto"/>
                <w:sz w:val="18"/>
                <w:szCs w:val="18"/>
              </w:rPr>
              <w:t>物</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车身无</w:t>
            </w:r>
            <w:r>
              <w:rPr>
                <w:rFonts w:cs="Calibri" w:asciiTheme="minorEastAsia" w:hAnsiTheme="minorEastAsia" w:eastAsiaTheme="minorEastAsia"/>
                <w:color w:val="auto"/>
                <w:sz w:val="18"/>
                <w:szCs w:val="18"/>
              </w:rPr>
              <w:t>外部构件</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无</w:t>
            </w:r>
            <w:r>
              <w:rPr>
                <w:rFonts w:hint="eastAsia" w:cs="Calibri" w:asciiTheme="minorEastAsia" w:hAnsiTheme="minorEastAsia" w:eastAsiaTheme="minorEastAsia"/>
                <w:color w:val="auto"/>
                <w:sz w:val="18"/>
                <w:szCs w:val="18"/>
              </w:rPr>
              <w:t>可能使人致伤的尖角、锐边等凸起物、</w:t>
            </w:r>
            <w:r>
              <w:rPr>
                <w:rFonts w:cs="Calibri" w:asciiTheme="minorEastAsia" w:hAnsiTheme="minorEastAsia" w:eastAsiaTheme="minorEastAsia"/>
                <w:color w:val="auto"/>
                <w:sz w:val="18"/>
                <w:szCs w:val="18"/>
              </w:rPr>
              <w:t>无喷涂</w:t>
            </w:r>
            <w:r>
              <w:rPr>
                <w:rFonts w:hint="eastAsia" w:cs="Calibri" w:asciiTheme="minorEastAsia" w:hAnsiTheme="minorEastAsia" w:eastAsiaTheme="minorEastAsia"/>
                <w:color w:val="auto"/>
                <w:sz w:val="18"/>
                <w:szCs w:val="18"/>
              </w:rPr>
              <w:t>的</w:t>
            </w:r>
            <w:r>
              <w:rPr>
                <w:rFonts w:cs="Calibri" w:asciiTheme="minorEastAsia" w:hAnsiTheme="minorEastAsia" w:eastAsiaTheme="minorEastAsia"/>
                <w:color w:val="auto"/>
                <w:sz w:val="18"/>
                <w:szCs w:val="18"/>
              </w:rPr>
              <w:t>标识</w:t>
            </w:r>
            <w:r>
              <w:rPr>
                <w:rFonts w:hint="eastAsia" w:cs="Calibri" w:asciiTheme="minorEastAsia" w:hAnsiTheme="minorEastAsia" w:eastAsiaTheme="minorEastAsia"/>
                <w:color w:val="auto"/>
                <w:sz w:val="18"/>
                <w:szCs w:val="18"/>
              </w:rPr>
              <w:t>及</w:t>
            </w:r>
            <w:r>
              <w:rPr>
                <w:rFonts w:cs="Calibri" w:asciiTheme="minorEastAsia" w:hAnsiTheme="minorEastAsia" w:eastAsiaTheme="minorEastAsia"/>
                <w:color w:val="auto"/>
                <w:sz w:val="18"/>
                <w:szCs w:val="18"/>
              </w:rPr>
              <w:t>广告</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车身外部有明显的镜面反光现象，有能触及他人的外部构件，可能使人致伤的尖角、锐边等凸起物；喷涂、粘贴的标识或车身广告影响安全驾驶</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车漆</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车身</w:t>
            </w:r>
            <w:r>
              <w:rPr>
                <w:rFonts w:cs="Calibri" w:asciiTheme="minorEastAsia" w:hAnsiTheme="minorEastAsia" w:eastAsiaTheme="minorEastAsia"/>
                <w:color w:val="auto"/>
                <w:sz w:val="18"/>
                <w:szCs w:val="18"/>
              </w:rPr>
              <w:t>(车厢)及其漆面无开裂、锈蚀和明显变形</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车身</w:t>
            </w:r>
            <w:r>
              <w:rPr>
                <w:rFonts w:cs="Calibri" w:asciiTheme="minorEastAsia" w:hAnsiTheme="minorEastAsia" w:eastAsiaTheme="minorEastAsia"/>
                <w:color w:val="auto"/>
                <w:sz w:val="18"/>
                <w:szCs w:val="18"/>
              </w:rPr>
              <w:t>(车厢)及其漆面有多处的严重开裂、锈蚀和明显变形</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货厢安装</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货车和挂车的货厢安装牢固；</w:t>
            </w:r>
            <w:r>
              <w:rPr>
                <w:rFonts w:cs="Calibri" w:asciiTheme="minorEastAsia" w:hAnsiTheme="minorEastAsia" w:eastAsiaTheme="minorEastAsia"/>
                <w:color w:val="auto"/>
                <w:sz w:val="18"/>
                <w:szCs w:val="18"/>
              </w:rPr>
              <w:t>其栏板和底板应规整</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安全架完好无损</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货车和挂车的货厢明显松动，栏板</w:t>
            </w:r>
            <w:r>
              <w:rPr>
                <w:rFonts w:cs="Calibri" w:asciiTheme="minorEastAsia" w:hAnsiTheme="minorEastAsia" w:eastAsiaTheme="minorEastAsia"/>
                <w:color w:val="auto"/>
                <w:sz w:val="18"/>
                <w:szCs w:val="18"/>
              </w:rPr>
              <w:t>和</w:t>
            </w:r>
            <w:r>
              <w:rPr>
                <w:rFonts w:hint="eastAsia" w:cs="Calibri" w:asciiTheme="minorEastAsia" w:hAnsiTheme="minorEastAsia" w:eastAsiaTheme="minorEastAsia"/>
                <w:color w:val="auto"/>
                <w:sz w:val="18"/>
                <w:szCs w:val="18"/>
              </w:rPr>
              <w:t>底</w:t>
            </w:r>
            <w:r>
              <w:rPr>
                <w:rFonts w:cs="Calibri" w:asciiTheme="minorEastAsia" w:hAnsiTheme="minorEastAsia" w:eastAsiaTheme="minorEastAsia"/>
                <w:color w:val="auto"/>
                <w:sz w:val="18"/>
                <w:szCs w:val="18"/>
              </w:rPr>
              <w:t>板不规整</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破损，安全架缺损</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车外顶行李架</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行李架的</w:t>
            </w:r>
            <w:r>
              <w:rPr>
                <w:rFonts w:hint="eastAsia" w:cs="Calibri" w:asciiTheme="minorEastAsia" w:hAnsiTheme="minorEastAsia" w:eastAsiaTheme="minorEastAsia"/>
                <w:color w:val="auto"/>
                <w:sz w:val="18"/>
                <w:szCs w:val="18"/>
              </w:rPr>
              <w:t>完好，</w:t>
            </w:r>
            <w:r>
              <w:rPr>
                <w:rFonts w:cs="Calibri" w:asciiTheme="minorEastAsia" w:hAnsiTheme="minorEastAsia" w:eastAsiaTheme="minorEastAsia"/>
                <w:color w:val="auto"/>
                <w:sz w:val="18"/>
                <w:szCs w:val="18"/>
              </w:rPr>
              <w:t>符合要求</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车外顶行李架的破损、</w:t>
            </w:r>
            <w:r>
              <w:rPr>
                <w:rFonts w:cs="Calibri" w:asciiTheme="minorEastAsia" w:hAnsiTheme="minorEastAsia" w:eastAsiaTheme="minorEastAsia"/>
                <w:color w:val="auto"/>
                <w:sz w:val="18"/>
                <w:szCs w:val="18"/>
              </w:rPr>
              <w:t>不合规</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车窗玻璃刮水器</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前风窗玻璃刮水器完好</w:t>
            </w:r>
            <w:r>
              <w:rPr>
                <w:rFonts w:cs="Calibri" w:asciiTheme="minorEastAsia" w:hAnsiTheme="minorEastAsia" w:eastAsiaTheme="minorEastAsia"/>
                <w:color w:val="auto"/>
                <w:sz w:val="18"/>
                <w:szCs w:val="18"/>
              </w:rPr>
              <w:t>，功能正常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前风窗玻璃刮水器缺损</w:t>
            </w:r>
            <w:r>
              <w:rPr>
                <w:rFonts w:cs="Calibri" w:asciiTheme="minorEastAsia" w:hAnsiTheme="minorEastAsia" w:eastAsiaTheme="minorEastAsia"/>
                <w:color w:val="auto"/>
                <w:sz w:val="18"/>
                <w:szCs w:val="18"/>
              </w:rPr>
              <w:t>，</w:t>
            </w:r>
            <w:r>
              <w:rPr>
                <w:rFonts w:hint="eastAsia" w:cs="Calibri" w:asciiTheme="minorEastAsia" w:hAnsiTheme="minorEastAsia" w:eastAsiaTheme="minorEastAsia"/>
                <w:color w:val="auto"/>
                <w:sz w:val="18"/>
                <w:szCs w:val="18"/>
              </w:rPr>
              <w:t>不能正常工作，关闭时刮片不能自动返回初始位置</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91"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载货车专项作业车驾驶室</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防止炫光</w:t>
            </w:r>
            <w:r>
              <w:rPr>
                <w:rFonts w:cs="Calibri" w:asciiTheme="minorEastAsia" w:hAnsiTheme="minorEastAsia" w:eastAsiaTheme="minorEastAsia"/>
                <w:color w:val="auto"/>
                <w:sz w:val="18"/>
                <w:szCs w:val="18"/>
              </w:rPr>
              <w:t>装置</w:t>
            </w:r>
            <w:r>
              <w:rPr>
                <w:rFonts w:hint="eastAsia" w:cs="Calibri" w:asciiTheme="minorEastAsia" w:hAnsiTheme="minorEastAsia" w:eastAsiaTheme="minorEastAsia"/>
                <w:color w:val="auto"/>
                <w:sz w:val="18"/>
                <w:szCs w:val="18"/>
              </w:rPr>
              <w:t>功能</w:t>
            </w:r>
            <w:r>
              <w:rPr>
                <w:rFonts w:cs="Calibri" w:asciiTheme="minorEastAsia" w:hAnsiTheme="minorEastAsia" w:eastAsiaTheme="minorEastAsia"/>
                <w:color w:val="auto"/>
                <w:sz w:val="18"/>
                <w:szCs w:val="18"/>
              </w:rPr>
              <w:t>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（客车、重中型货车、重中型载货专项作业车驾驶室内）防止炫光装置功能不</w:t>
            </w:r>
            <w:r>
              <w:rPr>
                <w:rFonts w:cs="Calibri" w:asciiTheme="minorEastAsia" w:hAnsiTheme="minorEastAsia" w:eastAsiaTheme="minorEastAsia"/>
                <w:color w:val="auto"/>
                <w:sz w:val="18"/>
                <w:szCs w:val="18"/>
              </w:rPr>
              <w:t>正常</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车厢可卸式汽车</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车厢可卸式汽车的装卸或举升机构功能</w:t>
            </w:r>
            <w:r>
              <w:rPr>
                <w:rFonts w:cs="Calibri" w:asciiTheme="minorEastAsia" w:hAnsiTheme="minorEastAsia" w:eastAsiaTheme="minorEastAsia"/>
                <w:color w:val="auto"/>
                <w:sz w:val="18"/>
                <w:szCs w:val="18"/>
              </w:rPr>
              <w:t>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车厢可卸式汽车的装卸或举升机构功能不正常</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595"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20" w:after="2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jc w:val="center"/>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加装</w:t>
            </w:r>
            <w:r>
              <w:rPr>
                <w:rFonts w:cs="Calibri" w:asciiTheme="minorEastAsia" w:hAnsiTheme="minorEastAsia" w:eastAsiaTheme="minorEastAsia"/>
                <w:color w:val="auto"/>
                <w:sz w:val="18"/>
                <w:szCs w:val="18"/>
              </w:rPr>
              <w:t>装置</w:t>
            </w:r>
          </w:p>
          <w:p>
            <w:pPr>
              <w:keepNext w:val="0"/>
              <w:keepLines w:val="0"/>
              <w:pageBreakBefore w:val="0"/>
              <w:widowControl/>
              <w:kinsoku/>
              <w:wordWrap/>
              <w:overflowPunct/>
              <w:topLinePunct w:val="0"/>
              <w:autoSpaceDE/>
              <w:autoSpaceDN/>
              <w:bidi w:val="0"/>
              <w:adjustRightInd w:val="0"/>
              <w:snapToGrid w:val="0"/>
              <w:spacing w:before="20" w:after="20" w:line="240" w:lineRule="auto"/>
              <w:jc w:val="center"/>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（如有</w:t>
            </w:r>
            <w:r>
              <w:rPr>
                <w:rFonts w:cs="Calibri" w:asciiTheme="minorEastAsia" w:hAnsiTheme="minorEastAsia" w:eastAsiaTheme="minorEastAsia"/>
                <w:color w:val="auto"/>
                <w:sz w:val="18"/>
                <w:szCs w:val="18"/>
              </w:rPr>
              <w:t>加装</w:t>
            </w:r>
            <w:r>
              <w:rPr>
                <w:rFonts w:hint="eastAsia" w:cs="Calibri" w:asciiTheme="minorEastAsia" w:hAnsiTheme="minorEastAsia" w:eastAsiaTheme="minorEastAsia"/>
                <w:color w:val="auto"/>
                <w:sz w:val="18"/>
                <w:szCs w:val="18"/>
              </w:rPr>
              <w:t>）</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asciiTheme="minorEastAsia" w:hAnsiTheme="minorEastAsia"/>
                <w:color w:val="auto"/>
                <w:sz w:val="18"/>
                <w:szCs w:val="18"/>
                <w:lang w:val="en-US" w:eastAsia="zh-CN"/>
              </w:rPr>
              <w:t>侧面及后下部</w:t>
            </w:r>
            <w:r>
              <w:rPr>
                <w:rFonts w:hint="eastAsia" w:asciiTheme="minorEastAsia" w:hAnsiTheme="minorEastAsia"/>
                <w:color w:val="auto"/>
                <w:sz w:val="18"/>
                <w:szCs w:val="18"/>
              </w:rPr>
              <w:t>防</w:t>
            </w:r>
            <w:r>
              <w:rPr>
                <w:rFonts w:hint="eastAsia" w:asciiTheme="minorEastAsia" w:hAnsiTheme="minorEastAsia"/>
                <w:color w:val="auto"/>
                <w:sz w:val="18"/>
                <w:szCs w:val="18"/>
                <w:lang w:eastAsia="zh-CN"/>
              </w:rPr>
              <w:t>护</w:t>
            </w:r>
            <w:r>
              <w:rPr>
                <w:rFonts w:hint="eastAsia" w:asciiTheme="minorEastAsia" w:hAnsiTheme="minorEastAsia"/>
                <w:color w:val="auto"/>
                <w:sz w:val="18"/>
                <w:szCs w:val="18"/>
              </w:rPr>
              <w:t>装置</w:t>
            </w:r>
            <w:r>
              <w:rPr>
                <w:rFonts w:hint="eastAsia" w:cs="Calibri" w:asciiTheme="minorEastAsia" w:hAnsiTheme="minorEastAsia" w:eastAsiaTheme="minorEastAsia"/>
                <w:color w:val="auto"/>
                <w:sz w:val="18"/>
                <w:szCs w:val="18"/>
              </w:rPr>
              <w:t>、防风罩、水箱、工具箱、备胎架等</w:t>
            </w:r>
            <w:r>
              <w:rPr>
                <w:rFonts w:cs="Calibri" w:asciiTheme="minorEastAsia" w:hAnsiTheme="minorEastAsia" w:eastAsiaTheme="minorEastAsia"/>
                <w:color w:val="auto"/>
                <w:sz w:val="18"/>
                <w:szCs w:val="18"/>
              </w:rPr>
              <w:t>装置</w:t>
            </w:r>
            <w:r>
              <w:rPr>
                <w:rFonts w:hint="eastAsia" w:cs="Calibri" w:asciiTheme="minorEastAsia" w:hAnsiTheme="minorEastAsia" w:eastAsiaTheme="minorEastAsia"/>
                <w:color w:val="auto"/>
                <w:sz w:val="18"/>
                <w:szCs w:val="18"/>
              </w:rPr>
              <w:t>完好</w:t>
            </w:r>
            <w:r>
              <w:rPr>
                <w:rFonts w:cs="Calibri" w:asciiTheme="minorEastAsia" w:hAnsiTheme="minorEastAsia" w:eastAsiaTheme="minorEastAsia"/>
                <w:color w:val="auto"/>
                <w:sz w:val="18"/>
                <w:szCs w:val="18"/>
              </w:rPr>
              <w:t>，</w:t>
            </w:r>
            <w:r>
              <w:rPr>
                <w:rFonts w:hint="eastAsia" w:cs="Calibri" w:asciiTheme="minorEastAsia" w:hAnsiTheme="minorEastAsia" w:eastAsiaTheme="minorEastAsia"/>
                <w:color w:val="auto"/>
                <w:sz w:val="18"/>
                <w:szCs w:val="18"/>
              </w:rPr>
              <w:t>功能正常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asciiTheme="minorEastAsia" w:hAnsiTheme="minorEastAsia"/>
                <w:color w:val="auto"/>
                <w:sz w:val="18"/>
                <w:szCs w:val="18"/>
                <w:lang w:val="en-US" w:eastAsia="zh-CN"/>
              </w:rPr>
              <w:t>侧面及后下部</w:t>
            </w:r>
            <w:r>
              <w:rPr>
                <w:rFonts w:hint="eastAsia" w:asciiTheme="minorEastAsia" w:hAnsiTheme="minorEastAsia"/>
                <w:color w:val="auto"/>
                <w:sz w:val="18"/>
                <w:szCs w:val="18"/>
              </w:rPr>
              <w:t>防</w:t>
            </w:r>
            <w:r>
              <w:rPr>
                <w:rFonts w:hint="eastAsia" w:asciiTheme="minorEastAsia" w:hAnsiTheme="minorEastAsia"/>
                <w:color w:val="auto"/>
                <w:sz w:val="18"/>
                <w:szCs w:val="18"/>
                <w:lang w:eastAsia="zh-CN"/>
              </w:rPr>
              <w:t>护</w:t>
            </w:r>
            <w:r>
              <w:rPr>
                <w:rFonts w:hint="eastAsia" w:asciiTheme="minorEastAsia" w:hAnsiTheme="minorEastAsia"/>
                <w:color w:val="auto"/>
                <w:sz w:val="18"/>
                <w:szCs w:val="18"/>
              </w:rPr>
              <w:t>装置</w:t>
            </w:r>
            <w:r>
              <w:rPr>
                <w:rFonts w:hint="eastAsia" w:cs="Calibri" w:asciiTheme="minorEastAsia" w:hAnsiTheme="minorEastAsia" w:eastAsiaTheme="minorEastAsia"/>
                <w:color w:val="auto"/>
                <w:sz w:val="18"/>
                <w:szCs w:val="18"/>
              </w:rPr>
              <w:t>、防风罩、水箱、工具箱、备胎架</w:t>
            </w:r>
            <w:r>
              <w:rPr>
                <w:rFonts w:cs="Calibri" w:asciiTheme="minorEastAsia" w:hAnsiTheme="minorEastAsia" w:eastAsiaTheme="minorEastAsia"/>
                <w:color w:val="auto"/>
                <w:sz w:val="18"/>
                <w:szCs w:val="18"/>
              </w:rPr>
              <w:t>功能</w:t>
            </w:r>
            <w:r>
              <w:rPr>
                <w:rFonts w:hint="eastAsia" w:cs="Calibri" w:asciiTheme="minorEastAsia" w:hAnsiTheme="minorEastAsia" w:eastAsiaTheme="minorEastAsia"/>
                <w:color w:val="auto"/>
                <w:sz w:val="18"/>
                <w:szCs w:val="18"/>
              </w:rPr>
              <w:t>不</w:t>
            </w:r>
            <w:r>
              <w:rPr>
                <w:rFonts w:cs="Calibri" w:asciiTheme="minorEastAsia" w:hAnsiTheme="minorEastAsia" w:eastAsiaTheme="minorEastAsia"/>
                <w:color w:val="auto"/>
                <w:sz w:val="18"/>
                <w:szCs w:val="18"/>
              </w:rPr>
              <w:t>正常，</w:t>
            </w:r>
            <w:r>
              <w:rPr>
                <w:rFonts w:hint="eastAsia" w:cs="Calibri" w:asciiTheme="minorEastAsia" w:hAnsiTheme="minorEastAsia" w:eastAsiaTheme="minorEastAsia"/>
                <w:color w:val="auto"/>
                <w:sz w:val="18"/>
                <w:szCs w:val="18"/>
              </w:rPr>
              <w:t>影响安全和号牌识别</w:t>
            </w:r>
          </w:p>
        </w:tc>
        <w:tc>
          <w:tcPr>
            <w:tcW w:w="379" w:type="pct"/>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20" w:after="20" w:line="240" w:lineRule="auto"/>
              <w:jc w:val="center"/>
              <w:textAlignment w:val="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货厢</w:t>
            </w:r>
            <w:r>
              <w:rPr>
                <w:rFonts w:cs="Calibri" w:asciiTheme="minorEastAsia" w:hAnsiTheme="minorEastAsia" w:eastAsiaTheme="minorEastAsia"/>
                <w:color w:val="auto"/>
                <w:sz w:val="18"/>
                <w:szCs w:val="18"/>
              </w:rPr>
              <w:t>/罐体</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hint="eastAsia" w:cs="Calibri" w:asciiTheme="minorEastAsia" w:hAnsiTheme="minorEastAsia" w:eastAsiaTheme="minorEastAsia"/>
                <w:color w:val="auto"/>
                <w:sz w:val="18"/>
                <w:szCs w:val="18"/>
                <w:lang w:eastAsia="zh-CN"/>
              </w:rPr>
            </w:pPr>
            <w:r>
              <w:rPr>
                <w:rFonts w:hint="eastAsia" w:cs="Calibri" w:asciiTheme="minorEastAsia" w:hAnsiTheme="minorEastAsia" w:eastAsiaTheme="minorEastAsia"/>
                <w:color w:val="auto"/>
                <w:sz w:val="18"/>
                <w:szCs w:val="18"/>
              </w:rPr>
              <w:t>货厢和栏板的锁止机构齐全、完好，</w:t>
            </w:r>
            <w:r>
              <w:rPr>
                <w:rFonts w:cs="Calibri" w:asciiTheme="minorEastAsia" w:hAnsiTheme="minorEastAsia" w:eastAsiaTheme="minorEastAsia"/>
                <w:color w:val="auto"/>
                <w:sz w:val="18"/>
                <w:szCs w:val="18"/>
              </w:rPr>
              <w:t>功能正常</w:t>
            </w:r>
            <w:r>
              <w:rPr>
                <w:rFonts w:hint="eastAsia" w:cs="Calibri" w:asciiTheme="minorEastAsia" w:hAnsiTheme="minorEastAsia" w:eastAsiaTheme="minorEastAsia"/>
                <w:color w:val="auto"/>
                <w:sz w:val="18"/>
                <w:szCs w:val="18"/>
              </w:rPr>
              <w:t>；货厢栏板和底板规整</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货厢和栏板的锁止机构缺损</w:t>
            </w:r>
            <w:r>
              <w:rPr>
                <w:rFonts w:cs="Calibri" w:asciiTheme="minorEastAsia" w:hAnsiTheme="minorEastAsia" w:eastAsiaTheme="minorEastAsia"/>
                <w:color w:val="auto"/>
                <w:sz w:val="18"/>
                <w:szCs w:val="18"/>
              </w:rPr>
              <w:t>，功能不正常</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改装不规范</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货车、挂车栏板</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货车、挂车的栏板</w:t>
            </w:r>
            <w:r>
              <w:rPr>
                <w:rFonts w:cs="Calibri" w:asciiTheme="minorEastAsia" w:hAnsiTheme="minorEastAsia" w:eastAsiaTheme="minorEastAsia"/>
                <w:color w:val="auto"/>
                <w:sz w:val="18"/>
                <w:szCs w:val="18"/>
              </w:rPr>
              <w:t>(含盖)高度应符合要求</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货车、挂车的栏板</w:t>
            </w:r>
            <w:r>
              <w:rPr>
                <w:rFonts w:cs="Calibri" w:asciiTheme="minorEastAsia" w:hAnsiTheme="minorEastAsia" w:eastAsiaTheme="minorEastAsia"/>
                <w:color w:val="auto"/>
                <w:sz w:val="18"/>
                <w:szCs w:val="18"/>
              </w:rPr>
              <w:t>(含盖)高度不符合原车的</w:t>
            </w:r>
            <w:r>
              <w:rPr>
                <w:rFonts w:hint="eastAsia" w:cs="Calibri" w:asciiTheme="minorEastAsia" w:hAnsiTheme="minorEastAsia" w:eastAsiaTheme="minorEastAsia"/>
                <w:color w:val="auto"/>
                <w:sz w:val="18"/>
                <w:szCs w:val="18"/>
              </w:rPr>
              <w:t>出厂</w:t>
            </w:r>
            <w:r>
              <w:rPr>
                <w:rFonts w:cs="Calibri" w:asciiTheme="minorEastAsia" w:hAnsiTheme="minorEastAsia" w:eastAsiaTheme="minorEastAsia"/>
                <w:color w:val="auto"/>
                <w:sz w:val="18"/>
                <w:szCs w:val="18"/>
              </w:rPr>
              <w:t>标准</w:t>
            </w:r>
            <w:r>
              <w:rPr>
                <w:rFonts w:hint="eastAsia" w:cs="Calibri" w:asciiTheme="minorEastAsia" w:hAnsiTheme="minorEastAsia" w:eastAsiaTheme="minorEastAsia"/>
                <w:color w:val="auto"/>
                <w:sz w:val="18"/>
                <w:szCs w:val="18"/>
              </w:rPr>
              <w:t>高度或</w:t>
            </w:r>
            <w:r>
              <w:rPr>
                <w:rFonts w:cs="Calibri" w:asciiTheme="minorEastAsia" w:hAnsiTheme="minorEastAsia" w:eastAsiaTheme="minorEastAsia"/>
                <w:color w:val="auto"/>
                <w:sz w:val="18"/>
                <w:szCs w:val="18"/>
              </w:rPr>
              <w:t>标</w:t>
            </w:r>
            <w:r>
              <w:rPr>
                <w:rFonts w:hint="eastAsia" w:cs="Calibri" w:asciiTheme="minorEastAsia" w:hAnsiTheme="minorEastAsia" w:eastAsiaTheme="minorEastAsia"/>
                <w:color w:val="auto"/>
                <w:sz w:val="18"/>
                <w:szCs w:val="18"/>
              </w:rPr>
              <w:t>称高度要求</w:t>
            </w:r>
          </w:p>
        </w:tc>
        <w:tc>
          <w:tcPr>
            <w:tcW w:w="379" w:type="pct"/>
            <w:gridSpan w:val="2"/>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9"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vMerge w:val="restar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外部</w:t>
            </w:r>
            <w:r>
              <w:rPr>
                <w:rFonts w:cs="Calibri" w:asciiTheme="minorEastAsia" w:hAnsiTheme="minorEastAsia" w:eastAsiaTheme="minorEastAsia"/>
                <w:color w:val="auto"/>
                <w:sz w:val="18"/>
                <w:szCs w:val="18"/>
              </w:rPr>
              <w:t>照明和信号装置</w:t>
            </w: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无缺失</w:t>
            </w:r>
            <w:r>
              <w:rPr>
                <w:rFonts w:cs="Calibri" w:asciiTheme="minorEastAsia" w:hAnsiTheme="minorEastAsia" w:eastAsiaTheme="minorEastAsia"/>
                <w:color w:val="auto"/>
                <w:sz w:val="18"/>
                <w:szCs w:val="18"/>
              </w:rPr>
              <w:t>、破损、功能正常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前、</w:t>
            </w:r>
            <w:r>
              <w:rPr>
                <w:rFonts w:cs="Calibri" w:asciiTheme="minorEastAsia" w:hAnsiTheme="minorEastAsia" w:eastAsiaTheme="minorEastAsia"/>
                <w:color w:val="auto"/>
                <w:sz w:val="18"/>
                <w:szCs w:val="18"/>
              </w:rPr>
              <w:t>后</w:t>
            </w:r>
            <w:r>
              <w:rPr>
                <w:rFonts w:hint="eastAsia" w:cs="Calibri" w:asciiTheme="minorEastAsia" w:hAnsiTheme="minorEastAsia" w:eastAsiaTheme="minorEastAsia"/>
                <w:color w:val="auto"/>
                <w:sz w:val="18"/>
                <w:szCs w:val="18"/>
              </w:rPr>
              <w:t>各类</w:t>
            </w:r>
            <w:r>
              <w:rPr>
                <w:rFonts w:cs="Calibri" w:asciiTheme="minorEastAsia" w:hAnsiTheme="minorEastAsia" w:eastAsiaTheme="minorEastAsia"/>
                <w:color w:val="auto"/>
                <w:sz w:val="18"/>
                <w:szCs w:val="18"/>
              </w:rPr>
              <w:t>照明</w:t>
            </w:r>
            <w:r>
              <w:rPr>
                <w:rFonts w:hint="eastAsia" w:cs="Calibri" w:asciiTheme="minorEastAsia" w:hAnsiTheme="minorEastAsia" w:eastAsiaTheme="minorEastAsia"/>
                <w:color w:val="auto"/>
                <w:sz w:val="18"/>
                <w:szCs w:val="18"/>
              </w:rPr>
              <w:t>灯、</w:t>
            </w:r>
            <w:r>
              <w:rPr>
                <w:rFonts w:cs="Calibri" w:asciiTheme="minorEastAsia" w:hAnsiTheme="minorEastAsia" w:eastAsiaTheme="minorEastAsia"/>
                <w:color w:val="auto"/>
                <w:sz w:val="18"/>
                <w:szCs w:val="18"/>
              </w:rPr>
              <w:t>信号灯存在部分缺失或功能异常现象</w:t>
            </w:r>
          </w:p>
        </w:tc>
        <w:tc>
          <w:tcPr>
            <w:tcW w:w="379"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71"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vMerge w:val="continue"/>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喇叭</w:t>
            </w:r>
            <w:r>
              <w:rPr>
                <w:rFonts w:hint="eastAsia" w:cs="Calibri" w:asciiTheme="minorEastAsia" w:hAnsiTheme="minorEastAsia" w:eastAsiaTheme="minorEastAsia"/>
                <w:color w:val="auto"/>
                <w:sz w:val="18"/>
                <w:szCs w:val="18"/>
              </w:rPr>
              <w:t>功能</w:t>
            </w:r>
            <w:r>
              <w:rPr>
                <w:rFonts w:cs="Calibri" w:asciiTheme="minorEastAsia" w:hAnsiTheme="minorEastAsia" w:eastAsiaTheme="minorEastAsia"/>
                <w:color w:val="auto"/>
                <w:sz w:val="18"/>
                <w:szCs w:val="18"/>
              </w:rPr>
              <w:t>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喇叭不能有效发声</w:t>
            </w:r>
          </w:p>
        </w:tc>
        <w:tc>
          <w:tcPr>
            <w:tcW w:w="379"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531"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vMerge w:val="continue"/>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车辆右转弯音响提示装置功能</w:t>
            </w:r>
            <w:r>
              <w:rPr>
                <w:rFonts w:cs="Calibri" w:asciiTheme="minorEastAsia" w:hAnsiTheme="minorEastAsia" w:eastAsiaTheme="minorEastAsia"/>
                <w:color w:val="auto"/>
                <w:sz w:val="18"/>
                <w:szCs w:val="18"/>
              </w:rPr>
              <w:t>正常</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装备有车辆右转弯音响提示装置的</w:t>
            </w:r>
            <w:r>
              <w:rPr>
                <w:rFonts w:cs="Calibri" w:asciiTheme="minorEastAsia" w:hAnsiTheme="minorEastAsia" w:eastAsiaTheme="minorEastAsia"/>
                <w:color w:val="auto"/>
                <w:sz w:val="18"/>
                <w:szCs w:val="18"/>
              </w:rPr>
              <w:t>,其装置功能</w:t>
            </w:r>
            <w:r>
              <w:rPr>
                <w:rFonts w:hint="eastAsia" w:cs="Calibri" w:asciiTheme="minorEastAsia" w:hAnsiTheme="minorEastAsia" w:eastAsiaTheme="minorEastAsia"/>
                <w:color w:val="auto"/>
                <w:sz w:val="18"/>
                <w:szCs w:val="18"/>
              </w:rPr>
              <w:t>异常，不符合</w:t>
            </w:r>
            <w:r>
              <w:rPr>
                <w:rFonts w:cs="Calibri" w:asciiTheme="minorEastAsia" w:hAnsiTheme="minorEastAsia" w:eastAsiaTheme="minorEastAsia"/>
                <w:color w:val="auto"/>
                <w:sz w:val="18"/>
                <w:szCs w:val="18"/>
              </w:rPr>
              <w:t>原车标准</w:t>
            </w:r>
          </w:p>
        </w:tc>
        <w:tc>
          <w:tcPr>
            <w:tcW w:w="379"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531" w:hRule="atLeast"/>
        </w:trPr>
        <w:tc>
          <w:tcPr>
            <w:tcW w:w="298" w:type="pct"/>
            <w:tcBorders>
              <w:tl2br w:val="nil"/>
              <w:tr2bl w:val="nil"/>
            </w:tcBorders>
            <w:vAlign w:val="center"/>
          </w:tcPr>
          <w:p>
            <w:pPr>
              <w:keepNext w:val="0"/>
              <w:keepLines w:val="0"/>
              <w:pageBreakBefore w:val="0"/>
              <w:widowControl/>
              <w:numPr>
                <w:ilvl w:val="0"/>
                <w:numId w:val="24"/>
              </w:numPr>
              <w:kinsoku/>
              <w:wordWrap/>
              <w:overflowPunct/>
              <w:topLinePunct w:val="0"/>
              <w:autoSpaceDE/>
              <w:autoSpaceDN/>
              <w:bidi w:val="0"/>
              <w:adjustRightInd w:val="0"/>
              <w:snapToGrid w:val="0"/>
              <w:spacing w:before="40" w:after="40" w:line="240" w:lineRule="auto"/>
              <w:ind w:left="0" w:firstLine="0"/>
              <w:jc w:val="center"/>
              <w:textAlignment w:val="auto"/>
              <w:rPr>
                <w:rFonts w:cs="Calibri" w:asciiTheme="minorEastAsia" w:hAnsiTheme="minorEastAsia" w:eastAsiaTheme="minorEastAsia"/>
                <w:color w:val="auto"/>
                <w:sz w:val="18"/>
                <w:szCs w:val="18"/>
              </w:rPr>
            </w:pPr>
          </w:p>
        </w:tc>
        <w:tc>
          <w:tcPr>
            <w:tcW w:w="852" w:type="pct"/>
            <w:vMerge w:val="continue"/>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center"/>
              <w:textAlignment w:val="auto"/>
              <w:rPr>
                <w:rFonts w:cs="Calibri" w:asciiTheme="minorEastAsia" w:hAnsiTheme="minorEastAsia" w:eastAsiaTheme="minorEastAsia"/>
                <w:color w:val="auto"/>
                <w:sz w:val="18"/>
                <w:szCs w:val="18"/>
              </w:rPr>
            </w:pPr>
          </w:p>
        </w:tc>
        <w:tc>
          <w:tcPr>
            <w:tcW w:w="154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电器导线布置整齐、捆扎成束、固定卡紧，无破损</w:t>
            </w:r>
          </w:p>
        </w:tc>
        <w:tc>
          <w:tcPr>
            <w:tcW w:w="192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both"/>
              <w:textAlignment w:val="auto"/>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目视可见的电器导线布置杂乱、</w:t>
            </w:r>
            <w:r>
              <w:rPr>
                <w:rFonts w:cs="Calibri" w:asciiTheme="minorEastAsia" w:hAnsiTheme="minorEastAsia" w:eastAsiaTheme="minorEastAsia"/>
                <w:color w:val="auto"/>
                <w:sz w:val="18"/>
                <w:szCs w:val="18"/>
              </w:rPr>
              <w:t>零散</w:t>
            </w:r>
            <w:r>
              <w:rPr>
                <w:rFonts w:hint="eastAsia" w:cs="Calibri" w:asciiTheme="minorEastAsia" w:hAnsiTheme="minorEastAsia" w:eastAsiaTheme="minorEastAsia"/>
                <w:color w:val="auto"/>
                <w:sz w:val="18"/>
                <w:szCs w:val="18"/>
              </w:rPr>
              <w:t>、固定不牢固，有破损现象</w:t>
            </w:r>
          </w:p>
        </w:tc>
        <w:tc>
          <w:tcPr>
            <w:tcW w:w="379" w:type="pct"/>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before="40" w:after="40" w:line="240" w:lineRule="auto"/>
              <w:jc w:val="center"/>
              <w:textAlignment w:val="auto"/>
              <w:rPr>
                <w:rFonts w:cs="Calibri" w:asciiTheme="minorEastAsia" w:hAnsiTheme="minorEastAsia" w:eastAsiaTheme="minorEastAsia"/>
                <w:color w:val="auto"/>
                <w:sz w:val="18"/>
                <w:szCs w:val="18"/>
              </w:rPr>
            </w:pPr>
          </w:p>
        </w:tc>
      </w:tr>
    </w:tbl>
    <w:p>
      <w:pPr>
        <w:pStyle w:val="33"/>
        <w:keepNext w:val="0"/>
        <w:keepLines w:val="0"/>
        <w:pageBreakBefore w:val="0"/>
        <w:widowControl/>
        <w:kinsoku/>
        <w:wordWrap/>
        <w:overflowPunct/>
        <w:topLinePunct w:val="0"/>
        <w:autoSpaceDE w:val="0"/>
        <w:autoSpaceDN w:val="0"/>
        <w:bidi w:val="0"/>
        <w:adjustRightInd w:val="0"/>
        <w:snapToGrid w:val="0"/>
        <w:spacing w:before="157" w:beforeLines="50" w:after="157" w:afterLines="50" w:line="240" w:lineRule="auto"/>
        <w:ind w:firstLine="0" w:firstLineChars="0"/>
        <w:jc w:val="center"/>
        <w:textAlignment w:val="auto"/>
        <w:rPr>
          <w:rFonts w:hint="eastAsia" w:ascii="黑体" w:hAnsi="黑体" w:eastAsia="黑体"/>
          <w:szCs w:val="21"/>
          <w:lang w:eastAsia="zh-CN"/>
        </w:rPr>
      </w:pPr>
      <w:r>
        <w:rPr>
          <w:rFonts w:hint="eastAsia" w:ascii="黑体" w:hAnsi="黑体" w:eastAsia="黑体"/>
          <w:szCs w:val="21"/>
        </w:rPr>
        <w:t>表</w:t>
      </w:r>
      <w:r>
        <w:rPr>
          <w:rFonts w:ascii="黑体" w:hAnsi="黑体" w:eastAsia="黑体"/>
          <w:szCs w:val="21"/>
        </w:rPr>
        <w:t>3</w:t>
      </w:r>
      <w:r>
        <w:rPr>
          <w:rFonts w:hint="eastAsia" w:ascii="宋体" w:hAnsi="宋体" w:eastAsia="宋体" w:cs="宋体"/>
          <w:szCs w:val="21"/>
          <w:lang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565"/>
        <w:gridCol w:w="1629"/>
        <w:gridCol w:w="2"/>
        <w:gridCol w:w="2948"/>
        <w:gridCol w:w="3697"/>
        <w:gridCol w:w="72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7" w:hRule="atLeast"/>
          <w:tblHeader/>
        </w:trPr>
        <w:tc>
          <w:tcPr>
            <w:tcW w:w="295" w:type="pct"/>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序号</w:t>
            </w:r>
          </w:p>
        </w:tc>
        <w:tc>
          <w:tcPr>
            <w:tcW w:w="852" w:type="pct"/>
            <w:gridSpan w:val="2"/>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部件</w:t>
            </w:r>
          </w:p>
        </w:tc>
        <w:tc>
          <w:tcPr>
            <w:tcW w:w="3471" w:type="pct"/>
            <w:gridSpan w:val="2"/>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车况等级</w:t>
            </w:r>
          </w:p>
        </w:tc>
        <w:tc>
          <w:tcPr>
            <w:tcW w:w="380" w:type="pct"/>
            <w:vMerge w:val="restart"/>
            <w:vAlign w:val="center"/>
          </w:tcPr>
          <w:p>
            <w:pPr>
              <w:adjustRightInd w:val="0"/>
              <w:snapToGrid w:val="0"/>
              <w:spacing w:before="60" w:after="60" w:line="240" w:lineRule="auto"/>
              <w:jc w:val="center"/>
              <w:rPr>
                <w:rFonts w:asciiTheme="minorEastAsia" w:hAnsiTheme="minorEastAsia"/>
                <w:b/>
                <w:bCs/>
                <w:color w:val="auto"/>
                <w:sz w:val="18"/>
                <w:szCs w:val="18"/>
              </w:rPr>
            </w:pPr>
            <w:r>
              <w:rPr>
                <w:rFonts w:hint="eastAsia" w:asciiTheme="minorEastAsia" w:hAnsiTheme="minorEastAsia"/>
                <w:b/>
                <w:bCs/>
                <w:color w:val="auto"/>
                <w:sz w:val="18"/>
                <w:szCs w:val="18"/>
              </w:rPr>
              <w:t>结果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295" w:type="pct"/>
            <w:vMerge w:val="continue"/>
            <w:tcBorders>
              <w:bottom w:val="single" w:color="000000" w:sz="12" w:space="0"/>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c>
          <w:tcPr>
            <w:tcW w:w="852" w:type="pct"/>
            <w:gridSpan w:val="2"/>
            <w:vMerge w:val="continue"/>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c>
          <w:tcPr>
            <w:tcW w:w="1540" w:type="pct"/>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Ⅰ</w:t>
            </w:r>
          </w:p>
        </w:tc>
        <w:tc>
          <w:tcPr>
            <w:tcW w:w="1931" w:type="pct"/>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Ⅱ</w:t>
            </w:r>
          </w:p>
        </w:tc>
        <w:tc>
          <w:tcPr>
            <w:tcW w:w="380" w:type="pct"/>
            <w:vMerge w:val="continue"/>
            <w:tcBorders>
              <w:bottom w:val="single" w:color="000000" w:sz="12" w:space="0"/>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2</w:t>
            </w:r>
          </w:p>
        </w:tc>
        <w:tc>
          <w:tcPr>
            <w:tcW w:w="4704" w:type="pct"/>
            <w:gridSpan w:val="5"/>
            <w:tcBorders>
              <w:tl2br w:val="nil"/>
              <w:tr2bl w:val="nil"/>
            </w:tcBorders>
            <w:vAlign w:val="center"/>
          </w:tcPr>
          <w:p>
            <w:pPr>
              <w:widowControl/>
              <w:adjustRightInd w:val="0"/>
              <w:snapToGrid w:val="0"/>
              <w:spacing w:before="60" w:after="60" w:line="240" w:lineRule="auto"/>
              <w:rPr>
                <w:rFonts w:cs="Calibri" w:asciiTheme="minorEastAsia" w:hAnsiTheme="minorEastAsia" w:eastAsiaTheme="minorEastAsia"/>
                <w:color w:val="auto"/>
                <w:sz w:val="18"/>
                <w:szCs w:val="18"/>
              </w:rPr>
            </w:pPr>
            <w:r>
              <w:rPr>
                <w:rFonts w:hint="eastAsia" w:cs="Calibri" w:asciiTheme="minorEastAsia" w:hAnsiTheme="minorEastAsia" w:eastAsiaTheme="minorEastAsia"/>
                <w:b/>
                <w:bCs/>
                <w:color w:val="auto"/>
                <w:sz w:val="18"/>
                <w:szCs w:val="18"/>
              </w:rPr>
              <w:t>动力</w:t>
            </w:r>
            <w:r>
              <w:rPr>
                <w:rFonts w:cs="Calibri" w:asciiTheme="minorEastAsia" w:hAnsiTheme="minorEastAsia" w:eastAsiaTheme="minorEastAsia"/>
                <w:b/>
                <w:bCs/>
                <w:color w:val="auto"/>
                <w:sz w:val="18"/>
                <w:szCs w:val="18"/>
              </w:rPr>
              <w:t>总成</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发动机</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发动机工作</w:t>
            </w:r>
            <w:r>
              <w:rPr>
                <w:rFonts w:cs="Calibri" w:asciiTheme="minorEastAsia" w:hAnsiTheme="minorEastAsia" w:eastAsiaTheme="minorEastAsia"/>
                <w:color w:val="auto"/>
                <w:sz w:val="18"/>
                <w:szCs w:val="18"/>
              </w:rPr>
              <w:t>正常，无异响</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裂纹、漏油现象</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发动机、驱动电机有</w:t>
            </w:r>
            <w:r>
              <w:rPr>
                <w:rFonts w:cs="Calibri" w:asciiTheme="minorEastAsia" w:hAnsiTheme="minorEastAsia" w:eastAsiaTheme="minorEastAsia"/>
                <w:color w:val="auto"/>
                <w:sz w:val="18"/>
                <w:szCs w:val="18"/>
              </w:rPr>
              <w:t>异响，</w:t>
            </w:r>
            <w:r>
              <w:rPr>
                <w:rFonts w:hint="eastAsia" w:cs="Calibri" w:asciiTheme="minorEastAsia" w:hAnsiTheme="minorEastAsia" w:eastAsiaTheme="minorEastAsia"/>
                <w:color w:val="auto"/>
                <w:sz w:val="18"/>
                <w:szCs w:val="18"/>
              </w:rPr>
              <w:t>固定不可靠，有裂纹、漏油现象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润滑油</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发动机润滑油正常</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发动机润滑油有冷却液混入和乳化现象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管、</w:t>
            </w:r>
            <w:r>
              <w:rPr>
                <w:rFonts w:cs="Calibri" w:asciiTheme="minorEastAsia" w:hAnsiTheme="minorEastAsia" w:eastAsiaTheme="minorEastAsia"/>
                <w:color w:val="auto"/>
                <w:sz w:val="18"/>
                <w:szCs w:val="18"/>
              </w:rPr>
              <w:t>带</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传动皮带、油液管路完好，</w:t>
            </w:r>
            <w:r>
              <w:rPr>
                <w:rFonts w:cs="Calibri" w:asciiTheme="minorEastAsia" w:hAnsiTheme="minorEastAsia" w:eastAsiaTheme="minorEastAsia"/>
                <w:color w:val="auto"/>
                <w:sz w:val="18"/>
                <w:szCs w:val="18"/>
              </w:rPr>
              <w:t>无破损</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传动皮带、油液管路等有断裂、破损现象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蓄电池</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蓄电池功能</w:t>
            </w:r>
            <w:r>
              <w:rPr>
                <w:rFonts w:cs="Calibri" w:asciiTheme="minorEastAsia" w:hAnsiTheme="minorEastAsia" w:eastAsiaTheme="minorEastAsia"/>
                <w:color w:val="auto"/>
                <w:sz w:val="18"/>
                <w:szCs w:val="18"/>
              </w:rPr>
              <w:t>正常，</w:t>
            </w:r>
            <w:r>
              <w:rPr>
                <w:rFonts w:hint="eastAsia" w:cs="Calibri" w:asciiTheme="minorEastAsia" w:hAnsiTheme="minorEastAsia" w:eastAsiaTheme="minorEastAsia"/>
                <w:color w:val="auto"/>
                <w:sz w:val="18"/>
                <w:szCs w:val="18"/>
              </w:rPr>
              <w:t>外观</w:t>
            </w:r>
            <w:r>
              <w:rPr>
                <w:rFonts w:cs="Calibri" w:asciiTheme="minorEastAsia" w:hAnsiTheme="minorEastAsia" w:eastAsiaTheme="minorEastAsia"/>
                <w:color w:val="auto"/>
                <w:sz w:val="18"/>
                <w:szCs w:val="18"/>
              </w:rPr>
              <w:t>良好，无缺损等</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蓄电池有极柱断裂、外观破损、漏液等现象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3</w:t>
            </w:r>
          </w:p>
        </w:tc>
        <w:tc>
          <w:tcPr>
            <w:tcW w:w="4704" w:type="pct"/>
            <w:gridSpan w:val="5"/>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b/>
                <w:bCs/>
                <w:color w:val="auto"/>
                <w:sz w:val="18"/>
                <w:szCs w:val="18"/>
              </w:rPr>
              <w:t>驾驶室</w:t>
            </w:r>
            <w:r>
              <w:rPr>
                <w:rFonts w:cs="Calibri" w:asciiTheme="minorEastAsia" w:hAnsiTheme="minorEastAsia" w:eastAsiaTheme="minorEastAsia"/>
                <w:b/>
                <w:bCs/>
                <w:color w:val="auto"/>
                <w:sz w:val="18"/>
                <w:szCs w:val="18"/>
              </w:rPr>
              <w:t>和车厢</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方向盘、换挡杆（或换挡按键）、挡位指示标志</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有轻微</w:t>
            </w:r>
            <w:r>
              <w:rPr>
                <w:rFonts w:cs="Calibri" w:asciiTheme="minorEastAsia" w:hAnsiTheme="minorEastAsia" w:eastAsiaTheme="minorEastAsia"/>
                <w:color w:val="auto"/>
                <w:sz w:val="18"/>
                <w:szCs w:val="18"/>
              </w:rPr>
              <w:t>磨损</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有明显破损、磨损</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车内后视镜</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功能正常</w:t>
            </w:r>
            <w:r>
              <w:rPr>
                <w:rFonts w:cs="Calibri" w:asciiTheme="minorEastAsia" w:hAnsiTheme="minorEastAsia" w:eastAsiaTheme="minorEastAsia"/>
                <w:color w:val="auto"/>
                <w:sz w:val="18"/>
                <w:szCs w:val="18"/>
              </w:rPr>
              <w:t>，</w:t>
            </w:r>
            <w:r>
              <w:rPr>
                <w:rFonts w:hint="eastAsia" w:cs="Calibri" w:asciiTheme="minorEastAsia" w:hAnsiTheme="minorEastAsia" w:eastAsiaTheme="minorEastAsia"/>
                <w:color w:val="auto"/>
                <w:sz w:val="18"/>
                <w:szCs w:val="18"/>
              </w:rPr>
              <w:t>无</w:t>
            </w:r>
            <w:r>
              <w:rPr>
                <w:rFonts w:cs="Calibri" w:asciiTheme="minorEastAsia" w:hAnsiTheme="minorEastAsia" w:eastAsiaTheme="minorEastAsia"/>
                <w:color w:val="auto"/>
                <w:sz w:val="18"/>
                <w:szCs w:val="18"/>
              </w:rPr>
              <w:t>破损</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有破损，调整功能不正常，</w:t>
            </w:r>
            <w:r>
              <w:rPr>
                <w:rFonts w:cs="Calibri" w:asciiTheme="minorEastAsia" w:hAnsiTheme="minorEastAsia" w:eastAsiaTheme="minorEastAsia"/>
                <w:color w:val="auto"/>
                <w:sz w:val="18"/>
                <w:szCs w:val="18"/>
              </w:rPr>
              <w:t>不</w:t>
            </w:r>
            <w:r>
              <w:rPr>
                <w:rFonts w:hint="eastAsia" w:cs="Calibri" w:asciiTheme="minorEastAsia" w:hAnsiTheme="minorEastAsia" w:eastAsiaTheme="minorEastAsia"/>
                <w:color w:val="auto"/>
                <w:sz w:val="18"/>
                <w:szCs w:val="18"/>
              </w:rPr>
              <w:t>能有效保持其位置</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座椅</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固定可靠，调整功能正常，</w:t>
            </w:r>
            <w:r>
              <w:rPr>
                <w:rFonts w:cs="Calibri" w:asciiTheme="minorEastAsia" w:hAnsiTheme="minorEastAsia" w:eastAsiaTheme="minorEastAsia"/>
                <w:color w:val="auto"/>
                <w:sz w:val="18"/>
                <w:szCs w:val="18"/>
              </w:rPr>
              <w:t>干净整洁</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固定</w:t>
            </w:r>
            <w:r>
              <w:rPr>
                <w:rFonts w:cs="Calibri" w:asciiTheme="minorEastAsia" w:hAnsiTheme="minorEastAsia" w:eastAsiaTheme="minorEastAsia"/>
                <w:color w:val="auto"/>
                <w:sz w:val="18"/>
                <w:szCs w:val="18"/>
              </w:rPr>
              <w:t>不牢靠、</w:t>
            </w:r>
            <w:r>
              <w:rPr>
                <w:rFonts w:hint="eastAsia" w:cs="Calibri" w:asciiTheme="minorEastAsia" w:hAnsiTheme="minorEastAsia" w:eastAsiaTheme="minorEastAsia"/>
                <w:color w:val="auto"/>
                <w:sz w:val="18"/>
                <w:szCs w:val="18"/>
              </w:rPr>
              <w:t>调节功能</w:t>
            </w:r>
            <w:r>
              <w:rPr>
                <w:rFonts w:cs="Calibri" w:asciiTheme="minorEastAsia" w:hAnsiTheme="minorEastAsia" w:eastAsiaTheme="minorEastAsia"/>
                <w:color w:val="auto"/>
                <w:sz w:val="18"/>
                <w:szCs w:val="18"/>
              </w:rPr>
              <w:t>不正常、座椅面破损、</w:t>
            </w:r>
            <w:r>
              <w:rPr>
                <w:rFonts w:hint="eastAsia" w:cs="Calibri" w:asciiTheme="minorEastAsia" w:hAnsiTheme="minorEastAsia" w:eastAsiaTheme="minorEastAsia"/>
                <w:color w:val="auto"/>
                <w:sz w:val="18"/>
                <w:szCs w:val="18"/>
              </w:rPr>
              <w:t>有</w:t>
            </w:r>
            <w:r>
              <w:rPr>
                <w:rFonts w:cs="Calibri" w:asciiTheme="minorEastAsia" w:hAnsiTheme="minorEastAsia" w:eastAsiaTheme="minorEastAsia"/>
                <w:color w:val="auto"/>
                <w:sz w:val="18"/>
                <w:szCs w:val="18"/>
              </w:rPr>
              <w:t>明显污迹</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驾驶室或车厢悬置</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结构完好，功能正常</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结构</w:t>
            </w:r>
            <w:r>
              <w:rPr>
                <w:rFonts w:cs="Calibri" w:asciiTheme="minorEastAsia" w:hAnsiTheme="minorEastAsia" w:eastAsiaTheme="minorEastAsia"/>
                <w:color w:val="auto"/>
                <w:sz w:val="18"/>
                <w:szCs w:val="18"/>
              </w:rPr>
              <w:t>缺失、</w:t>
            </w:r>
            <w:r>
              <w:rPr>
                <w:rFonts w:hint="eastAsia" w:cs="Calibri" w:asciiTheme="minorEastAsia" w:hAnsiTheme="minorEastAsia" w:eastAsiaTheme="minorEastAsia"/>
                <w:color w:val="auto"/>
                <w:sz w:val="18"/>
                <w:szCs w:val="18"/>
              </w:rPr>
              <w:t>功能</w:t>
            </w:r>
            <w:r>
              <w:rPr>
                <w:rFonts w:cs="Calibri" w:asciiTheme="minorEastAsia" w:hAnsiTheme="minorEastAsia" w:eastAsiaTheme="minorEastAsia"/>
                <w:color w:val="auto"/>
                <w:sz w:val="18"/>
                <w:szCs w:val="18"/>
              </w:rPr>
              <w:t>不正常</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驾驶室翻转机构</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开启、锁止功能正常</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开启、锁止功能不正常</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90" w:hRule="atLeast"/>
        </w:trPr>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安全带</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干净整洁、</w:t>
            </w:r>
            <w:r>
              <w:rPr>
                <w:rFonts w:cs="Calibri" w:asciiTheme="minorEastAsia" w:hAnsiTheme="minorEastAsia" w:eastAsiaTheme="minorEastAsia"/>
                <w:color w:val="auto"/>
                <w:sz w:val="18"/>
                <w:szCs w:val="18"/>
              </w:rPr>
              <w:t>完好、功能正常</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安全带缺失</w:t>
            </w:r>
            <w:r>
              <w:rPr>
                <w:rFonts w:cs="Calibri" w:asciiTheme="minorEastAsia" w:hAnsiTheme="minorEastAsia" w:eastAsiaTheme="minorEastAsia"/>
                <w:color w:val="auto"/>
                <w:sz w:val="18"/>
                <w:szCs w:val="18"/>
              </w:rPr>
              <w:t>、缺损</w:t>
            </w:r>
            <w:r>
              <w:rPr>
                <w:rFonts w:hint="eastAsia" w:cs="Calibri" w:asciiTheme="minorEastAsia" w:hAnsiTheme="minorEastAsia" w:eastAsiaTheme="minorEastAsia"/>
                <w:color w:val="auto"/>
                <w:sz w:val="18"/>
                <w:szCs w:val="18"/>
              </w:rPr>
              <w:t>，功能</w:t>
            </w:r>
            <w:r>
              <w:rPr>
                <w:rFonts w:cs="Calibri" w:asciiTheme="minorEastAsia" w:hAnsiTheme="minorEastAsia" w:eastAsiaTheme="minorEastAsia"/>
                <w:color w:val="auto"/>
                <w:sz w:val="18"/>
                <w:szCs w:val="18"/>
              </w:rPr>
              <w:t>不正常</w:t>
            </w:r>
            <w:r>
              <w:rPr>
                <w:rFonts w:hint="eastAsia" w:cs="Calibri" w:asciiTheme="minorEastAsia" w:hAnsiTheme="minorEastAsia" w:eastAsiaTheme="minorEastAsia"/>
                <w:color w:val="auto"/>
                <w:sz w:val="18"/>
                <w:szCs w:val="18"/>
              </w:rPr>
              <w:t>，有</w:t>
            </w:r>
            <w:r>
              <w:rPr>
                <w:rFonts w:cs="Calibri" w:asciiTheme="minorEastAsia" w:hAnsiTheme="minorEastAsia" w:eastAsiaTheme="minorEastAsia"/>
                <w:color w:val="auto"/>
                <w:sz w:val="18"/>
                <w:szCs w:val="18"/>
              </w:rPr>
              <w:t>明显污迹</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应急锤</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配置有原装</w:t>
            </w:r>
            <w:r>
              <w:rPr>
                <w:rFonts w:cs="Calibri" w:asciiTheme="minorEastAsia" w:hAnsiTheme="minorEastAsia" w:eastAsiaTheme="minorEastAsia"/>
                <w:color w:val="auto"/>
                <w:sz w:val="18"/>
                <w:szCs w:val="18"/>
              </w:rPr>
              <w:t>应急锤</w:t>
            </w:r>
            <w:r>
              <w:rPr>
                <w:rFonts w:hint="eastAsia" w:cs="Calibri" w:asciiTheme="minorEastAsia" w:hAnsiTheme="minorEastAsia" w:eastAsiaTheme="minorEastAsia"/>
                <w:color w:val="auto"/>
                <w:sz w:val="18"/>
                <w:szCs w:val="18"/>
              </w:rPr>
              <w:t>且</w:t>
            </w:r>
            <w:r>
              <w:rPr>
                <w:rFonts w:cs="Calibri" w:asciiTheme="minorEastAsia" w:hAnsiTheme="minorEastAsia" w:eastAsiaTheme="minorEastAsia"/>
                <w:color w:val="auto"/>
                <w:sz w:val="18"/>
                <w:szCs w:val="18"/>
              </w:rPr>
              <w:t>完好</w:t>
            </w:r>
            <w:r>
              <w:rPr>
                <w:rFonts w:hint="eastAsia" w:cs="Calibri" w:asciiTheme="minorEastAsia" w:hAnsiTheme="minorEastAsia" w:eastAsiaTheme="minorEastAsia"/>
                <w:color w:val="auto"/>
                <w:sz w:val="18"/>
                <w:szCs w:val="18"/>
              </w:rPr>
              <w:t>，或</w:t>
            </w:r>
            <w:r>
              <w:rPr>
                <w:rFonts w:cs="Calibri" w:asciiTheme="minorEastAsia" w:hAnsiTheme="minorEastAsia" w:eastAsiaTheme="minorEastAsia"/>
                <w:color w:val="auto"/>
                <w:sz w:val="18"/>
                <w:szCs w:val="18"/>
              </w:rPr>
              <w:t>采用</w:t>
            </w:r>
            <w:r>
              <w:rPr>
                <w:rFonts w:hint="eastAsia" w:cs="Calibri" w:asciiTheme="minorEastAsia" w:hAnsiTheme="minorEastAsia" w:eastAsiaTheme="minorEastAsia"/>
                <w:color w:val="auto"/>
                <w:sz w:val="18"/>
                <w:szCs w:val="18"/>
              </w:rPr>
              <w:t>的</w:t>
            </w:r>
            <w:r>
              <w:rPr>
                <w:rFonts w:cs="Calibri" w:asciiTheme="minorEastAsia" w:hAnsiTheme="minorEastAsia" w:eastAsiaTheme="minorEastAsia"/>
                <w:color w:val="auto"/>
                <w:sz w:val="18"/>
                <w:szCs w:val="18"/>
              </w:rPr>
              <w:t>自动破</w:t>
            </w:r>
            <w:r>
              <w:rPr>
                <w:rFonts w:hint="eastAsia" w:cs="Calibri" w:asciiTheme="minorEastAsia" w:hAnsiTheme="minorEastAsia" w:eastAsiaTheme="minorEastAsia"/>
                <w:color w:val="auto"/>
                <w:sz w:val="18"/>
                <w:szCs w:val="18"/>
              </w:rPr>
              <w:t>窗</w:t>
            </w:r>
            <w:r>
              <w:rPr>
                <w:rFonts w:cs="Calibri" w:asciiTheme="minorEastAsia" w:hAnsiTheme="minorEastAsia" w:eastAsiaTheme="minorEastAsia"/>
                <w:color w:val="auto"/>
                <w:sz w:val="18"/>
                <w:szCs w:val="18"/>
              </w:rPr>
              <w:t>装置功能正常</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应急锤</w:t>
            </w:r>
            <w:r>
              <w:rPr>
                <w:rFonts w:hint="eastAsia" w:cs="Calibri" w:asciiTheme="minorEastAsia" w:hAnsiTheme="minorEastAsia" w:eastAsiaTheme="minorEastAsia"/>
                <w:color w:val="auto"/>
                <w:sz w:val="18"/>
                <w:szCs w:val="18"/>
              </w:rPr>
              <w:t>破</w:t>
            </w:r>
            <w:r>
              <w:rPr>
                <w:rFonts w:cs="Calibri" w:asciiTheme="minorEastAsia" w:hAnsiTheme="minorEastAsia" w:eastAsiaTheme="minorEastAsia"/>
                <w:color w:val="auto"/>
                <w:sz w:val="18"/>
                <w:szCs w:val="18"/>
              </w:rPr>
              <w:t>损</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缺失；</w:t>
            </w:r>
            <w:r>
              <w:rPr>
                <w:rFonts w:hint="eastAsia" w:cs="Calibri" w:asciiTheme="minorEastAsia" w:hAnsiTheme="minorEastAsia" w:eastAsiaTheme="minorEastAsia"/>
                <w:color w:val="auto"/>
                <w:sz w:val="18"/>
                <w:szCs w:val="18"/>
              </w:rPr>
              <w:t>或</w:t>
            </w:r>
            <w:r>
              <w:rPr>
                <w:rFonts w:cs="Calibri" w:asciiTheme="minorEastAsia" w:hAnsiTheme="minorEastAsia" w:eastAsiaTheme="minorEastAsia"/>
                <w:color w:val="auto"/>
                <w:sz w:val="18"/>
                <w:szCs w:val="18"/>
              </w:rPr>
              <w:t>自动破窗装置功能不正常</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紧急切断装置（用于运输液体危险货物的罐式危险货物运输车辆）</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各部件完好，无损伤、松脱、泄漏等现象；外观质量良好，无腐蚀变形等缺陷；紧急切断阀功能正常，动作灵敏可靠；远控系统操作灵活可靠、到位等，遥控关闭装置能正常使用</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紧急切断装置各部件破损、</w:t>
            </w:r>
            <w:r>
              <w:rPr>
                <w:rFonts w:cs="Calibri" w:asciiTheme="minorEastAsia" w:hAnsiTheme="minorEastAsia" w:eastAsiaTheme="minorEastAsia"/>
                <w:color w:val="auto"/>
                <w:sz w:val="18"/>
                <w:szCs w:val="18"/>
              </w:rPr>
              <w:t>松脱、泄露</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外观</w:t>
            </w:r>
            <w:r>
              <w:rPr>
                <w:rFonts w:hint="eastAsia" w:cs="Calibri" w:asciiTheme="minorEastAsia" w:hAnsiTheme="minorEastAsia" w:eastAsiaTheme="minorEastAsia"/>
                <w:color w:val="auto"/>
                <w:sz w:val="18"/>
                <w:szCs w:val="18"/>
              </w:rPr>
              <w:t>有明显</w:t>
            </w:r>
            <w:r>
              <w:rPr>
                <w:rFonts w:cs="Calibri" w:asciiTheme="minorEastAsia" w:hAnsiTheme="minorEastAsia" w:eastAsiaTheme="minorEastAsia"/>
                <w:color w:val="auto"/>
                <w:sz w:val="18"/>
                <w:szCs w:val="18"/>
              </w:rPr>
              <w:t>腐蚀、变形等</w:t>
            </w:r>
            <w:r>
              <w:rPr>
                <w:rFonts w:hint="eastAsia" w:cs="Calibri" w:asciiTheme="minorEastAsia" w:hAnsiTheme="minorEastAsia" w:eastAsiaTheme="minorEastAsia"/>
                <w:color w:val="auto"/>
                <w:sz w:val="18"/>
                <w:szCs w:val="18"/>
              </w:rPr>
              <w:t>现象</w:t>
            </w:r>
            <w:r>
              <w:rPr>
                <w:rFonts w:cs="Calibri" w:asciiTheme="minorEastAsia" w:hAnsiTheme="minorEastAsia" w:eastAsiaTheme="minorEastAsia"/>
                <w:color w:val="auto"/>
                <w:sz w:val="18"/>
                <w:szCs w:val="18"/>
              </w:rPr>
              <w:t>，</w:t>
            </w:r>
            <w:r>
              <w:rPr>
                <w:rFonts w:hint="eastAsia" w:cs="Calibri" w:asciiTheme="minorEastAsia" w:hAnsiTheme="minorEastAsia" w:eastAsiaTheme="minorEastAsia"/>
                <w:color w:val="auto"/>
                <w:sz w:val="18"/>
                <w:szCs w:val="18"/>
              </w:rPr>
              <w:t>功能</w:t>
            </w:r>
            <w:r>
              <w:rPr>
                <w:rFonts w:cs="Calibri" w:asciiTheme="minorEastAsia" w:hAnsiTheme="minorEastAsia" w:eastAsiaTheme="minorEastAsia"/>
                <w:color w:val="auto"/>
                <w:sz w:val="18"/>
                <w:szCs w:val="18"/>
              </w:rPr>
              <w:t>不正常，</w:t>
            </w:r>
            <w:r>
              <w:rPr>
                <w:rFonts w:hint="eastAsia" w:cs="Calibri" w:asciiTheme="minorEastAsia" w:hAnsiTheme="minorEastAsia" w:eastAsiaTheme="minorEastAsia"/>
                <w:color w:val="auto"/>
                <w:sz w:val="18"/>
                <w:szCs w:val="18"/>
              </w:rPr>
              <w:t>远程</w:t>
            </w:r>
            <w:r>
              <w:rPr>
                <w:rFonts w:cs="Calibri" w:asciiTheme="minorEastAsia" w:hAnsiTheme="minorEastAsia" w:eastAsiaTheme="minorEastAsia"/>
                <w:color w:val="auto"/>
                <w:sz w:val="18"/>
                <w:szCs w:val="18"/>
              </w:rPr>
              <w:t>系统</w:t>
            </w:r>
            <w:r>
              <w:rPr>
                <w:rFonts w:hint="eastAsia" w:cs="Calibri" w:asciiTheme="minorEastAsia" w:hAnsiTheme="minorEastAsia" w:eastAsiaTheme="minorEastAsia"/>
                <w:color w:val="auto"/>
                <w:sz w:val="18"/>
                <w:szCs w:val="18"/>
              </w:rPr>
              <w:t>及</w:t>
            </w:r>
            <w:r>
              <w:rPr>
                <w:rFonts w:cs="Calibri" w:asciiTheme="minorEastAsia" w:hAnsiTheme="minorEastAsia" w:eastAsiaTheme="minorEastAsia"/>
                <w:color w:val="auto"/>
                <w:sz w:val="18"/>
                <w:szCs w:val="18"/>
              </w:rPr>
              <w:t>遥控开关无法</w:t>
            </w:r>
            <w:r>
              <w:rPr>
                <w:rFonts w:hint="eastAsia" w:cs="Calibri" w:asciiTheme="minorEastAsia" w:hAnsiTheme="minorEastAsia" w:eastAsiaTheme="minorEastAsia"/>
                <w:color w:val="auto"/>
                <w:sz w:val="18"/>
                <w:szCs w:val="18"/>
              </w:rPr>
              <w:t>正常使用等</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手动机械断电</w:t>
            </w:r>
            <w:r>
              <w:rPr>
                <w:rFonts w:hint="eastAsia" w:cs="Calibri" w:asciiTheme="minorEastAsia" w:hAnsiTheme="minorEastAsia" w:eastAsiaTheme="minorEastAsia"/>
                <w:color w:val="auto"/>
                <w:sz w:val="18"/>
                <w:szCs w:val="18"/>
                <w:lang w:val="en-US" w:eastAsia="zh-CN"/>
              </w:rPr>
              <w:t xml:space="preserve">     </w:t>
            </w:r>
            <w:r>
              <w:rPr>
                <w:rFonts w:hint="eastAsia" w:cs="Calibri" w:asciiTheme="minorEastAsia" w:hAnsiTheme="minorEastAsia" w:eastAsiaTheme="minorEastAsia"/>
                <w:color w:val="auto"/>
                <w:sz w:val="18"/>
                <w:szCs w:val="18"/>
              </w:rPr>
              <w:t>开关</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手动机械断电开关功能正常</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设置有能切断蓄电池和所有电路连接的手动机械断电开关</w:t>
            </w:r>
            <w:r>
              <w:rPr>
                <w:rFonts w:cs="Calibri" w:asciiTheme="minorEastAsia" w:hAnsiTheme="minorEastAsia" w:eastAsiaTheme="minorEastAsia"/>
                <w:color w:val="auto"/>
                <w:sz w:val="18"/>
                <w:szCs w:val="18"/>
              </w:rPr>
              <w:t>功能</w:t>
            </w:r>
            <w:r>
              <w:rPr>
                <w:rFonts w:hint="eastAsia" w:cs="Calibri" w:asciiTheme="minorEastAsia" w:hAnsiTheme="minorEastAsia" w:eastAsiaTheme="minorEastAsia"/>
                <w:color w:val="auto"/>
                <w:sz w:val="18"/>
                <w:szCs w:val="18"/>
              </w:rPr>
              <w:t>不</w:t>
            </w:r>
            <w:r>
              <w:rPr>
                <w:rFonts w:cs="Calibri" w:asciiTheme="minorEastAsia" w:hAnsiTheme="minorEastAsia" w:eastAsiaTheme="minorEastAsia"/>
                <w:color w:val="auto"/>
                <w:sz w:val="18"/>
                <w:szCs w:val="18"/>
              </w:rPr>
              <w:t>正常</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4</w:t>
            </w:r>
          </w:p>
        </w:tc>
        <w:tc>
          <w:tcPr>
            <w:tcW w:w="4704" w:type="pct"/>
            <w:gridSpan w:val="5"/>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r>
              <w:rPr>
                <w:rFonts w:hint="eastAsia" w:cs="Calibri" w:asciiTheme="minorEastAsia" w:hAnsiTheme="minorEastAsia" w:eastAsiaTheme="minorEastAsia"/>
                <w:b/>
                <w:bCs/>
                <w:color w:val="auto"/>
                <w:sz w:val="18"/>
                <w:szCs w:val="18"/>
              </w:rPr>
              <w:t>底盘</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润滑油、冷却液、转向助力液等</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无漏油、漏液现象</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有</w:t>
            </w:r>
            <w:r>
              <w:rPr>
                <w:rFonts w:cs="Calibri" w:asciiTheme="minorEastAsia" w:hAnsiTheme="minorEastAsia" w:eastAsiaTheme="minorEastAsia"/>
                <w:color w:val="auto"/>
                <w:sz w:val="18"/>
                <w:szCs w:val="18"/>
              </w:rPr>
              <w:t>漏油、漏液现象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储气筒</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安装稳固，无明显变形、裂纹现象</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安装松旷，有明显变形、裂纹现象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减震器</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稳固有效，无漏油现象，减震弹簧无损坏现象</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安装</w:t>
            </w:r>
            <w:r>
              <w:rPr>
                <w:rFonts w:cs="Calibri" w:asciiTheme="minorEastAsia" w:hAnsiTheme="minorEastAsia" w:eastAsiaTheme="minorEastAsia"/>
                <w:color w:val="auto"/>
                <w:sz w:val="18"/>
                <w:szCs w:val="18"/>
              </w:rPr>
              <w:t>松旷</w:t>
            </w:r>
            <w:r>
              <w:rPr>
                <w:rFonts w:hint="eastAsia" w:cs="Calibri" w:asciiTheme="minorEastAsia" w:hAnsiTheme="minorEastAsia" w:eastAsiaTheme="minorEastAsia"/>
                <w:color w:val="auto"/>
                <w:sz w:val="18"/>
                <w:szCs w:val="18"/>
              </w:rPr>
              <w:t>、有漏油现象，减震弹簧</w:t>
            </w:r>
            <w:r>
              <w:rPr>
                <w:rFonts w:cs="Calibri" w:asciiTheme="minorEastAsia" w:hAnsiTheme="minorEastAsia" w:eastAsiaTheme="minorEastAsia"/>
                <w:color w:val="auto"/>
                <w:sz w:val="18"/>
                <w:szCs w:val="18"/>
              </w:rPr>
              <w:t>失效</w:t>
            </w:r>
            <w:r>
              <w:rPr>
                <w:rFonts w:hint="eastAsia" w:cs="Calibri" w:asciiTheme="minorEastAsia" w:hAnsiTheme="minorEastAsia" w:eastAsiaTheme="minorEastAsia"/>
                <w:color w:val="auto"/>
                <w:sz w:val="18"/>
                <w:szCs w:val="18"/>
              </w:rPr>
              <w:t>、有损坏现象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5"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1"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缓速器</w:t>
            </w:r>
          </w:p>
        </w:tc>
        <w:tc>
          <w:tcPr>
            <w:tcW w:w="1541" w:type="pct"/>
            <w:gridSpan w:val="2"/>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缓速器联接可靠，电涡流缓速器外表、定子与转子间无明显油污，液压缓速器无漏油现象</w:t>
            </w:r>
          </w:p>
        </w:tc>
        <w:tc>
          <w:tcPr>
            <w:tcW w:w="1931"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缓速器联接松旷，电涡流缓速器外表、定子与转子间有明显油污，液压缓速器有漏油现象</w:t>
            </w:r>
          </w:p>
        </w:tc>
        <w:tc>
          <w:tcPr>
            <w:tcW w:w="380"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bl>
    <w:p>
      <w:pPr>
        <w:pStyle w:val="33"/>
        <w:keepNext w:val="0"/>
        <w:keepLines w:val="0"/>
        <w:pageBreakBefore w:val="0"/>
        <w:widowControl/>
        <w:kinsoku/>
        <w:wordWrap/>
        <w:overflowPunct/>
        <w:topLinePunct w:val="0"/>
        <w:autoSpaceDE w:val="0"/>
        <w:autoSpaceDN w:val="0"/>
        <w:bidi w:val="0"/>
        <w:adjustRightInd w:val="0"/>
        <w:snapToGrid w:val="0"/>
        <w:spacing w:before="157" w:beforeLines="50" w:after="157" w:afterLines="50" w:line="240" w:lineRule="auto"/>
        <w:ind w:firstLine="0" w:firstLineChars="0"/>
        <w:jc w:val="center"/>
        <w:textAlignment w:val="auto"/>
        <w:rPr>
          <w:rFonts w:hint="eastAsia" w:ascii="黑体" w:hAnsi="黑体" w:eastAsia="黑体"/>
          <w:szCs w:val="21"/>
          <w:lang w:eastAsia="zh-CN"/>
        </w:rPr>
      </w:pPr>
      <w:r>
        <w:rPr>
          <w:rFonts w:hint="eastAsia" w:ascii="黑体" w:hAnsi="黑体" w:eastAsia="黑体"/>
          <w:szCs w:val="21"/>
        </w:rPr>
        <w:t>表</w:t>
      </w:r>
      <w:r>
        <w:rPr>
          <w:rFonts w:ascii="黑体" w:hAnsi="黑体" w:eastAsia="黑体"/>
          <w:szCs w:val="21"/>
        </w:rPr>
        <w:t>3</w:t>
      </w:r>
      <w:r>
        <w:rPr>
          <w:rFonts w:hint="eastAsia" w:ascii="宋体" w:hAnsi="宋体" w:eastAsia="宋体" w:cs="宋体"/>
          <w:szCs w:val="21"/>
          <w:lang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567"/>
        <w:gridCol w:w="1631"/>
        <w:gridCol w:w="2944"/>
        <w:gridCol w:w="3685"/>
        <w:gridCol w:w="74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7" w:hRule="atLeast"/>
          <w:tblHeader/>
        </w:trPr>
        <w:tc>
          <w:tcPr>
            <w:tcW w:w="296" w:type="pct"/>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序号</w:t>
            </w:r>
          </w:p>
        </w:tc>
        <w:tc>
          <w:tcPr>
            <w:tcW w:w="852" w:type="pct"/>
            <w:vMerge w:val="restart"/>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部件</w:t>
            </w:r>
          </w:p>
        </w:tc>
        <w:tc>
          <w:tcPr>
            <w:tcW w:w="3463" w:type="pct"/>
            <w:gridSpan w:val="2"/>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车况等级</w:t>
            </w:r>
          </w:p>
        </w:tc>
        <w:tc>
          <w:tcPr>
            <w:tcW w:w="388" w:type="pct"/>
            <w:vMerge w:val="restart"/>
            <w:vAlign w:val="center"/>
          </w:tcPr>
          <w:p>
            <w:pPr>
              <w:adjustRightInd w:val="0"/>
              <w:snapToGrid w:val="0"/>
              <w:spacing w:before="60" w:after="60" w:line="240" w:lineRule="auto"/>
              <w:jc w:val="center"/>
              <w:rPr>
                <w:rFonts w:asciiTheme="minorEastAsia" w:hAnsiTheme="minorEastAsia"/>
                <w:b/>
                <w:bCs/>
                <w:color w:val="auto"/>
                <w:sz w:val="18"/>
                <w:szCs w:val="18"/>
              </w:rPr>
            </w:pPr>
            <w:r>
              <w:rPr>
                <w:rFonts w:hint="eastAsia" w:asciiTheme="minorEastAsia" w:hAnsiTheme="minorEastAsia"/>
                <w:b/>
                <w:bCs/>
                <w:color w:val="auto"/>
                <w:sz w:val="18"/>
                <w:szCs w:val="18"/>
              </w:rPr>
              <w:t>结果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296" w:type="pct"/>
            <w:vMerge w:val="continue"/>
            <w:tcBorders>
              <w:bottom w:val="single" w:color="000000" w:sz="12" w:space="0"/>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c>
          <w:tcPr>
            <w:tcW w:w="852" w:type="pct"/>
            <w:vMerge w:val="continue"/>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p>
        </w:tc>
        <w:tc>
          <w:tcPr>
            <w:tcW w:w="1538" w:type="pct"/>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Ⅰ</w:t>
            </w:r>
          </w:p>
        </w:tc>
        <w:tc>
          <w:tcPr>
            <w:tcW w:w="1925" w:type="pct"/>
            <w:tcBorders>
              <w:bottom w:val="single" w:color="000000"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bCs/>
                <w:color w:val="auto"/>
                <w:sz w:val="18"/>
                <w:szCs w:val="18"/>
              </w:rPr>
            </w:pPr>
            <w:r>
              <w:rPr>
                <w:rFonts w:hint="eastAsia" w:cs="Calibri" w:asciiTheme="minorEastAsia" w:hAnsiTheme="minorEastAsia" w:eastAsiaTheme="minorEastAsia"/>
                <w:b/>
                <w:bCs/>
                <w:color w:val="auto"/>
                <w:sz w:val="18"/>
                <w:szCs w:val="18"/>
              </w:rPr>
              <w:t>等级</w:t>
            </w:r>
            <w:r>
              <w:rPr>
                <w:rFonts w:cs="Calibri" w:asciiTheme="minorEastAsia" w:hAnsiTheme="minorEastAsia" w:eastAsiaTheme="minorEastAsia"/>
                <w:b/>
                <w:bCs/>
                <w:color w:val="auto"/>
                <w:sz w:val="18"/>
                <w:szCs w:val="18"/>
              </w:rPr>
              <w:t>Ⅱ</w:t>
            </w:r>
          </w:p>
        </w:tc>
        <w:tc>
          <w:tcPr>
            <w:tcW w:w="388" w:type="pct"/>
            <w:vMerge w:val="continue"/>
            <w:tcBorders>
              <w:bottom w:val="single" w:color="000000" w:sz="12" w:space="0"/>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牵引装置</w:t>
            </w:r>
          </w:p>
        </w:tc>
        <w:tc>
          <w:tcPr>
            <w:tcW w:w="1538"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锁紧可靠，无异常磨损、开裂现象</w:t>
            </w:r>
          </w:p>
        </w:tc>
        <w:tc>
          <w:tcPr>
            <w:tcW w:w="1925"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锁紧松旷，有异常磨损、开裂现象</w:t>
            </w:r>
          </w:p>
        </w:tc>
        <w:tc>
          <w:tcPr>
            <w:tcW w:w="388"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半挂车支撑装置</w:t>
            </w:r>
          </w:p>
        </w:tc>
        <w:tc>
          <w:tcPr>
            <w:tcW w:w="1538"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外观完好</w:t>
            </w:r>
            <w:r>
              <w:rPr>
                <w:rFonts w:cs="Calibri" w:asciiTheme="minorEastAsia" w:hAnsiTheme="minorEastAsia" w:eastAsiaTheme="minorEastAsia"/>
                <w:color w:val="auto"/>
                <w:sz w:val="18"/>
                <w:szCs w:val="18"/>
              </w:rPr>
              <w:t>，功能正常</w:t>
            </w:r>
            <w:r>
              <w:rPr>
                <w:rFonts w:hint="eastAsia" w:cs="Calibri" w:asciiTheme="minorEastAsia" w:hAnsiTheme="minorEastAsia" w:eastAsiaTheme="minorEastAsia"/>
                <w:color w:val="auto"/>
                <w:sz w:val="18"/>
                <w:szCs w:val="18"/>
              </w:rPr>
              <w:t>，无明显变形，且支撑可靠</w:t>
            </w:r>
          </w:p>
        </w:tc>
        <w:tc>
          <w:tcPr>
            <w:tcW w:w="1925"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外观缺损，功能异常，有明显变形，支撑不可靠</w:t>
            </w:r>
          </w:p>
        </w:tc>
        <w:tc>
          <w:tcPr>
            <w:tcW w:w="388"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提升桥</w:t>
            </w:r>
          </w:p>
        </w:tc>
        <w:tc>
          <w:tcPr>
            <w:tcW w:w="1538"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结构完好，升降功能正常</w:t>
            </w:r>
          </w:p>
        </w:tc>
        <w:tc>
          <w:tcPr>
            <w:tcW w:w="1925"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结构缺失，升降功能不正常</w:t>
            </w:r>
          </w:p>
        </w:tc>
        <w:tc>
          <w:tcPr>
            <w:tcW w:w="388"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气体燃料车辆的气瓶、管路及接头</w:t>
            </w:r>
          </w:p>
        </w:tc>
        <w:tc>
          <w:tcPr>
            <w:tcW w:w="1538"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固定可靠，无泄漏现象；瓶身无结霜、水滴凝结等现象</w:t>
            </w:r>
          </w:p>
        </w:tc>
        <w:tc>
          <w:tcPr>
            <w:tcW w:w="1925"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固定不可靠，有泄漏现象；瓶身有结霜、水滴凝结等现象</w:t>
            </w:r>
          </w:p>
        </w:tc>
        <w:tc>
          <w:tcPr>
            <w:tcW w:w="388"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手动维护开关（</w:t>
            </w:r>
            <w:r>
              <w:rPr>
                <w:rFonts w:cs="Calibri" w:asciiTheme="minorEastAsia" w:hAnsiTheme="minorEastAsia" w:eastAsiaTheme="minorEastAsia"/>
                <w:color w:val="auto"/>
                <w:sz w:val="18"/>
                <w:szCs w:val="18"/>
              </w:rPr>
              <w:t>MSD）</w:t>
            </w:r>
          </w:p>
        </w:tc>
        <w:tc>
          <w:tcPr>
            <w:tcW w:w="1538"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外观完好，功能正常</w:t>
            </w:r>
            <w:r>
              <w:rPr>
                <w:rFonts w:cs="Calibri" w:asciiTheme="minorEastAsia" w:hAnsiTheme="minorEastAsia" w:eastAsiaTheme="minorEastAsia"/>
                <w:color w:val="auto"/>
                <w:sz w:val="18"/>
                <w:szCs w:val="18"/>
              </w:rPr>
              <w:t>，</w:t>
            </w:r>
            <w:r>
              <w:rPr>
                <w:rFonts w:hint="eastAsia" w:cs="Calibri" w:asciiTheme="minorEastAsia" w:hAnsiTheme="minorEastAsia" w:eastAsiaTheme="minorEastAsia"/>
                <w:color w:val="auto"/>
                <w:sz w:val="18"/>
                <w:szCs w:val="18"/>
              </w:rPr>
              <w:t>插合到位，防松脱装置处于锁止状态</w:t>
            </w:r>
          </w:p>
        </w:tc>
        <w:tc>
          <w:tcPr>
            <w:tcW w:w="1925"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外观缺损，功能不正常，插合错位，防松脱装置无法锁止</w:t>
            </w:r>
          </w:p>
        </w:tc>
        <w:tc>
          <w:tcPr>
            <w:tcW w:w="388"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后轴钢板弹簧</w:t>
            </w:r>
          </w:p>
        </w:tc>
        <w:tc>
          <w:tcPr>
            <w:tcW w:w="1538"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后轴钢板弹簧片数完好，无明显增宽、增厚情形</w:t>
            </w:r>
          </w:p>
        </w:tc>
        <w:tc>
          <w:tcPr>
            <w:tcW w:w="1925"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后轴钢板弹簧片数缺失，有明显增宽、增厚情形</w:t>
            </w:r>
          </w:p>
        </w:tc>
        <w:tc>
          <w:tcPr>
            <w:tcW w:w="388"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widowControl/>
              <w:adjustRightInd w:val="0"/>
              <w:snapToGrid w:val="0"/>
              <w:spacing w:before="60" w:after="60" w:line="240" w:lineRule="auto"/>
              <w:jc w:val="center"/>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轮胎</w:t>
            </w:r>
          </w:p>
        </w:tc>
        <w:tc>
          <w:tcPr>
            <w:tcW w:w="1538"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cs="Calibri" w:asciiTheme="minorEastAsia" w:hAnsiTheme="minorEastAsia" w:eastAsiaTheme="minorEastAsia"/>
                <w:color w:val="auto"/>
                <w:sz w:val="18"/>
                <w:szCs w:val="18"/>
              </w:rPr>
              <w:t>轮胎</w:t>
            </w:r>
            <w:r>
              <w:rPr>
                <w:rFonts w:hint="eastAsia" w:cs="Calibri" w:asciiTheme="minorEastAsia" w:hAnsiTheme="minorEastAsia" w:eastAsiaTheme="minorEastAsia"/>
                <w:color w:val="auto"/>
                <w:sz w:val="18"/>
                <w:szCs w:val="18"/>
              </w:rPr>
              <w:t>符合</w:t>
            </w:r>
            <w:r>
              <w:rPr>
                <w:rFonts w:cs="Calibri" w:asciiTheme="minorEastAsia" w:hAnsiTheme="minorEastAsia" w:eastAsiaTheme="minorEastAsia"/>
                <w:color w:val="auto"/>
                <w:sz w:val="18"/>
                <w:szCs w:val="18"/>
              </w:rPr>
              <w:t>相关安全要求</w:t>
            </w:r>
          </w:p>
        </w:tc>
        <w:tc>
          <w:tcPr>
            <w:tcW w:w="1925" w:type="pct"/>
            <w:tcBorders>
              <w:tl2br w:val="nil"/>
              <w:tr2bl w:val="nil"/>
            </w:tcBorders>
            <w:vAlign w:val="center"/>
          </w:tcPr>
          <w:p>
            <w:pPr>
              <w:widowControl/>
              <w:adjustRightInd w:val="0"/>
              <w:snapToGrid w:val="0"/>
              <w:spacing w:before="60" w:after="60" w:line="240" w:lineRule="auto"/>
              <w:jc w:val="both"/>
              <w:rPr>
                <w:rFonts w:cs="Calibri" w:asciiTheme="minorEastAsia" w:hAnsiTheme="minorEastAsia" w:eastAsiaTheme="minorEastAsia"/>
                <w:color w:val="auto"/>
                <w:sz w:val="18"/>
                <w:szCs w:val="18"/>
              </w:rPr>
            </w:pPr>
            <w:r>
              <w:rPr>
                <w:rFonts w:hint="eastAsia" w:cs="Calibri" w:asciiTheme="minorEastAsia" w:hAnsiTheme="minorEastAsia" w:eastAsiaTheme="minorEastAsia"/>
                <w:color w:val="auto"/>
                <w:sz w:val="18"/>
                <w:szCs w:val="18"/>
              </w:rPr>
              <w:t>轮胎有</w:t>
            </w:r>
            <w:r>
              <w:rPr>
                <w:rFonts w:cs="Calibri" w:asciiTheme="minorEastAsia" w:hAnsiTheme="minorEastAsia" w:eastAsiaTheme="minorEastAsia"/>
                <w:color w:val="auto"/>
                <w:sz w:val="18"/>
                <w:szCs w:val="18"/>
              </w:rPr>
              <w:t>严重磨损，零部件有缺失或松旷，相关装置功能异常</w:t>
            </w:r>
            <w:r>
              <w:rPr>
                <w:rFonts w:hint="eastAsia" w:cs="Calibri" w:asciiTheme="minorEastAsia" w:hAnsiTheme="minorEastAsia" w:eastAsiaTheme="minorEastAsia"/>
                <w:color w:val="auto"/>
                <w:sz w:val="18"/>
                <w:szCs w:val="18"/>
              </w:rPr>
              <w:t>，</w:t>
            </w:r>
            <w:r>
              <w:rPr>
                <w:rFonts w:cs="Calibri" w:asciiTheme="minorEastAsia" w:hAnsiTheme="minorEastAsia" w:eastAsiaTheme="minorEastAsia"/>
                <w:color w:val="auto"/>
                <w:sz w:val="18"/>
                <w:szCs w:val="18"/>
              </w:rPr>
              <w:t>按照有非原装轮胎</w:t>
            </w:r>
          </w:p>
        </w:tc>
        <w:tc>
          <w:tcPr>
            <w:tcW w:w="388" w:type="pct"/>
            <w:tcBorders>
              <w:tl2br w:val="nil"/>
              <w:tr2bl w:val="nil"/>
            </w:tcBorders>
          </w:tcPr>
          <w:p>
            <w:pPr>
              <w:widowControl/>
              <w:adjustRightInd w:val="0"/>
              <w:snapToGrid w:val="0"/>
              <w:spacing w:before="60" w:after="60" w:line="240" w:lineRule="auto"/>
              <w:rPr>
                <w:rFonts w:cs="Calibri" w:asciiTheme="minorEastAsia" w:hAnsiTheme="minorEastAsia" w:eastAsia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防护</w:t>
            </w:r>
            <w:r>
              <w:rPr>
                <w:rFonts w:asciiTheme="minorEastAsia" w:hAnsiTheme="minorEastAsia"/>
                <w:color w:val="auto"/>
                <w:sz w:val="18"/>
                <w:szCs w:val="18"/>
              </w:rPr>
              <w:t>装置</w:t>
            </w:r>
            <w:r>
              <w:rPr>
                <w:rFonts w:hint="eastAsia" w:asciiTheme="minorEastAsia" w:hAnsiTheme="minorEastAsia"/>
                <w:color w:val="auto"/>
                <w:sz w:val="18"/>
                <w:szCs w:val="18"/>
              </w:rPr>
              <w:t>（侧</w:t>
            </w:r>
            <w:r>
              <w:rPr>
                <w:rFonts w:asciiTheme="minorEastAsia" w:hAnsiTheme="minorEastAsia"/>
                <w:color w:val="auto"/>
                <w:sz w:val="18"/>
                <w:szCs w:val="18"/>
              </w:rPr>
              <w:t>、</w:t>
            </w:r>
            <w:r>
              <w:rPr>
                <w:rFonts w:hint="eastAsia" w:asciiTheme="minorEastAsia" w:hAnsiTheme="minorEastAsia"/>
                <w:color w:val="auto"/>
                <w:sz w:val="18"/>
                <w:szCs w:val="18"/>
              </w:rPr>
              <w:t>后</w:t>
            </w:r>
            <w:r>
              <w:rPr>
                <w:rFonts w:asciiTheme="minorEastAsia" w:hAnsiTheme="minorEastAsia"/>
                <w:color w:val="auto"/>
                <w:sz w:val="18"/>
                <w:szCs w:val="18"/>
              </w:rPr>
              <w:t>、前下部防护</w:t>
            </w:r>
            <w:r>
              <w:rPr>
                <w:rFonts w:hint="eastAsia" w:asciiTheme="minorEastAsia" w:hAnsiTheme="minorEastAsia"/>
                <w:color w:val="auto"/>
                <w:sz w:val="18"/>
                <w:szCs w:val="18"/>
              </w:rPr>
              <w:t>）</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asciiTheme="minorEastAsia" w:hAnsiTheme="minorEastAsia"/>
                <w:color w:val="auto"/>
                <w:sz w:val="18"/>
                <w:szCs w:val="18"/>
              </w:rPr>
              <w:t>正常有效</w:t>
            </w:r>
            <w:r>
              <w:rPr>
                <w:rFonts w:hint="eastAsia" w:asciiTheme="minorEastAsia" w:hAnsiTheme="minorEastAsia"/>
                <w:color w:val="auto"/>
                <w:sz w:val="18"/>
                <w:szCs w:val="18"/>
              </w:rPr>
              <w:t>，表面</w:t>
            </w:r>
            <w:r>
              <w:rPr>
                <w:rFonts w:asciiTheme="minorEastAsia" w:hAnsiTheme="minorEastAsia"/>
                <w:color w:val="auto"/>
                <w:sz w:val="18"/>
                <w:szCs w:val="18"/>
              </w:rPr>
              <w:t>平整光洁，无缺失</w:t>
            </w:r>
            <w:r>
              <w:rPr>
                <w:rFonts w:hint="eastAsia" w:asciiTheme="minorEastAsia" w:hAnsiTheme="minorEastAsia"/>
                <w:color w:val="auto"/>
                <w:sz w:val="18"/>
                <w:szCs w:val="18"/>
              </w:rPr>
              <w:t>、</w:t>
            </w:r>
            <w:r>
              <w:rPr>
                <w:rFonts w:asciiTheme="minorEastAsia" w:hAnsiTheme="minorEastAsia"/>
                <w:color w:val="auto"/>
                <w:sz w:val="18"/>
                <w:szCs w:val="18"/>
              </w:rPr>
              <w:t>变形</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部分或全部</w:t>
            </w:r>
            <w:r>
              <w:rPr>
                <w:rFonts w:asciiTheme="minorEastAsia" w:hAnsiTheme="minorEastAsia"/>
                <w:color w:val="auto"/>
                <w:sz w:val="18"/>
                <w:szCs w:val="18"/>
              </w:rPr>
              <w:t>有效</w:t>
            </w:r>
            <w:r>
              <w:rPr>
                <w:rFonts w:hint="eastAsia" w:asciiTheme="minorEastAsia" w:hAnsiTheme="minorEastAsia"/>
                <w:color w:val="auto"/>
                <w:sz w:val="18"/>
                <w:szCs w:val="18"/>
              </w:rPr>
              <w:t>、安装</w:t>
            </w:r>
            <w:r>
              <w:rPr>
                <w:rFonts w:asciiTheme="minorEastAsia" w:hAnsiTheme="minorEastAsia"/>
                <w:color w:val="auto"/>
                <w:sz w:val="18"/>
                <w:szCs w:val="18"/>
              </w:rPr>
              <w:t>不</w:t>
            </w:r>
            <w:r>
              <w:rPr>
                <w:rFonts w:hint="eastAsia" w:asciiTheme="minorEastAsia" w:hAnsiTheme="minorEastAsia"/>
                <w:color w:val="auto"/>
                <w:sz w:val="18"/>
                <w:szCs w:val="18"/>
              </w:rPr>
              <w:t>牢固、有明显变形</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转向系</w:t>
            </w:r>
            <w:r>
              <w:rPr>
                <w:rFonts w:asciiTheme="minorEastAsia" w:hAnsiTheme="minorEastAsia"/>
                <w:color w:val="auto"/>
                <w:sz w:val="18"/>
                <w:szCs w:val="18"/>
              </w:rPr>
              <w:t>部件</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各部件无松动、变形、开裂等</w:t>
            </w:r>
            <w:r>
              <w:rPr>
                <w:rFonts w:asciiTheme="minorEastAsia" w:hAnsiTheme="minorEastAsia"/>
                <w:color w:val="auto"/>
                <w:sz w:val="18"/>
                <w:szCs w:val="18"/>
              </w:rPr>
              <w:t>现象</w:t>
            </w:r>
            <w:r>
              <w:rPr>
                <w:rFonts w:hint="eastAsia" w:asciiTheme="minorEastAsia" w:hAnsiTheme="minorEastAsia"/>
                <w:color w:val="auto"/>
                <w:sz w:val="18"/>
                <w:szCs w:val="18"/>
              </w:rPr>
              <w:t>；横、直拉杆和球销总成无拼焊、损伤、松旷、严重磨损等情形；转向节臂、转向球销总成等连接部位不松旷；转向</w:t>
            </w:r>
            <w:r>
              <w:rPr>
                <w:rFonts w:asciiTheme="minorEastAsia" w:hAnsiTheme="minorEastAsia"/>
                <w:color w:val="auto"/>
                <w:sz w:val="18"/>
                <w:szCs w:val="18"/>
              </w:rPr>
              <w:t>无</w:t>
            </w:r>
            <w:r>
              <w:rPr>
                <w:rFonts w:hint="eastAsia" w:asciiTheme="minorEastAsia" w:hAnsiTheme="minorEastAsia"/>
                <w:color w:val="auto"/>
                <w:sz w:val="18"/>
                <w:szCs w:val="18"/>
              </w:rPr>
              <w:t>干涉</w:t>
            </w:r>
            <w:r>
              <w:rPr>
                <w:rFonts w:asciiTheme="minorEastAsia" w:hAnsiTheme="minorEastAsia"/>
                <w:color w:val="auto"/>
                <w:sz w:val="18"/>
                <w:szCs w:val="18"/>
              </w:rPr>
              <w:t>或</w:t>
            </w:r>
            <w:r>
              <w:rPr>
                <w:rFonts w:hint="eastAsia" w:asciiTheme="minorEastAsia" w:hAnsiTheme="minorEastAsia"/>
                <w:color w:val="auto"/>
                <w:sz w:val="18"/>
                <w:szCs w:val="18"/>
              </w:rPr>
              <w:t>摩擦</w:t>
            </w:r>
            <w:r>
              <w:rPr>
                <w:rFonts w:asciiTheme="minorEastAsia" w:hAnsiTheme="minorEastAsia"/>
                <w:color w:val="auto"/>
                <w:sz w:val="18"/>
                <w:szCs w:val="18"/>
              </w:rPr>
              <w:t>现象，无漏油现象</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各部件</w:t>
            </w:r>
            <w:r>
              <w:rPr>
                <w:rFonts w:asciiTheme="minorEastAsia" w:hAnsiTheme="minorEastAsia"/>
                <w:color w:val="auto"/>
                <w:sz w:val="18"/>
                <w:szCs w:val="18"/>
              </w:rPr>
              <w:t>缺失、缺损，安装不牢固，转向生涩、摩擦</w:t>
            </w:r>
            <w:r>
              <w:rPr>
                <w:rFonts w:hint="eastAsia" w:asciiTheme="minorEastAsia" w:hAnsiTheme="minorEastAsia"/>
                <w:color w:val="auto"/>
                <w:sz w:val="18"/>
                <w:szCs w:val="18"/>
              </w:rPr>
              <w:t>大</w:t>
            </w:r>
            <w:r>
              <w:rPr>
                <w:rFonts w:asciiTheme="minorEastAsia" w:hAnsiTheme="minorEastAsia"/>
                <w:color w:val="auto"/>
                <w:sz w:val="18"/>
                <w:szCs w:val="18"/>
              </w:rPr>
              <w:t>，有漏油现象</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传动系部件</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变速器等部件连接可靠，无漏油现象；传动轴、万向节及中间轴承和支架无可视的裂损和松旷现象</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变速器等部件连接松旷，有漏油现象；传动轴、万向节及中间轴承和支架有可视的裂损和松旷现象</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行驶系部件</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车桥、车架纵梁、横梁无可视的裂纹、损伤及变形；铆钉、螺栓、钢板吊耳及销等</w:t>
            </w:r>
            <w:r>
              <w:rPr>
                <w:rFonts w:asciiTheme="minorEastAsia" w:hAnsiTheme="minorEastAsia"/>
                <w:color w:val="auto"/>
                <w:sz w:val="18"/>
                <w:szCs w:val="18"/>
              </w:rPr>
              <w:t>零部件</w:t>
            </w:r>
            <w:r>
              <w:rPr>
                <w:rFonts w:hint="eastAsia" w:asciiTheme="minorEastAsia" w:hAnsiTheme="minorEastAsia"/>
                <w:color w:val="auto"/>
                <w:sz w:val="18"/>
                <w:szCs w:val="18"/>
              </w:rPr>
              <w:t>无缺少、松动、</w:t>
            </w:r>
            <w:r>
              <w:rPr>
                <w:rFonts w:asciiTheme="minorEastAsia" w:hAnsiTheme="minorEastAsia"/>
                <w:color w:val="auto"/>
                <w:sz w:val="18"/>
                <w:szCs w:val="18"/>
              </w:rPr>
              <w:t>分离</w:t>
            </w:r>
            <w:r>
              <w:rPr>
                <w:rFonts w:hint="eastAsia" w:asciiTheme="minorEastAsia" w:hAnsiTheme="minorEastAsia"/>
                <w:color w:val="auto"/>
                <w:sz w:val="18"/>
                <w:szCs w:val="18"/>
              </w:rPr>
              <w:t>或移位；无漏油、</w:t>
            </w:r>
            <w:r>
              <w:rPr>
                <w:rFonts w:asciiTheme="minorEastAsia" w:hAnsiTheme="minorEastAsia"/>
                <w:color w:val="auto"/>
                <w:sz w:val="18"/>
                <w:szCs w:val="18"/>
              </w:rPr>
              <w:t>漏气现象</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车桥、车架纵梁、横梁有可视的裂纹、损伤及变形；铆钉、螺栓、钢板吊耳及销等零部件有缺少、松动、分离或移位现在；存在漏油、漏气现象</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40" w:hRule="atLeast"/>
        </w:trPr>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制动系部件</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制动主缸、轮缸、管路等无漏气、漏油，制动软管无明显老化、开裂、被压扁、鼓包等现象；制动系管路与其他部件无摩擦和固定松动现象</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制动主缸、轮缸、管路等有漏气、漏油.制动软管有明显老化、开裂、被压扁、鼓包等现象；制动系管路与其他部件有摩擦和固定松动现象</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4" w:hRule="atLeast"/>
        </w:trPr>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发动机</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发动机固定可靠，缸体、油底壳无裂纹、漏油现象，无异响，美观干净</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发动机固定不可靠，缸体、油底壳有明显裂纹、漏油现象，有严重异响</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0" w:hRule="atLeast"/>
        </w:trPr>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排气管、消声器</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排气管、消声器安装牢固、无漏气现象</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排气管、消声器安装松旷、有漏气现象</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16" w:hRule="atLeast"/>
        </w:trPr>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电器导线</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电器导线布置整齐、捆扎成束、固定卡紧，并无破损现象</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电器导线布置凌乱、</w:t>
            </w:r>
            <w:r>
              <w:rPr>
                <w:rFonts w:asciiTheme="minorEastAsia" w:hAnsiTheme="minorEastAsia"/>
                <w:color w:val="auto"/>
                <w:sz w:val="18"/>
                <w:szCs w:val="18"/>
              </w:rPr>
              <w:t>松散</w:t>
            </w:r>
            <w:r>
              <w:rPr>
                <w:rFonts w:hint="eastAsia" w:asciiTheme="minorEastAsia" w:hAnsiTheme="minorEastAsia"/>
                <w:color w:val="auto"/>
                <w:sz w:val="18"/>
                <w:szCs w:val="18"/>
              </w:rPr>
              <w:t>，有破损现象</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545" w:hRule="atLeast"/>
        </w:trPr>
        <w:tc>
          <w:tcPr>
            <w:tcW w:w="296" w:type="pct"/>
            <w:tcBorders>
              <w:tl2br w:val="nil"/>
              <w:tr2bl w:val="nil"/>
            </w:tcBorders>
            <w:vAlign w:val="center"/>
          </w:tcPr>
          <w:p>
            <w:pPr>
              <w:keepNext w:val="0"/>
              <w:keepLines w:val="0"/>
              <w:pageBreakBefore w:val="0"/>
              <w:widowControl/>
              <w:numPr>
                <w:ilvl w:val="0"/>
                <w:numId w:val="27"/>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auto"/>
                <w:sz w:val="18"/>
                <w:szCs w:val="18"/>
              </w:rPr>
            </w:pPr>
          </w:p>
        </w:tc>
        <w:tc>
          <w:tcPr>
            <w:tcW w:w="852" w:type="pct"/>
            <w:tcBorders>
              <w:tl2br w:val="nil"/>
              <w:tr2bl w:val="nil"/>
            </w:tcBorders>
            <w:vAlign w:val="center"/>
          </w:tcPr>
          <w:p>
            <w:pPr>
              <w:adjustRightInd w:val="0"/>
              <w:snapToGrid w:val="0"/>
              <w:spacing w:before="60" w:after="60" w:line="240" w:lineRule="auto"/>
              <w:jc w:val="center"/>
              <w:rPr>
                <w:rFonts w:asciiTheme="minorEastAsia" w:hAnsiTheme="minorEastAsia"/>
                <w:color w:val="auto"/>
                <w:sz w:val="18"/>
                <w:szCs w:val="18"/>
              </w:rPr>
            </w:pPr>
            <w:r>
              <w:rPr>
                <w:rFonts w:hint="eastAsia" w:asciiTheme="minorEastAsia" w:hAnsiTheme="minorEastAsia"/>
                <w:color w:val="auto"/>
                <w:sz w:val="18"/>
                <w:szCs w:val="18"/>
              </w:rPr>
              <w:t>燃料箱</w:t>
            </w:r>
          </w:p>
        </w:tc>
        <w:tc>
          <w:tcPr>
            <w:tcW w:w="1538"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燃料箱固定可靠、不漏油；燃料管路无明显老化，与其他部件无碰擦</w:t>
            </w:r>
          </w:p>
        </w:tc>
        <w:tc>
          <w:tcPr>
            <w:tcW w:w="1925" w:type="pct"/>
            <w:tcBorders>
              <w:tl2br w:val="nil"/>
              <w:tr2bl w:val="nil"/>
            </w:tcBorders>
            <w:vAlign w:val="center"/>
          </w:tcPr>
          <w:p>
            <w:pPr>
              <w:adjustRightInd w:val="0"/>
              <w:snapToGrid w:val="0"/>
              <w:spacing w:before="60" w:after="60" w:line="240" w:lineRule="auto"/>
              <w:jc w:val="both"/>
              <w:rPr>
                <w:rFonts w:asciiTheme="minorEastAsia" w:hAnsiTheme="minorEastAsia"/>
                <w:color w:val="auto"/>
                <w:sz w:val="18"/>
                <w:szCs w:val="18"/>
              </w:rPr>
            </w:pPr>
            <w:r>
              <w:rPr>
                <w:rFonts w:hint="eastAsia" w:asciiTheme="minorEastAsia" w:hAnsiTheme="minorEastAsia"/>
                <w:color w:val="auto"/>
                <w:sz w:val="18"/>
                <w:szCs w:val="18"/>
              </w:rPr>
              <w:t>燃料箱固定不可靠、有漏油；燃料管路有明显老化，与其他部件有碰擦、</w:t>
            </w:r>
            <w:r>
              <w:rPr>
                <w:rFonts w:asciiTheme="minorEastAsia" w:hAnsiTheme="minorEastAsia"/>
                <w:color w:val="auto"/>
                <w:sz w:val="18"/>
                <w:szCs w:val="18"/>
              </w:rPr>
              <w:t>损坏</w:t>
            </w:r>
          </w:p>
        </w:tc>
        <w:tc>
          <w:tcPr>
            <w:tcW w:w="388" w:type="pct"/>
            <w:tcBorders>
              <w:tl2br w:val="nil"/>
              <w:tr2bl w:val="nil"/>
            </w:tcBorders>
          </w:tcPr>
          <w:p>
            <w:pPr>
              <w:adjustRightInd w:val="0"/>
              <w:snapToGrid w:val="0"/>
              <w:spacing w:before="60" w:after="60" w:line="240" w:lineRule="auto"/>
              <w:rPr>
                <w:rFonts w:asciiTheme="minorEastAsia" w:hAnsiTheme="minorEastAsia"/>
                <w:color w:val="auto"/>
                <w:sz w:val="18"/>
                <w:szCs w:val="18"/>
              </w:rPr>
            </w:pPr>
          </w:p>
        </w:tc>
      </w:tr>
    </w:tbl>
    <w:p>
      <w:pPr>
        <w:pStyle w:val="33"/>
        <w:adjustRightInd w:val="0"/>
        <w:snapToGrid w:val="0"/>
        <w:spacing w:after="0" w:line="240" w:lineRule="auto"/>
        <w:rPr>
          <w:rFonts w:ascii="黑体" w:hAnsi="黑体" w:eastAsia="黑体"/>
          <w:szCs w:val="21"/>
        </w:rPr>
      </w:pPr>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rPr>
      </w:pPr>
      <w:bookmarkStart w:id="60" w:name="_Toc3038"/>
      <w:r>
        <w:rPr>
          <w:rFonts w:hint="eastAsia" w:ascii="黑体" w:hAnsi="黑体" w:eastAsia="黑体"/>
          <w:sz w:val="21"/>
          <w:szCs w:val="21"/>
          <w:lang w:val="en-US" w:eastAsia="zh-CN"/>
        </w:rPr>
        <w:t xml:space="preserve">  </w:t>
      </w:r>
      <w:r>
        <w:rPr>
          <w:rFonts w:hint="eastAsia" w:ascii="黑体" w:hAnsi="黑体" w:eastAsia="黑体"/>
          <w:sz w:val="21"/>
          <w:szCs w:val="21"/>
        </w:rPr>
        <w:t>整备方案制定</w:t>
      </w:r>
      <w:bookmarkEnd w:id="60"/>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61" w:name="_Toc133307199"/>
      <w:bookmarkStart w:id="62" w:name="_Toc16786"/>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整备商应根据</w:t>
      </w:r>
      <w:r>
        <w:rPr>
          <w:rFonts w:asciiTheme="minorEastAsia" w:hAnsiTheme="minorEastAsia" w:eastAsiaTheme="minorEastAsia"/>
          <w:color w:val="auto"/>
          <w:sz w:val="21"/>
          <w:szCs w:val="21"/>
        </w:rPr>
        <w:t>预检</w:t>
      </w:r>
      <w:r>
        <w:rPr>
          <w:rFonts w:hint="eastAsia" w:asciiTheme="minorEastAsia" w:hAnsiTheme="minorEastAsia" w:eastAsiaTheme="minorEastAsia"/>
          <w:color w:val="auto"/>
          <w:sz w:val="21"/>
          <w:szCs w:val="21"/>
        </w:rPr>
        <w:t>结果以及</w:t>
      </w:r>
      <w:r>
        <w:rPr>
          <w:rFonts w:asciiTheme="minorEastAsia" w:hAnsiTheme="minorEastAsia" w:eastAsiaTheme="minorEastAsia"/>
          <w:color w:val="auto"/>
          <w:sz w:val="21"/>
          <w:szCs w:val="21"/>
        </w:rPr>
        <w:t>委托方的</w:t>
      </w:r>
      <w:r>
        <w:rPr>
          <w:rFonts w:hint="eastAsia" w:asciiTheme="minorEastAsia" w:hAnsiTheme="minorEastAsia" w:eastAsiaTheme="minorEastAsia"/>
          <w:color w:val="auto"/>
          <w:sz w:val="21"/>
          <w:szCs w:val="21"/>
        </w:rPr>
        <w:t>整备</w:t>
      </w:r>
      <w:r>
        <w:rPr>
          <w:rFonts w:asciiTheme="minorEastAsia" w:hAnsiTheme="minorEastAsia" w:eastAsiaTheme="minorEastAsia"/>
          <w:color w:val="auto"/>
          <w:sz w:val="21"/>
          <w:szCs w:val="21"/>
        </w:rPr>
        <w:t>需求，合理</w:t>
      </w:r>
      <w:r>
        <w:rPr>
          <w:rFonts w:hint="eastAsia" w:asciiTheme="minorEastAsia" w:hAnsiTheme="minorEastAsia" w:eastAsiaTheme="minorEastAsia"/>
          <w:color w:val="auto"/>
          <w:sz w:val="21"/>
          <w:szCs w:val="21"/>
        </w:rPr>
        <w:t>制定整备建议方案，并提交</w:t>
      </w:r>
      <w:r>
        <w:rPr>
          <w:rFonts w:asciiTheme="minorEastAsia" w:hAnsiTheme="minorEastAsia" w:eastAsiaTheme="minorEastAsia"/>
          <w:color w:val="auto"/>
          <w:sz w:val="21"/>
          <w:szCs w:val="21"/>
        </w:rPr>
        <w:t>给委托方进行审核</w:t>
      </w:r>
      <w:r>
        <w:rPr>
          <w:rFonts w:hint="eastAsia" w:asciiTheme="minorEastAsia" w:hAnsiTheme="minorEastAsia" w:eastAsiaTheme="minorEastAsia"/>
          <w:color w:val="auto"/>
          <w:sz w:val="21"/>
          <w:szCs w:val="21"/>
        </w:rPr>
        <w:t>确认</w:t>
      </w:r>
      <w:r>
        <w:rPr>
          <w:rFonts w:hint="eastAsia" w:asciiTheme="minorEastAsia" w:hAnsiTheme="minorEastAsia" w:eastAsiaTheme="minorEastAsia"/>
          <w:color w:val="auto"/>
          <w:sz w:val="21"/>
          <w:szCs w:val="21"/>
          <w:lang w:eastAsia="zh-CN"/>
        </w:rPr>
        <w:t>，形成整备方案</w:t>
      </w:r>
      <w:r>
        <w:rPr>
          <w:rFonts w:hint="eastAsia" w:asciiTheme="minorEastAsia" w:hAnsiTheme="minorEastAsia" w:eastAsiaTheme="minorEastAsia"/>
          <w:color w:val="auto"/>
          <w:sz w:val="21"/>
          <w:szCs w:val="21"/>
        </w:rPr>
        <w:t>。</w:t>
      </w:r>
      <w:bookmarkEnd w:id="61"/>
      <w:bookmarkEnd w:id="62"/>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63" w:name="_Toc17806"/>
      <w:bookmarkStart w:id="64" w:name="_Toc133307200"/>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整备建议方案</w:t>
      </w:r>
      <w:r>
        <w:rPr>
          <w:rFonts w:asciiTheme="minorEastAsia" w:hAnsiTheme="minorEastAsia" w:eastAsiaTheme="minorEastAsia"/>
          <w:color w:val="auto"/>
          <w:sz w:val="21"/>
          <w:szCs w:val="21"/>
        </w:rPr>
        <w:t>应</w:t>
      </w:r>
      <w:r>
        <w:rPr>
          <w:rFonts w:hint="eastAsia" w:asciiTheme="minorEastAsia" w:hAnsiTheme="minorEastAsia" w:eastAsiaTheme="minorEastAsia"/>
          <w:color w:val="auto"/>
          <w:sz w:val="21"/>
          <w:szCs w:val="21"/>
        </w:rPr>
        <w:t>至少</w:t>
      </w:r>
      <w:r>
        <w:rPr>
          <w:rFonts w:asciiTheme="minorEastAsia" w:hAnsiTheme="minorEastAsia" w:eastAsiaTheme="minorEastAsia"/>
          <w:color w:val="auto"/>
          <w:sz w:val="21"/>
          <w:szCs w:val="21"/>
        </w:rPr>
        <w:t>包括</w:t>
      </w:r>
      <w:r>
        <w:rPr>
          <w:rFonts w:hint="eastAsia" w:asciiTheme="minorEastAsia" w:hAnsiTheme="minorEastAsia" w:eastAsiaTheme="minorEastAsia"/>
          <w:color w:val="auto"/>
          <w:sz w:val="21"/>
          <w:szCs w:val="21"/>
          <w:lang w:eastAsia="zh-CN"/>
        </w:rPr>
        <w:t>动态驾驶检查表、</w:t>
      </w:r>
      <w:r>
        <w:rPr>
          <w:rFonts w:asciiTheme="minorEastAsia" w:hAnsiTheme="minorEastAsia" w:eastAsiaTheme="minorEastAsia"/>
          <w:color w:val="auto"/>
          <w:sz w:val="21"/>
          <w:szCs w:val="21"/>
        </w:rPr>
        <w:t>车</w:t>
      </w:r>
      <w:r>
        <w:rPr>
          <w:rFonts w:hint="eastAsia" w:asciiTheme="minorEastAsia" w:hAnsiTheme="minorEastAsia" w:eastAsiaTheme="minorEastAsia"/>
          <w:color w:val="auto"/>
          <w:sz w:val="21"/>
          <w:szCs w:val="21"/>
          <w:lang w:eastAsia="zh-CN"/>
        </w:rPr>
        <w:t>身</w:t>
      </w:r>
      <w:r>
        <w:rPr>
          <w:rFonts w:asciiTheme="minorEastAsia" w:hAnsiTheme="minorEastAsia" w:eastAsiaTheme="minorEastAsia"/>
          <w:color w:val="auto"/>
          <w:sz w:val="21"/>
          <w:szCs w:val="21"/>
        </w:rPr>
        <w:t>预检表</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lang w:eastAsia="zh-CN"/>
        </w:rPr>
        <w:t>乘用车</w:t>
      </w:r>
      <w:r>
        <w:rPr>
          <w:rFonts w:hint="eastAsia" w:asciiTheme="minorEastAsia" w:hAnsiTheme="minorEastAsia" w:eastAsiaTheme="minorEastAsia"/>
          <w:color w:val="auto"/>
          <w:sz w:val="21"/>
          <w:szCs w:val="21"/>
        </w:rPr>
        <w:t>见表</w:t>
      </w:r>
      <w:r>
        <w:rPr>
          <w:rFonts w:hint="eastAsia" w:asciiTheme="minorEastAsia" w:hAnsiTheme="minorEastAsia" w:eastAsiaTheme="minorEastAsia"/>
          <w:color w:val="auto"/>
          <w:sz w:val="21"/>
          <w:szCs w:val="21"/>
          <w:lang w:val="en-US" w:eastAsia="zh-CN"/>
        </w:rPr>
        <w:t>2，商用车见表3</w:t>
      </w:r>
      <w:r>
        <w:rPr>
          <w:rFonts w:hint="eastAsia" w:asciiTheme="minorEastAsia" w:hAnsiTheme="minorEastAsia" w:eastAsiaTheme="minorEastAsia"/>
          <w:color w:val="auto"/>
          <w:sz w:val="21"/>
          <w:szCs w:val="21"/>
        </w:rPr>
        <w:t>）、整备</w:t>
      </w:r>
      <w:r>
        <w:rPr>
          <w:rFonts w:hint="eastAsia" w:asciiTheme="minorEastAsia" w:hAnsiTheme="minorEastAsia" w:eastAsiaTheme="minorEastAsia"/>
          <w:color w:val="auto"/>
          <w:sz w:val="21"/>
          <w:szCs w:val="21"/>
          <w:lang w:eastAsia="zh-CN"/>
        </w:rPr>
        <w:t>工艺</w:t>
      </w:r>
      <w:r>
        <w:rPr>
          <w:rFonts w:hint="eastAsia" w:asciiTheme="minorEastAsia" w:hAnsiTheme="minorEastAsia" w:eastAsiaTheme="minorEastAsia"/>
          <w:color w:val="auto"/>
          <w:sz w:val="21"/>
          <w:szCs w:val="21"/>
        </w:rPr>
        <w:t>质量要求表（乘用车见表</w:t>
      </w:r>
      <w:r>
        <w:rPr>
          <w:rFonts w:hint="eastAsia" w:asciiTheme="minorEastAsia" w:hAnsiTheme="minorEastAsia" w:eastAsiaTheme="minorEastAsia"/>
          <w:color w:val="auto"/>
          <w:sz w:val="21"/>
          <w:szCs w:val="21"/>
          <w:lang w:val="en-US" w:eastAsia="zh-CN"/>
        </w:rPr>
        <w:t>A.1</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商用车见表</w:t>
      </w:r>
      <w:r>
        <w:rPr>
          <w:rFonts w:hint="eastAsia" w:asciiTheme="minorEastAsia" w:hAnsiTheme="minorEastAsia" w:eastAsiaTheme="minorEastAsia"/>
          <w:color w:val="auto"/>
          <w:sz w:val="21"/>
          <w:szCs w:val="21"/>
          <w:lang w:val="en-US" w:eastAsia="zh-CN"/>
        </w:rPr>
        <w:t>A.2</w:t>
      </w:r>
      <w:r>
        <w:rPr>
          <w:rFonts w:hint="eastAsia" w:asciiTheme="minorEastAsia" w:hAnsiTheme="minorEastAsia" w:eastAsiaTheme="minorEastAsia"/>
          <w:color w:val="auto"/>
          <w:sz w:val="21"/>
          <w:szCs w:val="21"/>
        </w:rPr>
        <w:t>）、工作进度安排以及费用测算。工作进度安排应包括时间安排、验收方案</w:t>
      </w:r>
      <w:r>
        <w:rPr>
          <w:rFonts w:hint="eastAsia" w:asciiTheme="minorEastAsia" w:hAnsiTheme="minorEastAsia" w:eastAsiaTheme="minorEastAsia"/>
          <w:color w:val="auto"/>
          <w:sz w:val="21"/>
          <w:szCs w:val="21"/>
          <w:lang w:eastAsia="zh-CN"/>
        </w:rPr>
        <w:t>，宜包括</w:t>
      </w:r>
      <w:r>
        <w:rPr>
          <w:rFonts w:hint="eastAsia" w:asciiTheme="minorEastAsia" w:hAnsiTheme="minorEastAsia" w:eastAsiaTheme="minorEastAsia"/>
          <w:color w:val="auto"/>
          <w:sz w:val="21"/>
          <w:szCs w:val="21"/>
        </w:rPr>
        <w:t>整备工序。</w:t>
      </w:r>
      <w:bookmarkEnd w:id="63"/>
      <w:bookmarkEnd w:id="64"/>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rPr>
      </w:pPr>
      <w:bookmarkStart w:id="65" w:name="_Toc18823"/>
      <w:r>
        <w:rPr>
          <w:rFonts w:hint="eastAsia" w:ascii="黑体" w:hAnsi="黑体" w:eastAsia="黑体"/>
          <w:sz w:val="21"/>
          <w:szCs w:val="21"/>
          <w:lang w:val="en-US" w:eastAsia="zh-CN"/>
        </w:rPr>
        <w:t xml:space="preserve">  </w:t>
      </w:r>
      <w:r>
        <w:rPr>
          <w:rFonts w:hint="eastAsia" w:ascii="黑体" w:hAnsi="黑体" w:eastAsia="黑体"/>
          <w:sz w:val="21"/>
          <w:szCs w:val="21"/>
        </w:rPr>
        <w:t>整备标准样车</w:t>
      </w:r>
      <w:bookmarkEnd w:id="65"/>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66" w:name="_Toc20545"/>
      <w:bookmarkStart w:id="67" w:name="_Toc133307202"/>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整备商应选取</w:t>
      </w:r>
      <w:r>
        <w:rPr>
          <w:rFonts w:asciiTheme="minorEastAsia" w:hAnsiTheme="minorEastAsia" w:eastAsiaTheme="minorEastAsia"/>
          <w:color w:val="auto"/>
          <w:sz w:val="21"/>
          <w:szCs w:val="21"/>
        </w:rPr>
        <w:t>一台</w:t>
      </w:r>
      <w:r>
        <w:rPr>
          <w:rFonts w:hint="eastAsia" w:asciiTheme="minorEastAsia" w:hAnsiTheme="minorEastAsia" w:eastAsiaTheme="minorEastAsia"/>
          <w:color w:val="auto"/>
          <w:sz w:val="21"/>
          <w:szCs w:val="21"/>
        </w:rPr>
        <w:t>待</w:t>
      </w:r>
      <w:r>
        <w:rPr>
          <w:rFonts w:asciiTheme="minorEastAsia" w:hAnsiTheme="minorEastAsia" w:eastAsiaTheme="minorEastAsia"/>
          <w:color w:val="auto"/>
          <w:sz w:val="21"/>
          <w:szCs w:val="21"/>
        </w:rPr>
        <w:t>整备的样车，</w:t>
      </w:r>
      <w:r>
        <w:rPr>
          <w:rFonts w:hint="eastAsia" w:asciiTheme="minorEastAsia" w:hAnsiTheme="minorEastAsia" w:eastAsiaTheme="minorEastAsia"/>
          <w:color w:val="auto"/>
          <w:sz w:val="21"/>
          <w:szCs w:val="21"/>
        </w:rPr>
        <w:t>严格按照整备方案的要求在规定</w:t>
      </w:r>
      <w:r>
        <w:rPr>
          <w:rFonts w:asciiTheme="minorEastAsia" w:hAnsiTheme="minorEastAsia" w:eastAsiaTheme="minorEastAsia"/>
          <w:color w:val="auto"/>
          <w:sz w:val="21"/>
          <w:szCs w:val="21"/>
        </w:rPr>
        <w:t>时间</w:t>
      </w:r>
      <w:r>
        <w:rPr>
          <w:rFonts w:hint="eastAsia" w:asciiTheme="minorEastAsia" w:hAnsiTheme="minorEastAsia" w:eastAsiaTheme="minorEastAsia"/>
          <w:color w:val="auto"/>
          <w:sz w:val="21"/>
          <w:szCs w:val="21"/>
        </w:rPr>
        <w:t>内完成样车的整备。</w:t>
      </w:r>
      <w:bookmarkEnd w:id="66"/>
      <w:bookmarkEnd w:id="67"/>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68" w:name="_Toc31954"/>
      <w:bookmarkStart w:id="69" w:name="_Toc133307203"/>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w:t>
      </w:r>
      <w:r>
        <w:rPr>
          <w:rFonts w:asciiTheme="minorEastAsia" w:hAnsiTheme="minorEastAsia" w:eastAsiaTheme="minorEastAsia"/>
          <w:color w:val="auto"/>
          <w:sz w:val="21"/>
          <w:szCs w:val="21"/>
        </w:rPr>
        <w:t>后的</w:t>
      </w:r>
      <w:r>
        <w:rPr>
          <w:rFonts w:hint="eastAsia" w:asciiTheme="minorEastAsia" w:hAnsiTheme="minorEastAsia" w:eastAsiaTheme="minorEastAsia"/>
          <w:color w:val="auto"/>
          <w:sz w:val="21"/>
          <w:szCs w:val="21"/>
        </w:rPr>
        <w:t>标准样车</w:t>
      </w:r>
      <w:r>
        <w:rPr>
          <w:rFonts w:asciiTheme="minorEastAsia" w:hAnsiTheme="minorEastAsia" w:eastAsiaTheme="minorEastAsia"/>
          <w:color w:val="auto"/>
          <w:sz w:val="21"/>
          <w:szCs w:val="21"/>
        </w:rPr>
        <w:t>应</w:t>
      </w:r>
      <w:r>
        <w:rPr>
          <w:rFonts w:hint="eastAsia" w:asciiTheme="minorEastAsia" w:hAnsiTheme="minorEastAsia" w:eastAsiaTheme="minorEastAsia"/>
          <w:color w:val="auto"/>
          <w:sz w:val="21"/>
          <w:szCs w:val="21"/>
        </w:rPr>
        <w:t>通过委托方验收</w:t>
      </w:r>
      <w:r>
        <w:rPr>
          <w:rFonts w:hint="eastAsia" w:asciiTheme="minorEastAsia" w:hAnsiTheme="minorEastAsia" w:eastAsiaTheme="minorEastAsia"/>
          <w:color w:val="auto"/>
          <w:sz w:val="21"/>
          <w:szCs w:val="21"/>
          <w:lang w:eastAsia="zh-CN"/>
        </w:rPr>
        <w:t>。</w:t>
      </w:r>
      <w:r>
        <w:rPr>
          <w:rFonts w:hint="eastAsia" w:asciiTheme="minorEastAsia" w:hAnsiTheme="minorEastAsia" w:eastAsiaTheme="minorEastAsia"/>
          <w:color w:val="auto"/>
          <w:sz w:val="21"/>
          <w:szCs w:val="21"/>
        </w:rPr>
        <w:t>若样车验收不合格，整备商应在规定</w:t>
      </w:r>
      <w:r>
        <w:rPr>
          <w:rFonts w:asciiTheme="minorEastAsia" w:hAnsiTheme="minorEastAsia" w:eastAsiaTheme="minorEastAsia"/>
          <w:color w:val="auto"/>
          <w:sz w:val="21"/>
          <w:szCs w:val="21"/>
        </w:rPr>
        <w:t>时间内</w:t>
      </w:r>
      <w:r>
        <w:rPr>
          <w:rFonts w:hint="eastAsia" w:asciiTheme="minorEastAsia" w:hAnsiTheme="minorEastAsia" w:eastAsiaTheme="minorEastAsia"/>
          <w:color w:val="auto"/>
          <w:sz w:val="21"/>
          <w:szCs w:val="21"/>
        </w:rPr>
        <w:t>对</w:t>
      </w:r>
      <w:r>
        <w:rPr>
          <w:rFonts w:asciiTheme="minorEastAsia" w:hAnsiTheme="minorEastAsia" w:eastAsiaTheme="minorEastAsia"/>
          <w:color w:val="auto"/>
          <w:sz w:val="21"/>
          <w:szCs w:val="21"/>
        </w:rPr>
        <w:t>标准</w:t>
      </w:r>
      <w:r>
        <w:rPr>
          <w:rFonts w:hint="eastAsia" w:asciiTheme="minorEastAsia" w:hAnsiTheme="minorEastAsia" w:eastAsiaTheme="minorEastAsia"/>
          <w:color w:val="auto"/>
          <w:sz w:val="21"/>
          <w:szCs w:val="21"/>
        </w:rPr>
        <w:t>样车</w:t>
      </w:r>
      <w:r>
        <w:rPr>
          <w:rFonts w:asciiTheme="minorEastAsia" w:hAnsiTheme="minorEastAsia" w:eastAsiaTheme="minorEastAsia"/>
          <w:color w:val="auto"/>
          <w:sz w:val="21"/>
          <w:szCs w:val="21"/>
        </w:rPr>
        <w:t>进行</w:t>
      </w:r>
      <w:r>
        <w:rPr>
          <w:rFonts w:hint="eastAsia" w:asciiTheme="minorEastAsia" w:hAnsiTheme="minorEastAsia" w:eastAsiaTheme="minorEastAsia"/>
          <w:color w:val="auto"/>
          <w:sz w:val="21"/>
          <w:szCs w:val="21"/>
        </w:rPr>
        <w:t>整改</w:t>
      </w:r>
      <w:r>
        <w:rPr>
          <w:rFonts w:hint="eastAsia" w:asciiTheme="minorEastAsia" w:hAnsiTheme="minorEastAsia" w:eastAsiaTheme="minorEastAsia"/>
          <w:color w:val="auto"/>
          <w:sz w:val="21"/>
          <w:szCs w:val="21"/>
          <w:lang w:eastAsia="zh-CN"/>
        </w:rPr>
        <w:t>。若再次</w:t>
      </w:r>
      <w:r>
        <w:rPr>
          <w:rFonts w:hint="eastAsia" w:asciiTheme="minorEastAsia" w:hAnsiTheme="minorEastAsia" w:eastAsiaTheme="minorEastAsia"/>
          <w:color w:val="auto"/>
          <w:sz w:val="21"/>
          <w:szCs w:val="21"/>
        </w:rPr>
        <w:t>验收不合格的，委托方可单方面</w:t>
      </w:r>
      <w:r>
        <w:rPr>
          <w:rFonts w:hint="eastAsia" w:asciiTheme="minorEastAsia" w:hAnsiTheme="minorEastAsia" w:eastAsiaTheme="minorEastAsia"/>
          <w:color w:val="auto"/>
          <w:sz w:val="21"/>
          <w:szCs w:val="21"/>
          <w:lang w:eastAsia="zh-CN"/>
        </w:rPr>
        <w:t>要求</w:t>
      </w:r>
      <w:r>
        <w:rPr>
          <w:rFonts w:hint="eastAsia" w:asciiTheme="minorEastAsia" w:hAnsiTheme="minorEastAsia" w:eastAsiaTheme="minorEastAsia"/>
          <w:color w:val="auto"/>
          <w:sz w:val="21"/>
          <w:szCs w:val="21"/>
        </w:rPr>
        <w:t>暂停整备作业，直至验收合格</w:t>
      </w:r>
      <w:r>
        <w:rPr>
          <w:rFonts w:hint="eastAsia" w:asciiTheme="minorEastAsia" w:hAnsiTheme="minorEastAsia" w:eastAsiaTheme="minorEastAsia"/>
          <w:color w:val="auto"/>
          <w:sz w:val="21"/>
          <w:szCs w:val="21"/>
          <w:lang w:eastAsia="zh-CN"/>
        </w:rPr>
        <w:t>后</w:t>
      </w:r>
      <w:r>
        <w:rPr>
          <w:rFonts w:hint="eastAsia" w:asciiTheme="minorEastAsia" w:hAnsiTheme="minorEastAsia" w:eastAsiaTheme="minorEastAsia"/>
          <w:color w:val="auto"/>
          <w:sz w:val="21"/>
          <w:szCs w:val="21"/>
        </w:rPr>
        <w:t>重启作业，或整备商与委托方协商重新制定整备方案。</w:t>
      </w:r>
      <w:bookmarkEnd w:id="68"/>
      <w:bookmarkEnd w:id="69"/>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70" w:name="_Toc2776"/>
      <w:bookmarkStart w:id="71" w:name="_Toc133307204"/>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标准样车将</w:t>
      </w:r>
      <w:r>
        <w:rPr>
          <w:rFonts w:asciiTheme="minorEastAsia" w:hAnsiTheme="minorEastAsia" w:eastAsiaTheme="minorEastAsia"/>
          <w:color w:val="auto"/>
          <w:sz w:val="21"/>
          <w:szCs w:val="21"/>
        </w:rPr>
        <w:t>作为</w:t>
      </w:r>
      <w:r>
        <w:rPr>
          <w:rFonts w:hint="eastAsia" w:asciiTheme="minorEastAsia" w:hAnsiTheme="minorEastAsia" w:eastAsiaTheme="minorEastAsia"/>
          <w:color w:val="auto"/>
          <w:sz w:val="21"/>
          <w:szCs w:val="21"/>
        </w:rPr>
        <w:t>车辆</w:t>
      </w:r>
      <w:r>
        <w:rPr>
          <w:rFonts w:asciiTheme="minorEastAsia" w:hAnsiTheme="minorEastAsia" w:eastAsiaTheme="minorEastAsia"/>
          <w:color w:val="auto"/>
          <w:sz w:val="21"/>
          <w:szCs w:val="21"/>
        </w:rPr>
        <w:t>整备验收</w:t>
      </w:r>
      <w:r>
        <w:rPr>
          <w:rFonts w:hint="eastAsia" w:asciiTheme="minorEastAsia" w:hAnsiTheme="minorEastAsia" w:eastAsiaTheme="minorEastAsia"/>
          <w:color w:val="auto"/>
          <w:sz w:val="21"/>
          <w:szCs w:val="21"/>
        </w:rPr>
        <w:t>的参考标准。</w:t>
      </w:r>
      <w:bookmarkEnd w:id="70"/>
      <w:bookmarkEnd w:id="71"/>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72" w:name="_Toc25544"/>
      <w:bookmarkStart w:id="73" w:name="_Toc133307205"/>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lang w:eastAsia="zh-CN"/>
        </w:rPr>
        <w:t>若</w:t>
      </w:r>
      <w:r>
        <w:rPr>
          <w:rFonts w:hint="eastAsia" w:asciiTheme="minorEastAsia" w:hAnsiTheme="minorEastAsia" w:eastAsiaTheme="minorEastAsia"/>
          <w:color w:val="auto"/>
          <w:sz w:val="21"/>
          <w:szCs w:val="21"/>
        </w:rPr>
        <w:t>仅需</w:t>
      </w:r>
      <w:r>
        <w:rPr>
          <w:rFonts w:asciiTheme="minorEastAsia" w:hAnsiTheme="minorEastAsia" w:eastAsiaTheme="minorEastAsia"/>
          <w:color w:val="auto"/>
          <w:sz w:val="21"/>
          <w:szCs w:val="21"/>
        </w:rPr>
        <w:t>对少数车辆</w:t>
      </w:r>
      <w:r>
        <w:rPr>
          <w:rFonts w:hint="eastAsia" w:asciiTheme="minorEastAsia" w:hAnsiTheme="minorEastAsia" w:eastAsiaTheme="minorEastAsia"/>
          <w:color w:val="auto"/>
          <w:sz w:val="21"/>
          <w:szCs w:val="21"/>
        </w:rPr>
        <w:t>开展</w:t>
      </w:r>
      <w:r>
        <w:rPr>
          <w:rFonts w:asciiTheme="minorEastAsia" w:hAnsiTheme="minorEastAsia" w:eastAsiaTheme="minorEastAsia"/>
          <w:color w:val="auto"/>
          <w:sz w:val="21"/>
          <w:szCs w:val="21"/>
        </w:rPr>
        <w:t>整备，</w:t>
      </w:r>
      <w:r>
        <w:rPr>
          <w:rFonts w:hint="eastAsia" w:asciiTheme="minorEastAsia" w:hAnsiTheme="minorEastAsia" w:eastAsiaTheme="minorEastAsia"/>
          <w:color w:val="auto"/>
          <w:sz w:val="21"/>
          <w:szCs w:val="21"/>
        </w:rPr>
        <w:t>经</w:t>
      </w:r>
      <w:r>
        <w:rPr>
          <w:rFonts w:hint="eastAsia" w:asciiTheme="minorEastAsia" w:hAnsiTheme="minorEastAsia" w:eastAsiaTheme="minorEastAsia"/>
          <w:color w:val="auto"/>
          <w:sz w:val="21"/>
          <w:szCs w:val="21"/>
          <w:lang w:eastAsia="zh-CN"/>
        </w:rPr>
        <w:t>双方</w:t>
      </w:r>
      <w:r>
        <w:rPr>
          <w:rFonts w:asciiTheme="minorEastAsia" w:hAnsiTheme="minorEastAsia" w:eastAsiaTheme="minorEastAsia"/>
          <w:color w:val="auto"/>
          <w:sz w:val="21"/>
          <w:szCs w:val="21"/>
        </w:rPr>
        <w:t>协商可不用</w:t>
      </w:r>
      <w:r>
        <w:rPr>
          <w:rFonts w:hint="eastAsia" w:asciiTheme="minorEastAsia" w:hAnsiTheme="minorEastAsia" w:eastAsiaTheme="minorEastAsia"/>
          <w:color w:val="auto"/>
          <w:sz w:val="21"/>
          <w:szCs w:val="21"/>
        </w:rPr>
        <w:t>进行标准</w:t>
      </w:r>
      <w:r>
        <w:rPr>
          <w:rFonts w:asciiTheme="minorEastAsia" w:hAnsiTheme="minorEastAsia" w:eastAsiaTheme="minorEastAsia"/>
          <w:color w:val="auto"/>
          <w:sz w:val="21"/>
          <w:szCs w:val="21"/>
        </w:rPr>
        <w:t>样车</w:t>
      </w:r>
      <w:r>
        <w:rPr>
          <w:rFonts w:hint="eastAsia" w:asciiTheme="minorEastAsia" w:hAnsiTheme="minorEastAsia" w:eastAsiaTheme="minorEastAsia"/>
          <w:color w:val="auto"/>
          <w:sz w:val="21"/>
          <w:szCs w:val="21"/>
        </w:rPr>
        <w:t>整备</w:t>
      </w:r>
      <w:r>
        <w:rPr>
          <w:rFonts w:asciiTheme="minorEastAsia" w:hAnsiTheme="minorEastAsia" w:eastAsiaTheme="minorEastAsia"/>
          <w:color w:val="auto"/>
          <w:sz w:val="21"/>
          <w:szCs w:val="21"/>
        </w:rPr>
        <w:t>。</w:t>
      </w:r>
      <w:bookmarkEnd w:id="72"/>
      <w:bookmarkEnd w:id="73"/>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lang w:eastAsia="zh-CN"/>
        </w:rPr>
      </w:pPr>
      <w:bookmarkStart w:id="74" w:name="_Toc21857"/>
      <w:r>
        <w:rPr>
          <w:rFonts w:hint="eastAsia" w:ascii="黑体" w:hAnsi="黑体" w:eastAsia="黑体"/>
          <w:sz w:val="21"/>
          <w:szCs w:val="21"/>
          <w:lang w:val="en-US" w:eastAsia="zh-CN"/>
        </w:rPr>
        <w:t xml:space="preserve">  </w:t>
      </w:r>
      <w:r>
        <w:rPr>
          <w:rFonts w:hint="eastAsia" w:ascii="黑体" w:hAnsi="黑体" w:eastAsia="黑体"/>
          <w:sz w:val="21"/>
          <w:szCs w:val="21"/>
          <w:lang w:eastAsia="zh-CN"/>
        </w:rPr>
        <w:t>车辆整备作业</w:t>
      </w:r>
      <w:r>
        <w:rPr>
          <w:rFonts w:ascii="黑体" w:hAnsi="黑体" w:eastAsia="黑体"/>
          <w:sz w:val="21"/>
          <w:szCs w:val="21"/>
          <w:lang w:eastAsia="zh-CN"/>
        </w:rPr>
        <w:t>和</w:t>
      </w:r>
      <w:r>
        <w:rPr>
          <w:rFonts w:hint="eastAsia" w:ascii="黑体" w:hAnsi="黑体" w:eastAsia="黑体"/>
          <w:sz w:val="21"/>
          <w:szCs w:val="21"/>
          <w:lang w:eastAsia="zh-CN"/>
        </w:rPr>
        <w:t>过程</w:t>
      </w:r>
      <w:r>
        <w:rPr>
          <w:rFonts w:ascii="黑体" w:hAnsi="黑体" w:eastAsia="黑体"/>
          <w:sz w:val="21"/>
          <w:szCs w:val="21"/>
          <w:lang w:eastAsia="zh-CN"/>
        </w:rPr>
        <w:t>检验</w:t>
      </w:r>
      <w:bookmarkEnd w:id="74"/>
    </w:p>
    <w:p>
      <w:pPr>
        <w:pStyle w:val="4"/>
        <w:keepNext w:val="0"/>
        <w:keepLines w:val="0"/>
        <w:adjustRightInd w:val="0"/>
        <w:snapToGrid w:val="0"/>
        <w:spacing w:before="0" w:line="240" w:lineRule="auto"/>
        <w:ind w:left="0" w:firstLine="0"/>
        <w:rPr>
          <w:rFonts w:asciiTheme="minorEastAsia" w:hAnsiTheme="minorEastAsia" w:eastAsiaTheme="minorEastAsia"/>
          <w:color w:val="auto"/>
          <w:sz w:val="21"/>
          <w:szCs w:val="21"/>
        </w:rPr>
      </w:pPr>
      <w:bookmarkStart w:id="75" w:name="_Toc15118"/>
      <w:bookmarkStart w:id="76" w:name="_Toc133307207"/>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整备商应</w:t>
      </w:r>
      <w:r>
        <w:rPr>
          <w:rFonts w:asciiTheme="minorEastAsia" w:hAnsiTheme="minorEastAsia" w:eastAsiaTheme="minorEastAsia"/>
          <w:color w:val="auto"/>
          <w:sz w:val="21"/>
          <w:szCs w:val="21"/>
        </w:rPr>
        <w:t>根据整备方案</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确认整备类别和作业项目，</w:t>
      </w:r>
      <w:r>
        <w:rPr>
          <w:rFonts w:hint="eastAsia" w:asciiTheme="minorEastAsia" w:hAnsiTheme="minorEastAsia" w:eastAsiaTheme="minorEastAsia"/>
          <w:color w:val="auto"/>
          <w:sz w:val="21"/>
          <w:szCs w:val="21"/>
        </w:rPr>
        <w:t>并定期按照整备</w:t>
      </w:r>
      <w:r>
        <w:rPr>
          <w:rFonts w:asciiTheme="minorEastAsia" w:hAnsiTheme="minorEastAsia" w:eastAsiaTheme="minorEastAsia"/>
          <w:color w:val="auto"/>
          <w:sz w:val="21"/>
          <w:szCs w:val="21"/>
        </w:rPr>
        <w:t>状态</w:t>
      </w:r>
      <w:r>
        <w:rPr>
          <w:rFonts w:hint="eastAsia" w:asciiTheme="minorEastAsia" w:hAnsiTheme="minorEastAsia" w:eastAsiaTheme="minorEastAsia"/>
          <w:color w:val="auto"/>
          <w:sz w:val="21"/>
          <w:szCs w:val="21"/>
        </w:rPr>
        <w:t>登记</w:t>
      </w:r>
      <w:r>
        <w:rPr>
          <w:rFonts w:asciiTheme="minorEastAsia" w:hAnsiTheme="minorEastAsia" w:eastAsiaTheme="minorEastAsia"/>
          <w:color w:val="auto"/>
          <w:sz w:val="21"/>
          <w:szCs w:val="21"/>
        </w:rPr>
        <w:t>表</w:t>
      </w:r>
      <w:r>
        <w:rPr>
          <w:rFonts w:hint="eastAsia" w:asciiTheme="minorEastAsia" w:hAnsiTheme="minorEastAsia" w:eastAsiaTheme="minorEastAsia"/>
          <w:color w:val="auto"/>
          <w:sz w:val="21"/>
          <w:szCs w:val="21"/>
        </w:rPr>
        <w:t>（见</w:t>
      </w:r>
      <w:r>
        <w:rPr>
          <w:rFonts w:asciiTheme="minorEastAsia" w:hAnsiTheme="minorEastAsia" w:eastAsiaTheme="minorEastAsia"/>
          <w:color w:val="auto"/>
          <w:sz w:val="21"/>
          <w:szCs w:val="21"/>
        </w:rPr>
        <w:t>附录</w:t>
      </w:r>
      <w:r>
        <w:rPr>
          <w:rFonts w:hint="eastAsia" w:asciiTheme="minorEastAsia" w:hAnsiTheme="minorEastAsia" w:eastAsiaTheme="minorEastAsia"/>
          <w:color w:val="auto"/>
          <w:sz w:val="21"/>
          <w:szCs w:val="21"/>
          <w:lang w:val="en-US" w:eastAsia="zh-CN"/>
        </w:rPr>
        <w:t>B</w:t>
      </w:r>
      <w:r>
        <w:rPr>
          <w:rFonts w:hint="eastAsia" w:asciiTheme="minorEastAsia" w:hAnsiTheme="minorEastAsia" w:eastAsiaTheme="minorEastAsia"/>
          <w:color w:val="auto"/>
          <w:sz w:val="21"/>
          <w:szCs w:val="21"/>
        </w:rPr>
        <w:t>）的</w:t>
      </w:r>
      <w:r>
        <w:rPr>
          <w:rFonts w:asciiTheme="minorEastAsia" w:hAnsiTheme="minorEastAsia" w:eastAsiaTheme="minorEastAsia"/>
          <w:color w:val="auto"/>
          <w:sz w:val="21"/>
          <w:szCs w:val="21"/>
        </w:rPr>
        <w:t>要求</w:t>
      </w:r>
      <w:r>
        <w:rPr>
          <w:rFonts w:hint="eastAsia" w:asciiTheme="minorEastAsia" w:hAnsiTheme="minorEastAsia" w:eastAsiaTheme="minorEastAsia"/>
          <w:color w:val="auto"/>
          <w:sz w:val="21"/>
          <w:szCs w:val="21"/>
        </w:rPr>
        <w:t>向委托方报送所有</w:t>
      </w:r>
      <w:r>
        <w:rPr>
          <w:rFonts w:asciiTheme="minorEastAsia" w:hAnsiTheme="minorEastAsia" w:eastAsiaTheme="minorEastAsia"/>
          <w:color w:val="auto"/>
          <w:sz w:val="21"/>
          <w:szCs w:val="21"/>
        </w:rPr>
        <w:t>车辆的整备进度</w:t>
      </w:r>
      <w:r>
        <w:rPr>
          <w:rFonts w:hint="eastAsia" w:asciiTheme="minorEastAsia" w:hAnsiTheme="minorEastAsia" w:eastAsiaTheme="minorEastAsia"/>
          <w:color w:val="auto"/>
          <w:sz w:val="21"/>
          <w:szCs w:val="21"/>
        </w:rPr>
        <w:t>。</w:t>
      </w:r>
      <w:bookmarkEnd w:id="75"/>
      <w:bookmarkEnd w:id="76"/>
    </w:p>
    <w:p>
      <w:pPr>
        <w:pStyle w:val="4"/>
        <w:keepNext w:val="0"/>
        <w:keepLines w:val="0"/>
        <w:adjustRightInd w:val="0"/>
        <w:snapToGrid w:val="0"/>
        <w:spacing w:before="0" w:line="240" w:lineRule="auto"/>
        <w:ind w:left="0" w:firstLine="0"/>
        <w:rPr>
          <w:rFonts w:asciiTheme="minorEastAsia" w:hAnsiTheme="minorEastAsia" w:eastAsiaTheme="minorEastAsia"/>
          <w:color w:val="auto"/>
          <w:sz w:val="21"/>
          <w:szCs w:val="21"/>
        </w:rPr>
      </w:pPr>
      <w:bookmarkStart w:id="77" w:name="_Toc2960"/>
      <w:bookmarkStart w:id="78" w:name="_Toc133307208"/>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整备商应对原厂配件、同质配件和修复配件进行分类标识，明码标价，在车辆</w:t>
      </w:r>
      <w:r>
        <w:rPr>
          <w:rFonts w:asciiTheme="minorEastAsia" w:hAnsiTheme="minorEastAsia" w:eastAsiaTheme="minorEastAsia"/>
          <w:color w:val="auto"/>
          <w:sz w:val="21"/>
          <w:szCs w:val="21"/>
        </w:rPr>
        <w:t>需要进行配件更换时，</w:t>
      </w:r>
      <w:r>
        <w:rPr>
          <w:rFonts w:hint="eastAsia" w:asciiTheme="minorEastAsia" w:hAnsiTheme="minorEastAsia" w:eastAsiaTheme="minorEastAsia"/>
          <w:color w:val="auto"/>
          <w:sz w:val="21"/>
          <w:szCs w:val="21"/>
        </w:rPr>
        <w:t>供委托方选择。</w:t>
      </w:r>
      <w:bookmarkEnd w:id="77"/>
      <w:bookmarkEnd w:id="78"/>
    </w:p>
    <w:p>
      <w:pPr>
        <w:pStyle w:val="4"/>
        <w:keepNext w:val="0"/>
        <w:keepLines w:val="0"/>
        <w:adjustRightInd w:val="0"/>
        <w:snapToGrid w:val="0"/>
        <w:spacing w:before="0" w:line="240" w:lineRule="auto"/>
        <w:ind w:left="0" w:firstLine="0"/>
        <w:rPr>
          <w:rFonts w:asciiTheme="minorEastAsia" w:hAnsiTheme="minorEastAsia" w:eastAsiaTheme="minorEastAsia"/>
          <w:color w:val="auto"/>
          <w:sz w:val="21"/>
          <w:szCs w:val="21"/>
        </w:rPr>
      </w:pPr>
      <w:bookmarkStart w:id="79" w:name="_Toc133307209"/>
      <w:bookmarkStart w:id="80" w:name="_Toc17051"/>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委托方应</w:t>
      </w:r>
      <w:r>
        <w:rPr>
          <w:rFonts w:asciiTheme="minorEastAsia" w:hAnsiTheme="minorEastAsia" w:eastAsiaTheme="minorEastAsia"/>
          <w:color w:val="auto"/>
          <w:sz w:val="21"/>
          <w:szCs w:val="21"/>
        </w:rPr>
        <w:t>定期</w:t>
      </w:r>
      <w:r>
        <w:rPr>
          <w:rFonts w:hint="eastAsia" w:asciiTheme="minorEastAsia" w:hAnsiTheme="minorEastAsia" w:eastAsiaTheme="minorEastAsia"/>
          <w:color w:val="auto"/>
          <w:sz w:val="21"/>
          <w:szCs w:val="21"/>
        </w:rPr>
        <w:t>派遣</w:t>
      </w:r>
      <w:r>
        <w:rPr>
          <w:rFonts w:asciiTheme="minorEastAsia" w:hAnsiTheme="minorEastAsia" w:eastAsiaTheme="minorEastAsia"/>
          <w:color w:val="auto"/>
          <w:sz w:val="21"/>
          <w:szCs w:val="21"/>
        </w:rPr>
        <w:t>或由整备商安排</w:t>
      </w:r>
      <w:r>
        <w:rPr>
          <w:rFonts w:hint="eastAsia" w:asciiTheme="minorEastAsia" w:hAnsiTheme="minorEastAsia" w:eastAsiaTheme="minorEastAsia"/>
          <w:color w:val="auto"/>
          <w:sz w:val="21"/>
          <w:szCs w:val="21"/>
        </w:rPr>
        <w:t>质检人员实施整备</w:t>
      </w:r>
      <w:r>
        <w:rPr>
          <w:rFonts w:asciiTheme="minorEastAsia" w:hAnsiTheme="minorEastAsia" w:eastAsiaTheme="minorEastAsia"/>
          <w:color w:val="auto"/>
          <w:sz w:val="21"/>
          <w:szCs w:val="21"/>
        </w:rPr>
        <w:t>过程</w:t>
      </w:r>
      <w:r>
        <w:rPr>
          <w:rFonts w:hint="eastAsia" w:asciiTheme="minorEastAsia" w:hAnsiTheme="minorEastAsia" w:eastAsiaTheme="minorEastAsia"/>
          <w:color w:val="auto"/>
          <w:sz w:val="21"/>
          <w:szCs w:val="21"/>
          <w:lang w:eastAsia="zh-CN"/>
        </w:rPr>
        <w:t>的</w:t>
      </w:r>
      <w:r>
        <w:rPr>
          <w:rFonts w:hint="eastAsia" w:asciiTheme="minorEastAsia" w:hAnsiTheme="minorEastAsia" w:eastAsiaTheme="minorEastAsia"/>
          <w:color w:val="auto"/>
          <w:sz w:val="21"/>
          <w:szCs w:val="21"/>
        </w:rPr>
        <w:t>检验</w:t>
      </w:r>
      <w:r>
        <w:rPr>
          <w:rFonts w:asciiTheme="minorEastAsia" w:hAnsiTheme="minorEastAsia" w:eastAsiaTheme="minorEastAsia"/>
          <w:color w:val="auto"/>
          <w:sz w:val="21"/>
          <w:szCs w:val="21"/>
        </w:rPr>
        <w:t>工作，对</w:t>
      </w:r>
      <w:r>
        <w:rPr>
          <w:rFonts w:hint="eastAsia" w:asciiTheme="minorEastAsia" w:hAnsiTheme="minorEastAsia" w:eastAsiaTheme="minorEastAsia"/>
          <w:color w:val="auto"/>
          <w:sz w:val="21"/>
          <w:szCs w:val="21"/>
        </w:rPr>
        <w:t>作业</w:t>
      </w:r>
      <w:r>
        <w:rPr>
          <w:rFonts w:asciiTheme="minorEastAsia" w:hAnsiTheme="minorEastAsia" w:eastAsiaTheme="minorEastAsia"/>
          <w:color w:val="auto"/>
          <w:sz w:val="21"/>
          <w:szCs w:val="21"/>
        </w:rPr>
        <w:t>质量进行监督</w:t>
      </w:r>
      <w:r>
        <w:rPr>
          <w:rFonts w:hint="eastAsia" w:asciiTheme="minorEastAsia" w:hAnsiTheme="minorEastAsia" w:eastAsiaTheme="minorEastAsia"/>
          <w:color w:val="auto"/>
          <w:sz w:val="21"/>
          <w:szCs w:val="21"/>
        </w:rPr>
        <w:t>和</w:t>
      </w:r>
      <w:r>
        <w:rPr>
          <w:rFonts w:asciiTheme="minorEastAsia" w:hAnsiTheme="minorEastAsia" w:eastAsiaTheme="minorEastAsia"/>
          <w:color w:val="auto"/>
          <w:sz w:val="21"/>
          <w:szCs w:val="21"/>
        </w:rPr>
        <w:t>检查</w:t>
      </w:r>
      <w:r>
        <w:rPr>
          <w:rFonts w:hint="eastAsia" w:asciiTheme="minorEastAsia" w:hAnsiTheme="minorEastAsia" w:eastAsiaTheme="minorEastAsia"/>
          <w:color w:val="auto"/>
          <w:sz w:val="21"/>
          <w:szCs w:val="21"/>
        </w:rPr>
        <w:t>，并做好检验记录。特别</w:t>
      </w:r>
      <w:r>
        <w:rPr>
          <w:rFonts w:asciiTheme="minorEastAsia" w:hAnsiTheme="minorEastAsia" w:eastAsiaTheme="minorEastAsia"/>
          <w:color w:val="auto"/>
          <w:sz w:val="21"/>
          <w:szCs w:val="21"/>
        </w:rPr>
        <w:t>是</w:t>
      </w:r>
      <w:r>
        <w:rPr>
          <w:rFonts w:hint="eastAsia" w:asciiTheme="minorEastAsia" w:hAnsiTheme="minorEastAsia" w:eastAsiaTheme="minorEastAsia"/>
          <w:color w:val="auto"/>
          <w:sz w:val="21"/>
          <w:szCs w:val="21"/>
        </w:rPr>
        <w:t>在</w:t>
      </w:r>
      <w:r>
        <w:rPr>
          <w:rFonts w:asciiTheme="minorEastAsia" w:hAnsiTheme="minorEastAsia" w:eastAsiaTheme="minorEastAsia"/>
          <w:color w:val="auto"/>
          <w:sz w:val="21"/>
          <w:szCs w:val="21"/>
        </w:rPr>
        <w:t>完成</w:t>
      </w:r>
      <w:r>
        <w:rPr>
          <w:rFonts w:hint="eastAsia" w:asciiTheme="minorEastAsia" w:hAnsiTheme="minorEastAsia" w:eastAsiaTheme="minorEastAsia"/>
          <w:color w:val="auto"/>
          <w:sz w:val="21"/>
          <w:szCs w:val="21"/>
        </w:rPr>
        <w:t>某</w:t>
      </w:r>
      <w:r>
        <w:rPr>
          <w:rFonts w:asciiTheme="minorEastAsia" w:hAnsiTheme="minorEastAsia" w:eastAsiaTheme="minorEastAsia"/>
          <w:color w:val="auto"/>
          <w:sz w:val="21"/>
          <w:szCs w:val="21"/>
        </w:rPr>
        <w:t>一类整备作业后</w:t>
      </w:r>
      <w:r>
        <w:rPr>
          <w:rFonts w:hint="eastAsia" w:asciiTheme="minorEastAsia" w:hAnsiTheme="minorEastAsia" w:eastAsiaTheme="minorEastAsia"/>
          <w:color w:val="auto"/>
          <w:sz w:val="21"/>
          <w:szCs w:val="21"/>
        </w:rPr>
        <w:t>，</w:t>
      </w:r>
      <w:r>
        <w:rPr>
          <w:rFonts w:asciiTheme="minorEastAsia" w:hAnsiTheme="minorEastAsia" w:eastAsiaTheme="minorEastAsia"/>
          <w:color w:val="auto"/>
          <w:sz w:val="21"/>
          <w:szCs w:val="21"/>
        </w:rPr>
        <w:t>应做阶段性检验，</w:t>
      </w:r>
      <w:r>
        <w:rPr>
          <w:rFonts w:hint="eastAsia" w:asciiTheme="minorEastAsia" w:hAnsiTheme="minorEastAsia" w:eastAsiaTheme="minorEastAsia"/>
          <w:color w:val="auto"/>
          <w:sz w:val="21"/>
          <w:szCs w:val="21"/>
        </w:rPr>
        <w:t>检验不合格的作业项目应返工，返工后应重新进行检验，并保留重新检验记录。</w:t>
      </w:r>
      <w:bookmarkEnd w:id="79"/>
      <w:bookmarkEnd w:id="80"/>
    </w:p>
    <w:p>
      <w:pPr>
        <w:pStyle w:val="4"/>
        <w:keepNext w:val="0"/>
        <w:keepLines w:val="0"/>
        <w:adjustRightInd w:val="0"/>
        <w:snapToGrid w:val="0"/>
        <w:spacing w:before="0" w:line="240" w:lineRule="auto"/>
        <w:ind w:left="0" w:firstLine="0"/>
        <w:rPr>
          <w:rFonts w:asciiTheme="minorEastAsia" w:hAnsiTheme="minorEastAsia" w:eastAsiaTheme="minorEastAsia"/>
          <w:color w:val="auto"/>
          <w:sz w:val="21"/>
          <w:szCs w:val="21"/>
        </w:rPr>
      </w:pPr>
      <w:bookmarkStart w:id="81" w:name="_Toc133307210"/>
      <w:bookmarkStart w:id="82" w:name="_Toc23601"/>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整备商宜采用可视窗口或视频设备、网络等方式，供委托方实时查看在整备车辆状态。</w:t>
      </w:r>
      <w:bookmarkEnd w:id="81"/>
      <w:bookmarkEnd w:id="82"/>
    </w:p>
    <w:p>
      <w:pPr>
        <w:pStyle w:val="4"/>
        <w:keepNext w:val="0"/>
        <w:keepLines w:val="0"/>
        <w:adjustRightInd w:val="0"/>
        <w:snapToGrid w:val="0"/>
        <w:spacing w:before="0" w:line="240" w:lineRule="auto"/>
        <w:ind w:left="0" w:firstLine="0"/>
        <w:rPr>
          <w:rFonts w:asciiTheme="minorEastAsia" w:hAnsiTheme="minorEastAsia" w:eastAsiaTheme="minorEastAsia"/>
          <w:color w:val="auto"/>
          <w:sz w:val="21"/>
          <w:szCs w:val="21"/>
        </w:rPr>
      </w:pPr>
      <w:bookmarkStart w:id="83" w:name="_Toc27132"/>
      <w:bookmarkStart w:id="84" w:name="_Toc133307211"/>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当部分</w:t>
      </w:r>
      <w:r>
        <w:rPr>
          <w:rFonts w:asciiTheme="minorEastAsia" w:hAnsiTheme="minorEastAsia" w:eastAsiaTheme="minorEastAsia"/>
          <w:color w:val="auto"/>
          <w:sz w:val="21"/>
          <w:szCs w:val="21"/>
        </w:rPr>
        <w:t>或全部</w:t>
      </w:r>
      <w:r>
        <w:rPr>
          <w:rFonts w:hint="eastAsia" w:asciiTheme="minorEastAsia" w:hAnsiTheme="minorEastAsia" w:eastAsiaTheme="minorEastAsia"/>
          <w:color w:val="auto"/>
          <w:sz w:val="21"/>
          <w:szCs w:val="21"/>
        </w:rPr>
        <w:t>车辆整备工期延长或整备项目变更时，应及时与委托方沟通，征得委托方同意后签字确认。</w:t>
      </w:r>
      <w:bookmarkEnd w:id="83"/>
      <w:bookmarkEnd w:id="84"/>
    </w:p>
    <w:p>
      <w:pPr>
        <w:pStyle w:val="4"/>
        <w:keepNext w:val="0"/>
        <w:keepLines w:val="0"/>
        <w:adjustRightInd w:val="0"/>
        <w:snapToGrid w:val="0"/>
        <w:spacing w:before="0" w:line="240" w:lineRule="auto"/>
        <w:ind w:left="0" w:firstLine="0"/>
        <w:rPr>
          <w:rFonts w:asciiTheme="minorEastAsia" w:hAnsiTheme="minorEastAsia" w:eastAsiaTheme="minorEastAsia"/>
          <w:color w:val="auto"/>
          <w:sz w:val="21"/>
          <w:szCs w:val="21"/>
        </w:rPr>
      </w:pPr>
      <w:bookmarkStart w:id="85" w:name="_Toc133307212"/>
      <w:bookmarkStart w:id="86" w:name="_Toc11489"/>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车辆整备竣工后，作业人员应对车辆外表和内饰进行清洁，将车辆停放在竣工区域。</w:t>
      </w:r>
      <w:bookmarkEnd w:id="85"/>
      <w:bookmarkEnd w:id="86"/>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rPr>
      </w:pPr>
      <w:bookmarkStart w:id="87" w:name="_Toc27539"/>
      <w:r>
        <w:rPr>
          <w:rFonts w:hint="eastAsia" w:ascii="黑体" w:hAnsi="黑体" w:eastAsia="黑体"/>
          <w:sz w:val="21"/>
          <w:szCs w:val="21"/>
          <w:lang w:val="en-US" w:eastAsia="zh-CN"/>
        </w:rPr>
        <w:t xml:space="preserve">  </w:t>
      </w:r>
      <w:r>
        <w:rPr>
          <w:rFonts w:hint="eastAsia" w:ascii="黑体" w:hAnsi="黑体" w:eastAsia="黑体"/>
          <w:sz w:val="21"/>
          <w:szCs w:val="21"/>
        </w:rPr>
        <w:t>验收交付</w:t>
      </w:r>
      <w:bookmarkEnd w:id="87"/>
    </w:p>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88" w:name="_Toc29901"/>
      <w:bookmarkStart w:id="89" w:name="_Toc133307214"/>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车辆整备竣工后，整备商应向委托方发起验收申请，由</w:t>
      </w:r>
      <w:r>
        <w:rPr>
          <w:rFonts w:asciiTheme="minorEastAsia" w:hAnsiTheme="minorEastAsia" w:eastAsiaTheme="minorEastAsia"/>
          <w:color w:val="auto"/>
          <w:sz w:val="21"/>
          <w:szCs w:val="21"/>
        </w:rPr>
        <w:t>委托方</w:t>
      </w:r>
      <w:r>
        <w:rPr>
          <w:rFonts w:hint="eastAsia" w:asciiTheme="minorEastAsia" w:hAnsiTheme="minorEastAsia" w:eastAsiaTheme="minorEastAsia"/>
          <w:color w:val="auto"/>
          <w:sz w:val="21"/>
          <w:szCs w:val="21"/>
        </w:rPr>
        <w:t>组织</w:t>
      </w:r>
      <w:r>
        <w:rPr>
          <w:rFonts w:asciiTheme="minorEastAsia" w:hAnsiTheme="minorEastAsia" w:eastAsiaTheme="minorEastAsia"/>
          <w:color w:val="auto"/>
          <w:sz w:val="21"/>
          <w:szCs w:val="21"/>
        </w:rPr>
        <w:t>人员进行验收</w:t>
      </w:r>
      <w:r>
        <w:rPr>
          <w:rFonts w:hint="eastAsia" w:asciiTheme="minorEastAsia" w:hAnsiTheme="minorEastAsia" w:eastAsiaTheme="minorEastAsia"/>
          <w:color w:val="auto"/>
          <w:sz w:val="21"/>
          <w:szCs w:val="21"/>
        </w:rPr>
        <w:t>。</w:t>
      </w:r>
      <w:bookmarkEnd w:id="88"/>
      <w:bookmarkEnd w:id="89"/>
    </w:p>
    <w:p>
      <w:pPr>
        <w:pStyle w:val="4"/>
        <w:adjustRightInd w:val="0"/>
        <w:snapToGrid w:val="0"/>
        <w:spacing w:before="0" w:line="240" w:lineRule="auto"/>
        <w:ind w:left="0" w:firstLine="0"/>
        <w:rPr>
          <w:rFonts w:asciiTheme="minorEastAsia" w:hAnsiTheme="minorEastAsia" w:eastAsiaTheme="minorEastAsia"/>
          <w:color w:val="auto"/>
          <w:sz w:val="21"/>
          <w:szCs w:val="21"/>
        </w:rPr>
      </w:pPr>
      <w:bookmarkStart w:id="90" w:name="_Toc133307215"/>
      <w:bookmarkStart w:id="91" w:name="_Toc14048"/>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如果合同约定</w:t>
      </w:r>
      <w:r>
        <w:rPr>
          <w:rFonts w:asciiTheme="minorEastAsia" w:hAnsiTheme="minorEastAsia" w:eastAsiaTheme="minorEastAsia"/>
          <w:color w:val="auto"/>
          <w:sz w:val="21"/>
          <w:szCs w:val="21"/>
        </w:rPr>
        <w:t>的整备</w:t>
      </w:r>
      <w:r>
        <w:rPr>
          <w:rFonts w:hint="eastAsia" w:asciiTheme="minorEastAsia" w:hAnsiTheme="minorEastAsia" w:eastAsiaTheme="minorEastAsia"/>
          <w:color w:val="auto"/>
          <w:sz w:val="21"/>
          <w:szCs w:val="21"/>
        </w:rPr>
        <w:t>车辆数量不多，可组织一次性验收。如果车辆数量多，可根据情况分批进行验收，</w:t>
      </w:r>
      <w:r>
        <w:rPr>
          <w:rFonts w:hint="eastAsia" w:asciiTheme="minorEastAsia" w:hAnsiTheme="minorEastAsia" w:eastAsiaTheme="minorEastAsia"/>
          <w:color w:val="auto"/>
          <w:sz w:val="21"/>
          <w:szCs w:val="21"/>
          <w:lang w:eastAsia="zh-CN"/>
        </w:rPr>
        <w:t>比如</w:t>
      </w:r>
      <w:r>
        <w:rPr>
          <w:rFonts w:hint="eastAsia" w:asciiTheme="minorEastAsia" w:hAnsiTheme="minorEastAsia" w:eastAsiaTheme="minorEastAsia"/>
          <w:color w:val="auto"/>
          <w:sz w:val="21"/>
          <w:szCs w:val="21"/>
        </w:rPr>
        <w:t>当依次完成总量的</w:t>
      </w:r>
      <w:r>
        <w:rPr>
          <w:rFonts w:hint="eastAsia" w:asciiTheme="minorEastAsia" w:hAnsiTheme="minorEastAsia" w:eastAsiaTheme="minorEastAsia"/>
          <w:color w:val="auto"/>
          <w:sz w:val="21"/>
          <w:szCs w:val="21"/>
          <w:lang w:eastAsia="zh-CN"/>
        </w:rPr>
        <w:t>一定比例（如</w:t>
      </w:r>
      <w:r>
        <w:rPr>
          <w:rFonts w:hint="eastAsia" w:asciiTheme="minorEastAsia" w:hAnsiTheme="minorEastAsia" w:eastAsiaTheme="minorEastAsia"/>
          <w:color w:val="auto"/>
          <w:sz w:val="21"/>
          <w:szCs w:val="21"/>
          <w:lang w:val="en-US" w:eastAsia="zh-CN"/>
        </w:rPr>
        <w:t>25%、30%等</w:t>
      </w:r>
      <w:r>
        <w:rPr>
          <w:rFonts w:hint="eastAsia" w:asciiTheme="minorEastAsia" w:hAnsiTheme="minorEastAsia" w:eastAsiaTheme="minorEastAsia"/>
          <w:color w:val="auto"/>
          <w:sz w:val="21"/>
          <w:szCs w:val="21"/>
          <w:lang w:eastAsia="zh-CN"/>
        </w:rPr>
        <w:t>）数量的车辆整备</w:t>
      </w:r>
      <w:r>
        <w:rPr>
          <w:rFonts w:hint="eastAsia" w:asciiTheme="minorEastAsia" w:hAnsiTheme="minorEastAsia" w:eastAsiaTheme="minorEastAsia"/>
          <w:color w:val="auto"/>
          <w:sz w:val="21"/>
          <w:szCs w:val="21"/>
        </w:rPr>
        <w:t>时分</w:t>
      </w:r>
      <w:r>
        <w:rPr>
          <w:rFonts w:hint="eastAsia" w:asciiTheme="minorEastAsia" w:hAnsiTheme="minorEastAsia" w:eastAsiaTheme="minorEastAsia"/>
          <w:color w:val="auto"/>
          <w:sz w:val="21"/>
          <w:szCs w:val="21"/>
          <w:lang w:eastAsia="zh-CN"/>
        </w:rPr>
        <w:t>别</w:t>
      </w:r>
      <w:r>
        <w:rPr>
          <w:rFonts w:hint="eastAsia" w:asciiTheme="minorEastAsia" w:hAnsiTheme="minorEastAsia" w:eastAsiaTheme="minorEastAsia"/>
          <w:color w:val="auto"/>
          <w:sz w:val="21"/>
          <w:szCs w:val="21"/>
        </w:rPr>
        <w:t>进行验收。</w:t>
      </w:r>
      <w:bookmarkEnd w:id="90"/>
      <w:bookmarkEnd w:id="91"/>
    </w:p>
    <w:p>
      <w:pPr>
        <w:pStyle w:val="4"/>
        <w:keepNext w:val="0"/>
        <w:keepLines w:val="0"/>
        <w:adjustRightInd w:val="0"/>
        <w:snapToGrid w:val="0"/>
        <w:spacing w:before="0" w:line="240" w:lineRule="auto"/>
        <w:ind w:left="0" w:firstLine="0"/>
        <w:rPr>
          <w:rFonts w:hint="eastAsia" w:asciiTheme="minorEastAsia" w:hAnsiTheme="minorEastAsia" w:eastAsiaTheme="minorEastAsia"/>
          <w:color w:val="auto"/>
          <w:sz w:val="21"/>
          <w:szCs w:val="21"/>
        </w:rPr>
      </w:pPr>
      <w:bookmarkStart w:id="92" w:name="_Toc3669"/>
      <w:bookmarkStart w:id="93" w:name="_Toc133307216"/>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验收人员应逐条核查整备作业项目完成情况，对整备方案进行确认，检查车辆状态是否与整备商承诺的整备方案一致</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并填写二手车整备验收表（见附录</w:t>
      </w:r>
      <w:r>
        <w:rPr>
          <w:rFonts w:hint="eastAsia" w:asciiTheme="minorEastAsia" w:hAnsiTheme="minorEastAsia" w:eastAsiaTheme="minorEastAsia"/>
          <w:color w:val="auto"/>
          <w:sz w:val="21"/>
          <w:szCs w:val="21"/>
          <w:lang w:val="en-US" w:eastAsia="zh-CN"/>
        </w:rPr>
        <w:t>C</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lang w:eastAsia="zh-CN"/>
        </w:rPr>
        <w:t>；</w:t>
      </w:r>
      <w:r>
        <w:rPr>
          <w:rFonts w:asciiTheme="minorEastAsia" w:hAnsiTheme="minorEastAsia" w:eastAsiaTheme="minorEastAsia"/>
          <w:color w:val="auto"/>
          <w:sz w:val="21"/>
          <w:szCs w:val="21"/>
        </w:rPr>
        <w:t>同时应按照</w:t>
      </w:r>
      <w:r>
        <w:rPr>
          <w:rFonts w:hint="eastAsia" w:asciiTheme="minorEastAsia" w:hAnsiTheme="minorEastAsia" w:eastAsiaTheme="minorEastAsia"/>
          <w:color w:val="auto"/>
          <w:sz w:val="21"/>
          <w:szCs w:val="21"/>
        </w:rPr>
        <w:t>表</w:t>
      </w:r>
      <w:r>
        <w:rPr>
          <w:rFonts w:hint="eastAsia" w:asciiTheme="minorEastAsia" w:hAnsiTheme="minorEastAsia" w:eastAsiaTheme="minorEastAsia"/>
          <w:color w:val="auto"/>
          <w:sz w:val="21"/>
          <w:szCs w:val="21"/>
          <w:lang w:val="en-US" w:eastAsia="zh-CN"/>
        </w:rPr>
        <w:t>1</w:t>
      </w:r>
      <w:r>
        <w:rPr>
          <w:rFonts w:hint="eastAsia" w:asciiTheme="minorEastAsia" w:hAnsiTheme="minorEastAsia" w:eastAsiaTheme="minorEastAsia"/>
          <w:color w:val="auto"/>
          <w:sz w:val="21"/>
          <w:szCs w:val="21"/>
        </w:rPr>
        <w:t>对乘用车</w:t>
      </w:r>
      <w:r>
        <w:rPr>
          <w:rFonts w:hint="eastAsia" w:asciiTheme="minorEastAsia" w:hAnsiTheme="minorEastAsia" w:eastAsiaTheme="minorEastAsia"/>
          <w:color w:val="auto"/>
          <w:sz w:val="21"/>
          <w:szCs w:val="21"/>
          <w:lang w:eastAsia="zh-CN"/>
        </w:rPr>
        <w:t>和商用车</w:t>
      </w:r>
      <w:r>
        <w:rPr>
          <w:rFonts w:asciiTheme="minorEastAsia" w:hAnsiTheme="minorEastAsia" w:eastAsiaTheme="minorEastAsia"/>
          <w:color w:val="auto"/>
          <w:sz w:val="21"/>
          <w:szCs w:val="21"/>
        </w:rPr>
        <w:t>进行</w:t>
      </w:r>
      <w:r>
        <w:rPr>
          <w:rFonts w:hint="eastAsia" w:asciiTheme="minorEastAsia" w:hAnsiTheme="minorEastAsia" w:eastAsiaTheme="minorEastAsia"/>
          <w:color w:val="auto"/>
          <w:sz w:val="21"/>
          <w:szCs w:val="21"/>
        </w:rPr>
        <w:t>动态</w:t>
      </w:r>
      <w:r>
        <w:rPr>
          <w:rFonts w:asciiTheme="minorEastAsia" w:hAnsiTheme="minorEastAsia" w:eastAsiaTheme="minorEastAsia"/>
          <w:color w:val="auto"/>
          <w:sz w:val="21"/>
          <w:szCs w:val="21"/>
        </w:rPr>
        <w:t>驾驶检验</w:t>
      </w:r>
      <w:r>
        <w:rPr>
          <w:rFonts w:hint="eastAsia" w:asciiTheme="minorEastAsia" w:hAnsiTheme="minorEastAsia" w:eastAsiaTheme="minorEastAsia"/>
          <w:color w:val="auto"/>
          <w:sz w:val="21"/>
          <w:szCs w:val="21"/>
          <w:lang w:eastAsia="zh-CN"/>
        </w:rPr>
        <w:t>（</w:t>
      </w:r>
      <w:r>
        <w:rPr>
          <w:rFonts w:hint="eastAsia" w:asciiTheme="minorEastAsia" w:hAnsiTheme="minorEastAsia" w:eastAsiaTheme="minorEastAsia"/>
          <w:color w:val="auto"/>
          <w:sz w:val="21"/>
          <w:szCs w:val="21"/>
        </w:rPr>
        <w:t>商用车</w:t>
      </w:r>
      <w:r>
        <w:rPr>
          <w:rFonts w:hint="eastAsia" w:asciiTheme="minorEastAsia" w:hAnsiTheme="minorEastAsia" w:eastAsiaTheme="minorEastAsia"/>
          <w:color w:val="auto"/>
          <w:sz w:val="21"/>
          <w:szCs w:val="21"/>
          <w:lang w:eastAsia="zh-CN"/>
        </w:rPr>
        <w:t>是</w:t>
      </w:r>
      <w:r>
        <w:rPr>
          <w:rFonts w:asciiTheme="minorEastAsia" w:hAnsiTheme="minorEastAsia" w:eastAsiaTheme="minorEastAsia"/>
          <w:color w:val="auto"/>
          <w:sz w:val="21"/>
          <w:szCs w:val="21"/>
        </w:rPr>
        <w:t>在乘用车检验</w:t>
      </w:r>
      <w:r>
        <w:rPr>
          <w:rFonts w:hint="eastAsia" w:asciiTheme="minorEastAsia" w:hAnsiTheme="minorEastAsia" w:eastAsiaTheme="minorEastAsia"/>
          <w:color w:val="auto"/>
          <w:sz w:val="21"/>
          <w:szCs w:val="21"/>
        </w:rPr>
        <w:t>条款</w:t>
      </w:r>
      <w:r>
        <w:rPr>
          <w:rFonts w:asciiTheme="minorEastAsia" w:hAnsiTheme="minorEastAsia" w:eastAsiaTheme="minorEastAsia"/>
          <w:color w:val="auto"/>
          <w:sz w:val="21"/>
          <w:szCs w:val="21"/>
        </w:rPr>
        <w:t>的基础上</w:t>
      </w:r>
      <w:r>
        <w:rPr>
          <w:rFonts w:hint="eastAsia" w:asciiTheme="minorEastAsia" w:hAnsiTheme="minorEastAsia" w:eastAsiaTheme="minorEastAsia"/>
          <w:color w:val="auto"/>
          <w:sz w:val="21"/>
          <w:szCs w:val="21"/>
        </w:rPr>
        <w:t>，增加表中</w:t>
      </w:r>
      <w:r>
        <w:rPr>
          <w:rFonts w:asciiTheme="minorEastAsia" w:hAnsiTheme="minorEastAsia" w:eastAsiaTheme="minorEastAsia"/>
          <w:color w:val="auto"/>
          <w:sz w:val="21"/>
          <w:szCs w:val="21"/>
        </w:rPr>
        <w:t>商用车相关条款</w:t>
      </w:r>
      <w:r>
        <w:rPr>
          <w:rFonts w:hint="eastAsia" w:asciiTheme="minorEastAsia" w:hAnsiTheme="minorEastAsia" w:eastAsiaTheme="minorEastAsia"/>
          <w:color w:val="auto"/>
          <w:sz w:val="21"/>
          <w:szCs w:val="21"/>
        </w:rPr>
        <w:t>的</w:t>
      </w:r>
      <w:r>
        <w:rPr>
          <w:rFonts w:asciiTheme="minorEastAsia" w:hAnsiTheme="minorEastAsia" w:eastAsiaTheme="minorEastAsia"/>
          <w:color w:val="auto"/>
          <w:sz w:val="21"/>
          <w:szCs w:val="21"/>
        </w:rPr>
        <w:t>检验</w:t>
      </w:r>
      <w:r>
        <w:rPr>
          <w:rFonts w:hint="eastAsia" w:asciiTheme="minorEastAsia" w:hAnsiTheme="minorEastAsia" w:eastAsiaTheme="minorEastAsia"/>
          <w:color w:val="auto"/>
          <w:sz w:val="21"/>
          <w:szCs w:val="21"/>
          <w:lang w:eastAsia="zh-CN"/>
        </w:rPr>
        <w:t>）</w:t>
      </w:r>
      <w:r>
        <w:rPr>
          <w:rFonts w:hint="eastAsia" w:asciiTheme="minorEastAsia" w:hAnsiTheme="minorEastAsia" w:eastAsiaTheme="minorEastAsia"/>
          <w:color w:val="auto"/>
          <w:sz w:val="21"/>
          <w:szCs w:val="21"/>
        </w:rPr>
        <w:t>。整备方案以外，若增加额外的整备项目，则整备商应将新件、旧件、车辆一起拍照留底，作为验收表的附件。</w:t>
      </w:r>
      <w:bookmarkEnd w:id="92"/>
      <w:bookmarkEnd w:id="93"/>
    </w:p>
    <w:p>
      <w:pPr>
        <w:pStyle w:val="4"/>
        <w:keepNext w:val="0"/>
        <w:keepLines w:val="0"/>
        <w:adjustRightInd w:val="0"/>
        <w:snapToGrid w:val="0"/>
        <w:spacing w:line="240" w:lineRule="auto"/>
        <w:ind w:left="0" w:firstLine="0"/>
        <w:rPr>
          <w:rFonts w:hint="eastAsia" w:asciiTheme="minorEastAsia" w:hAnsiTheme="minorEastAsia" w:eastAsiaTheme="minorEastAsia"/>
          <w:color w:val="auto"/>
          <w:sz w:val="21"/>
          <w:szCs w:val="21"/>
          <w:lang w:eastAsia="zh-CN"/>
        </w:rPr>
      </w:pPr>
      <w:bookmarkStart w:id="94" w:name="OLE_LINK5"/>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lang w:eastAsia="zh-CN"/>
        </w:rPr>
        <w:t>整备完成的车辆应符合</w:t>
      </w:r>
      <w:r>
        <w:rPr>
          <w:rFonts w:hint="eastAsia" w:asciiTheme="minorEastAsia" w:hAnsiTheme="minorEastAsia" w:eastAsiaTheme="minorEastAsia"/>
          <w:color w:val="auto"/>
          <w:sz w:val="21"/>
          <w:szCs w:val="21"/>
        </w:rPr>
        <w:t>GB 7258</w:t>
      </w:r>
      <w:r>
        <w:rPr>
          <w:rFonts w:hint="eastAsia" w:asciiTheme="minorEastAsia" w:hAnsiTheme="minorEastAsia" w:eastAsiaTheme="minorEastAsia"/>
          <w:color w:val="auto"/>
          <w:sz w:val="21"/>
          <w:szCs w:val="21"/>
          <w:lang w:eastAsia="zh-CN"/>
        </w:rPr>
        <w:t>—</w:t>
      </w:r>
      <w:r>
        <w:rPr>
          <w:rFonts w:hint="eastAsia" w:asciiTheme="minorEastAsia" w:hAnsiTheme="minorEastAsia" w:eastAsiaTheme="minorEastAsia"/>
          <w:color w:val="auto"/>
          <w:sz w:val="21"/>
          <w:szCs w:val="21"/>
        </w:rPr>
        <w:t>2017</w:t>
      </w:r>
      <w:r>
        <w:rPr>
          <w:rFonts w:hint="eastAsia" w:asciiTheme="minorEastAsia" w:hAnsiTheme="minorEastAsia" w:eastAsiaTheme="minorEastAsia"/>
          <w:color w:val="auto"/>
          <w:sz w:val="21"/>
          <w:szCs w:val="21"/>
          <w:lang w:eastAsia="zh-CN"/>
        </w:rPr>
        <w:t>的</w:t>
      </w:r>
      <w:r>
        <w:rPr>
          <w:rFonts w:hint="eastAsia" w:asciiTheme="minorEastAsia" w:hAnsiTheme="minorEastAsia" w:eastAsiaTheme="minorEastAsia"/>
          <w:color w:val="auto"/>
          <w:sz w:val="21"/>
          <w:szCs w:val="21"/>
        </w:rPr>
        <w:t>运行安全技术条件</w:t>
      </w:r>
      <w:r>
        <w:rPr>
          <w:rFonts w:hint="eastAsia" w:asciiTheme="minorEastAsia" w:hAnsiTheme="minorEastAsia" w:eastAsiaTheme="minorEastAsia"/>
          <w:color w:val="auto"/>
          <w:sz w:val="21"/>
          <w:szCs w:val="21"/>
          <w:lang w:eastAsia="zh-CN"/>
        </w:rPr>
        <w:t>以及GB 18285的污染物排放限值要求。</w:t>
      </w:r>
    </w:p>
    <w:bookmarkEnd w:id="94"/>
    <w:p>
      <w:pPr>
        <w:pStyle w:val="4"/>
        <w:keepNext w:val="0"/>
        <w:keepLines w:val="0"/>
        <w:pageBreakBefore w:val="0"/>
        <w:widowControl/>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95" w:name="_Toc133307217"/>
      <w:bookmarkStart w:id="96" w:name="_Toc18974"/>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验收不合格的车辆不应交付</w:t>
      </w:r>
      <w:r>
        <w:rPr>
          <w:rFonts w:hint="eastAsia" w:asciiTheme="minorEastAsia" w:hAnsiTheme="minorEastAsia" w:eastAsiaTheme="minorEastAsia"/>
          <w:color w:val="auto"/>
          <w:sz w:val="21"/>
          <w:szCs w:val="21"/>
          <w:lang w:eastAsia="zh-CN"/>
        </w:rPr>
        <w:t>委托</w:t>
      </w:r>
      <w:r>
        <w:rPr>
          <w:rFonts w:hint="eastAsia" w:asciiTheme="minorEastAsia" w:hAnsiTheme="minorEastAsia" w:eastAsiaTheme="minorEastAsia"/>
          <w:color w:val="auto"/>
          <w:sz w:val="21"/>
          <w:szCs w:val="21"/>
        </w:rPr>
        <w:t>方。</w:t>
      </w:r>
      <w:bookmarkEnd w:id="95"/>
      <w:bookmarkEnd w:id="96"/>
    </w:p>
    <w:p>
      <w:pPr>
        <w:pStyle w:val="4"/>
        <w:keepNext w:val="0"/>
        <w:keepLines w:val="0"/>
        <w:pageBreakBefore w:val="0"/>
        <w:widowControl/>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97" w:name="_Toc133307218"/>
      <w:bookmarkStart w:id="98" w:name="_Toc16057"/>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验收</w:t>
      </w:r>
      <w:r>
        <w:rPr>
          <w:rFonts w:asciiTheme="minorEastAsia" w:hAnsiTheme="minorEastAsia" w:eastAsiaTheme="minorEastAsia"/>
          <w:color w:val="auto"/>
          <w:sz w:val="21"/>
          <w:szCs w:val="21"/>
        </w:rPr>
        <w:t>通过后，</w:t>
      </w:r>
      <w:r>
        <w:rPr>
          <w:rFonts w:hint="eastAsia" w:asciiTheme="minorEastAsia" w:hAnsiTheme="minorEastAsia" w:eastAsiaTheme="minorEastAsia"/>
          <w:color w:val="auto"/>
          <w:sz w:val="21"/>
          <w:szCs w:val="21"/>
        </w:rPr>
        <w:t>整备商</w:t>
      </w:r>
      <w:r>
        <w:rPr>
          <w:rFonts w:asciiTheme="minorEastAsia" w:hAnsiTheme="minorEastAsia" w:eastAsiaTheme="minorEastAsia"/>
          <w:color w:val="auto"/>
          <w:sz w:val="21"/>
          <w:szCs w:val="21"/>
        </w:rPr>
        <w:t>应配合</w:t>
      </w:r>
      <w:r>
        <w:rPr>
          <w:rFonts w:hint="eastAsia" w:asciiTheme="minorEastAsia" w:hAnsiTheme="minorEastAsia" w:eastAsiaTheme="minorEastAsia"/>
          <w:color w:val="auto"/>
          <w:sz w:val="21"/>
          <w:szCs w:val="21"/>
        </w:rPr>
        <w:t>委托方</w:t>
      </w:r>
      <w:r>
        <w:rPr>
          <w:rFonts w:asciiTheme="minorEastAsia" w:hAnsiTheme="minorEastAsia" w:eastAsiaTheme="minorEastAsia"/>
          <w:color w:val="auto"/>
          <w:sz w:val="21"/>
          <w:szCs w:val="21"/>
        </w:rPr>
        <w:t>做好车辆交接与移仓。</w:t>
      </w:r>
      <w:bookmarkEnd w:id="97"/>
      <w:bookmarkEnd w:id="98"/>
      <w:bookmarkStart w:id="99" w:name="_Toc133307221"/>
      <w:bookmarkEnd w:id="99"/>
      <w:bookmarkStart w:id="100" w:name="_Toc133307219"/>
      <w:bookmarkEnd w:id="100"/>
      <w:bookmarkStart w:id="101" w:name="_Toc133307223"/>
      <w:bookmarkEnd w:id="101"/>
      <w:bookmarkStart w:id="102" w:name="_Toc133307224"/>
      <w:bookmarkEnd w:id="102"/>
      <w:bookmarkStart w:id="103" w:name="_Toc133307222"/>
      <w:bookmarkEnd w:id="103"/>
      <w:bookmarkStart w:id="104" w:name="_Toc133307220"/>
      <w:bookmarkEnd w:id="104"/>
      <w:bookmarkStart w:id="105" w:name="_Toc133307225"/>
      <w:bookmarkEnd w:id="105"/>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rPr>
      </w:pPr>
      <w:bookmarkStart w:id="106" w:name="_Toc23991"/>
      <w:r>
        <w:rPr>
          <w:rFonts w:hint="eastAsia" w:ascii="黑体" w:hAnsi="黑体" w:eastAsia="黑体"/>
          <w:sz w:val="21"/>
          <w:szCs w:val="21"/>
          <w:lang w:val="en-US" w:eastAsia="zh-CN"/>
        </w:rPr>
        <w:t xml:space="preserve">  </w:t>
      </w:r>
      <w:r>
        <w:rPr>
          <w:rFonts w:hint="eastAsia" w:ascii="黑体" w:hAnsi="黑体" w:eastAsia="黑体"/>
          <w:sz w:val="21"/>
          <w:szCs w:val="21"/>
        </w:rPr>
        <w:t>售后</w:t>
      </w:r>
      <w:r>
        <w:rPr>
          <w:rFonts w:hint="eastAsia" w:ascii="黑体" w:hAnsi="黑体" w:eastAsia="黑体"/>
          <w:sz w:val="21"/>
          <w:szCs w:val="21"/>
          <w:lang w:eastAsia="zh-CN"/>
        </w:rPr>
        <w:t>服务</w:t>
      </w:r>
      <w:bookmarkEnd w:id="106"/>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107" w:name="_Toc27709"/>
      <w:bookmarkStart w:id="108" w:name="_Toc133307227"/>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lang w:eastAsia="zh-CN"/>
        </w:rPr>
        <w:t>二手车整备</w:t>
      </w:r>
      <w:r>
        <w:rPr>
          <w:rFonts w:hint="eastAsia" w:asciiTheme="minorEastAsia" w:hAnsiTheme="minorEastAsia" w:eastAsiaTheme="minorEastAsia"/>
          <w:color w:val="auto"/>
          <w:sz w:val="21"/>
          <w:szCs w:val="21"/>
        </w:rPr>
        <w:t>实行竣工出厂质量保证期制度</w:t>
      </w:r>
      <w:r>
        <w:rPr>
          <w:rFonts w:hint="eastAsia" w:asciiTheme="minorEastAsia" w:hAnsiTheme="minorEastAsia" w:eastAsiaTheme="minorEastAsia"/>
          <w:color w:val="auto"/>
          <w:sz w:val="21"/>
          <w:szCs w:val="21"/>
          <w:lang w:eastAsia="zh-CN"/>
        </w:rPr>
        <w:t>：</w:t>
      </w:r>
    </w:p>
    <w:p>
      <w:pPr>
        <w:numPr>
          <w:ilvl w:val="0"/>
          <w:numId w:val="28"/>
        </w:numPr>
        <w:snapToGrid w:val="0"/>
        <w:spacing w:after="0" w:line="240" w:lineRule="auto"/>
        <w:ind w:left="845" w:leftChars="200" w:hanging="425"/>
        <w:rPr>
          <w:rFonts w:hint="eastAsia" w:asciiTheme="minorEastAsia" w:hAnsiTheme="minorEastAsia" w:eastAsiaTheme="minorEastAsia"/>
          <w:color w:val="auto"/>
          <w:sz w:val="21"/>
          <w:szCs w:val="21"/>
          <w:lang w:eastAsia="zh-CN"/>
        </w:rPr>
      </w:pPr>
      <w:r>
        <w:rPr>
          <w:rFonts w:hint="eastAsia" w:asciiTheme="minorEastAsia" w:hAnsiTheme="minorEastAsia" w:eastAsiaTheme="minorEastAsia"/>
          <w:color w:val="auto"/>
          <w:sz w:val="21"/>
          <w:szCs w:val="21"/>
          <w:lang w:eastAsia="zh-CN"/>
        </w:rPr>
        <w:t>对于进行过汽车总成和制动系统修理的车辆，相关总成和制动系统质量保证期应不低于车辆行驶20000公里或者100日；对于进行过上述部件维护的车辆，相关部件质量保证期应不低于车辆行驶</w:t>
      </w:r>
      <w:r>
        <w:rPr>
          <w:rFonts w:hint="eastAsia" w:asciiTheme="minorEastAsia" w:hAnsiTheme="minorEastAsia" w:eastAsiaTheme="minorEastAsia"/>
          <w:color w:val="auto"/>
          <w:sz w:val="21"/>
          <w:szCs w:val="21"/>
          <w:lang w:val="en-US" w:eastAsia="zh-CN"/>
        </w:rPr>
        <w:t>10000公里或者50日；</w:t>
      </w:r>
    </w:p>
    <w:p>
      <w:pPr>
        <w:adjustRightInd w:val="0"/>
        <w:snapToGrid w:val="0"/>
        <w:spacing w:before="60" w:after="60" w:line="240" w:lineRule="auto"/>
        <w:ind w:firstLine="360" w:firstLineChars="200"/>
        <w:rPr>
          <w:rFonts w:hint="eastAsia" w:asciiTheme="minorEastAsia" w:hAnsiTheme="minorEastAsia"/>
          <w:color w:val="auto"/>
          <w:sz w:val="18"/>
          <w:szCs w:val="18"/>
          <w:lang w:eastAsia="zh-CN"/>
        </w:rPr>
      </w:pPr>
      <w:r>
        <w:rPr>
          <w:rFonts w:hint="eastAsia" w:ascii="黑体" w:hAnsi="黑体" w:eastAsia="黑体" w:cs="黑体"/>
          <w:color w:val="auto"/>
          <w:sz w:val="18"/>
          <w:szCs w:val="18"/>
          <w:lang w:val="en-US" w:eastAsia="zh-CN"/>
        </w:rPr>
        <w:t>注1：</w:t>
      </w:r>
      <w:r>
        <w:rPr>
          <w:rFonts w:hint="eastAsia" w:asciiTheme="minorEastAsia" w:hAnsiTheme="minorEastAsia"/>
          <w:color w:val="auto"/>
          <w:sz w:val="18"/>
          <w:szCs w:val="18"/>
          <w:lang w:val="en-US" w:eastAsia="zh-CN"/>
        </w:rPr>
        <w:t>汽车总成包括</w:t>
      </w:r>
      <w:r>
        <w:rPr>
          <w:rFonts w:hint="eastAsia" w:asciiTheme="minorEastAsia" w:hAnsiTheme="minorEastAsia"/>
          <w:color w:val="auto"/>
          <w:sz w:val="18"/>
          <w:szCs w:val="18"/>
        </w:rPr>
        <w:t>发动机、方</w:t>
      </w:r>
      <w:r>
        <w:rPr>
          <w:rFonts w:hint="default" w:asciiTheme="minorEastAsia" w:hAnsiTheme="minorEastAsia"/>
          <w:color w:val="auto"/>
          <w:sz w:val="18"/>
          <w:szCs w:val="18"/>
        </w:rPr>
        <w:t>向机、变速器、前后桥、车架等“五大总成”</w:t>
      </w:r>
      <w:r>
        <w:rPr>
          <w:rFonts w:hint="eastAsia" w:asciiTheme="minorEastAsia" w:hAnsiTheme="minorEastAsia"/>
          <w:color w:val="auto"/>
          <w:sz w:val="18"/>
          <w:szCs w:val="18"/>
          <w:lang w:eastAsia="zh-CN"/>
        </w:rPr>
        <w:t>。</w:t>
      </w:r>
    </w:p>
    <w:p>
      <w:pPr>
        <w:numPr>
          <w:ilvl w:val="0"/>
          <w:numId w:val="28"/>
        </w:numPr>
        <w:snapToGrid w:val="0"/>
        <w:spacing w:after="0" w:line="240" w:lineRule="auto"/>
        <w:ind w:left="845" w:leftChars="200" w:hanging="425"/>
        <w:rPr>
          <w:rFonts w:hint="eastAsia" w:asciiTheme="minorEastAsia" w:hAnsiTheme="minorEastAsia" w:eastAsiaTheme="minorEastAsia"/>
          <w:color w:val="auto"/>
          <w:sz w:val="21"/>
          <w:szCs w:val="21"/>
          <w:lang w:eastAsia="zh-CN"/>
        </w:rPr>
      </w:pPr>
      <w:r>
        <w:rPr>
          <w:rFonts w:hint="eastAsia" w:asciiTheme="minorEastAsia" w:hAnsiTheme="minorEastAsia" w:eastAsiaTheme="minorEastAsia"/>
          <w:color w:val="auto"/>
          <w:sz w:val="21"/>
          <w:szCs w:val="21"/>
          <w:lang w:eastAsia="zh-CN"/>
        </w:rPr>
        <w:t>对于进行过其他汽车部件修理和维护的车辆，相关部件质量保证期应不低于车辆行驶</w:t>
      </w:r>
      <w:r>
        <w:rPr>
          <w:rFonts w:hint="eastAsia" w:asciiTheme="minorEastAsia" w:hAnsiTheme="minorEastAsia" w:eastAsiaTheme="minorEastAsia"/>
          <w:color w:val="auto"/>
          <w:sz w:val="21"/>
          <w:szCs w:val="21"/>
          <w:lang w:val="en-US" w:eastAsia="zh-CN"/>
        </w:rPr>
        <w:t>5000公里或者30日；</w:t>
      </w:r>
    </w:p>
    <w:p>
      <w:pPr>
        <w:numPr>
          <w:ilvl w:val="0"/>
          <w:numId w:val="28"/>
        </w:numPr>
        <w:snapToGrid w:val="0"/>
        <w:spacing w:after="0" w:line="240" w:lineRule="auto"/>
        <w:ind w:left="845" w:leftChars="200" w:hanging="425"/>
        <w:rPr>
          <w:rFonts w:hint="eastAsia" w:asciiTheme="minorEastAsia" w:hAnsiTheme="minorEastAsia" w:eastAsiaTheme="minorEastAsia"/>
          <w:color w:val="auto"/>
          <w:sz w:val="21"/>
          <w:szCs w:val="21"/>
          <w:lang w:eastAsia="zh-CN"/>
        </w:rPr>
      </w:pPr>
      <w:r>
        <w:rPr>
          <w:rFonts w:hint="eastAsia" w:asciiTheme="minorEastAsia" w:hAnsiTheme="minorEastAsia" w:eastAsiaTheme="minorEastAsia"/>
          <w:color w:val="auto"/>
          <w:sz w:val="21"/>
          <w:szCs w:val="21"/>
        </w:rPr>
        <w:t>对于进行</w:t>
      </w:r>
      <w:r>
        <w:rPr>
          <w:rFonts w:asciiTheme="minorEastAsia" w:hAnsiTheme="minorEastAsia" w:eastAsiaTheme="minorEastAsia"/>
          <w:color w:val="auto"/>
          <w:sz w:val="21"/>
          <w:szCs w:val="21"/>
        </w:rPr>
        <w:t>过</w:t>
      </w:r>
      <w:r>
        <w:rPr>
          <w:rFonts w:hint="eastAsia" w:asciiTheme="minorEastAsia" w:hAnsiTheme="minorEastAsia" w:eastAsiaTheme="minorEastAsia"/>
          <w:color w:val="auto"/>
          <w:sz w:val="21"/>
          <w:szCs w:val="21"/>
        </w:rPr>
        <w:t>重新</w:t>
      </w:r>
      <w:r>
        <w:rPr>
          <w:rFonts w:asciiTheme="minorEastAsia" w:hAnsiTheme="minorEastAsia" w:eastAsiaTheme="minorEastAsia"/>
          <w:color w:val="auto"/>
          <w:sz w:val="21"/>
          <w:szCs w:val="21"/>
        </w:rPr>
        <w:t>喷</w:t>
      </w:r>
      <w:r>
        <w:rPr>
          <w:rFonts w:hint="eastAsia" w:asciiTheme="minorEastAsia" w:hAnsiTheme="minorEastAsia" w:eastAsiaTheme="minorEastAsia"/>
          <w:color w:val="auto"/>
          <w:sz w:val="21"/>
          <w:szCs w:val="21"/>
          <w:lang w:val="en-US" w:eastAsia="zh-CN"/>
        </w:rPr>
        <w:t>/涂</w:t>
      </w:r>
      <w:r>
        <w:rPr>
          <w:rFonts w:asciiTheme="minorEastAsia" w:hAnsiTheme="minorEastAsia" w:eastAsiaTheme="minorEastAsia"/>
          <w:color w:val="auto"/>
          <w:sz w:val="21"/>
          <w:szCs w:val="21"/>
        </w:rPr>
        <w:t>漆的车辆，车漆</w:t>
      </w:r>
      <w:r>
        <w:rPr>
          <w:rFonts w:hint="eastAsia" w:asciiTheme="minorEastAsia" w:hAnsiTheme="minorEastAsia" w:eastAsiaTheme="minorEastAsia"/>
          <w:color w:val="auto"/>
          <w:sz w:val="21"/>
          <w:szCs w:val="21"/>
        </w:rPr>
        <w:t>的自然</w:t>
      </w:r>
      <w:r>
        <w:rPr>
          <w:rFonts w:asciiTheme="minorEastAsia" w:hAnsiTheme="minorEastAsia" w:eastAsiaTheme="minorEastAsia"/>
          <w:color w:val="auto"/>
          <w:sz w:val="21"/>
          <w:szCs w:val="21"/>
        </w:rPr>
        <w:t>掉色、脱漆</w:t>
      </w:r>
      <w:r>
        <w:rPr>
          <w:rFonts w:hint="eastAsia" w:asciiTheme="minorEastAsia" w:hAnsiTheme="minorEastAsia" w:eastAsiaTheme="minorEastAsia"/>
          <w:color w:val="auto"/>
          <w:sz w:val="21"/>
          <w:szCs w:val="21"/>
        </w:rPr>
        <w:t>问题</w:t>
      </w:r>
      <w:r>
        <w:rPr>
          <w:rFonts w:hint="eastAsia" w:asciiTheme="minorEastAsia" w:hAnsiTheme="minorEastAsia" w:eastAsiaTheme="minorEastAsia"/>
          <w:color w:val="auto"/>
          <w:sz w:val="21"/>
          <w:szCs w:val="21"/>
          <w:lang w:eastAsia="zh-CN"/>
        </w:rPr>
        <w:t>的质量保证期为</w:t>
      </w:r>
      <w:r>
        <w:rPr>
          <w:rFonts w:hint="eastAsia" w:asciiTheme="minorEastAsia" w:hAnsiTheme="minorEastAsia" w:eastAsiaTheme="minorEastAsia"/>
          <w:color w:val="auto"/>
          <w:sz w:val="21"/>
          <w:szCs w:val="21"/>
          <w:lang w:val="en-US" w:eastAsia="zh-CN"/>
        </w:rPr>
        <w:t>50000公里或者</w:t>
      </w:r>
      <w:r>
        <w:rPr>
          <w:rFonts w:hint="eastAsia" w:asciiTheme="minorEastAsia" w:hAnsiTheme="minorEastAsia" w:eastAsiaTheme="minorEastAsia"/>
          <w:color w:val="auto"/>
          <w:sz w:val="21"/>
          <w:szCs w:val="21"/>
        </w:rPr>
        <w:t>1年</w:t>
      </w:r>
      <w:r>
        <w:rPr>
          <w:rFonts w:hint="eastAsia" w:asciiTheme="minorEastAsia" w:hAnsiTheme="minorEastAsia" w:eastAsiaTheme="minorEastAsia"/>
          <w:color w:val="auto"/>
          <w:sz w:val="21"/>
          <w:szCs w:val="21"/>
          <w:lang w:eastAsia="zh-CN"/>
        </w:rPr>
        <w:t>。</w:t>
      </w:r>
    </w:p>
    <w:p>
      <w:pPr>
        <w:keepNext w:val="0"/>
        <w:keepLines w:val="0"/>
        <w:pageBreakBefore w:val="0"/>
        <w:widowControl w:val="0"/>
        <w:numPr>
          <w:ilvl w:val="0"/>
          <w:numId w:val="28"/>
        </w:numPr>
        <w:kinsoku/>
        <w:wordWrap/>
        <w:overflowPunct/>
        <w:topLinePunct w:val="0"/>
        <w:bidi w:val="0"/>
        <w:adjustRightInd/>
        <w:snapToGrid w:val="0"/>
        <w:spacing w:before="0" w:after="0" w:line="240" w:lineRule="auto"/>
        <w:ind w:left="845" w:leftChars="200" w:hanging="425"/>
        <w:textAlignment w:val="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对于</w:t>
      </w:r>
      <w:r>
        <w:rPr>
          <w:rFonts w:asciiTheme="minorEastAsia" w:hAnsiTheme="minorEastAsia" w:eastAsiaTheme="minorEastAsia"/>
          <w:color w:val="auto"/>
          <w:sz w:val="21"/>
          <w:szCs w:val="21"/>
        </w:rPr>
        <w:t>进行过</w:t>
      </w:r>
      <w:r>
        <w:rPr>
          <w:rFonts w:hint="eastAsia" w:asciiTheme="minorEastAsia" w:hAnsiTheme="minorEastAsia" w:eastAsiaTheme="minorEastAsia"/>
          <w:color w:val="auto"/>
          <w:sz w:val="21"/>
          <w:szCs w:val="21"/>
        </w:rPr>
        <w:t>配件更换</w:t>
      </w:r>
      <w:r>
        <w:rPr>
          <w:rFonts w:asciiTheme="minorEastAsia" w:hAnsiTheme="minorEastAsia" w:eastAsiaTheme="minorEastAsia"/>
          <w:color w:val="auto"/>
          <w:sz w:val="21"/>
          <w:szCs w:val="21"/>
        </w:rPr>
        <w:t>的车辆，</w:t>
      </w:r>
      <w:r>
        <w:rPr>
          <w:rFonts w:hint="eastAsia" w:asciiTheme="minorEastAsia" w:hAnsiTheme="minorEastAsia" w:eastAsiaTheme="minorEastAsia"/>
          <w:color w:val="auto"/>
          <w:sz w:val="21"/>
          <w:szCs w:val="21"/>
          <w:lang w:eastAsia="zh-CN"/>
        </w:rPr>
        <w:t>更换的</w:t>
      </w:r>
      <w:r>
        <w:rPr>
          <w:rFonts w:hint="eastAsia" w:asciiTheme="minorEastAsia" w:hAnsiTheme="minorEastAsia" w:eastAsiaTheme="minorEastAsia"/>
          <w:color w:val="auto"/>
          <w:sz w:val="21"/>
          <w:szCs w:val="21"/>
        </w:rPr>
        <w:t>原厂配件</w:t>
      </w:r>
      <w:r>
        <w:rPr>
          <w:rFonts w:hint="eastAsia" w:asciiTheme="minorEastAsia" w:hAnsiTheme="minorEastAsia" w:eastAsiaTheme="minorEastAsia"/>
          <w:color w:val="auto"/>
          <w:sz w:val="21"/>
          <w:szCs w:val="21"/>
          <w:lang w:eastAsia="zh-CN"/>
        </w:rPr>
        <w:t>或</w:t>
      </w:r>
      <w:r>
        <w:rPr>
          <w:rFonts w:hint="eastAsia" w:asciiTheme="minorEastAsia" w:hAnsiTheme="minorEastAsia" w:eastAsiaTheme="minorEastAsia"/>
          <w:color w:val="auto"/>
          <w:sz w:val="21"/>
          <w:szCs w:val="21"/>
        </w:rPr>
        <w:t>同质配件</w:t>
      </w:r>
      <w:r>
        <w:rPr>
          <w:rFonts w:hint="eastAsia" w:asciiTheme="minorEastAsia" w:hAnsiTheme="minorEastAsia" w:eastAsiaTheme="minorEastAsia"/>
          <w:color w:val="auto"/>
          <w:sz w:val="21"/>
          <w:szCs w:val="21"/>
          <w:lang w:eastAsia="zh-CN"/>
        </w:rPr>
        <w:t>的质量保质期为</w:t>
      </w:r>
      <w:r>
        <w:rPr>
          <w:rFonts w:hint="eastAsia" w:asciiTheme="minorEastAsia" w:hAnsiTheme="minorEastAsia" w:eastAsiaTheme="minorEastAsia"/>
          <w:color w:val="auto"/>
          <w:sz w:val="21"/>
          <w:szCs w:val="21"/>
        </w:rPr>
        <w:t>配件制造厂的</w:t>
      </w:r>
      <w:r>
        <w:rPr>
          <w:rFonts w:hint="eastAsia" w:asciiTheme="minorEastAsia" w:hAnsiTheme="minorEastAsia" w:eastAsiaTheme="minorEastAsia"/>
          <w:color w:val="auto"/>
          <w:sz w:val="21"/>
          <w:szCs w:val="21"/>
          <w:lang w:eastAsia="zh-CN"/>
        </w:rPr>
        <w:t>质保时间且不低于上述质保时间</w:t>
      </w:r>
      <w:r>
        <w:rPr>
          <w:rFonts w:hint="eastAsia" w:asciiTheme="minorEastAsia" w:hAnsiTheme="minorEastAsia" w:eastAsiaTheme="minorEastAsia"/>
          <w:color w:val="auto"/>
          <w:sz w:val="21"/>
          <w:szCs w:val="21"/>
        </w:rPr>
        <w:t>。</w:t>
      </w:r>
    </w:p>
    <w:p>
      <w:pPr>
        <w:numPr>
          <w:ilvl w:val="0"/>
          <w:numId w:val="28"/>
        </w:numPr>
        <w:snapToGrid w:val="0"/>
        <w:spacing w:after="0" w:line="240" w:lineRule="auto"/>
        <w:ind w:left="845" w:leftChars="200" w:hanging="425"/>
        <w:rPr>
          <w:rFonts w:hint="eastAsia" w:asciiTheme="minorEastAsia" w:hAnsiTheme="minorEastAsia" w:eastAsiaTheme="minorEastAsia"/>
          <w:color w:val="auto"/>
          <w:sz w:val="21"/>
          <w:szCs w:val="21"/>
          <w:lang w:eastAsia="zh-CN"/>
        </w:rPr>
      </w:pPr>
      <w:r>
        <w:rPr>
          <w:rFonts w:hint="eastAsia" w:asciiTheme="minorEastAsia" w:hAnsiTheme="minorEastAsia" w:eastAsiaTheme="minorEastAsia"/>
          <w:color w:val="auto"/>
          <w:sz w:val="21"/>
          <w:szCs w:val="21"/>
          <w:lang w:eastAsia="zh-CN"/>
        </w:rPr>
        <w:t>质量保证期中行驶里程和日期指标，以先达到者为准。</w:t>
      </w:r>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在质量保证期内，车辆出现返修时，整备商应安排专人对车辆进行检验确认，确属整备</w:t>
      </w:r>
      <w:r>
        <w:rPr>
          <w:rFonts w:hint="eastAsia" w:asciiTheme="minorEastAsia" w:hAnsiTheme="minorEastAsia" w:eastAsiaTheme="minorEastAsia"/>
          <w:color w:val="auto"/>
          <w:sz w:val="21"/>
          <w:szCs w:val="21"/>
          <w:lang w:eastAsia="zh-CN"/>
        </w:rPr>
        <w:t>工艺</w:t>
      </w:r>
      <w:r>
        <w:rPr>
          <w:rFonts w:hint="eastAsia" w:asciiTheme="minorEastAsia" w:hAnsiTheme="minorEastAsia" w:eastAsiaTheme="minorEastAsia"/>
          <w:color w:val="auto"/>
          <w:sz w:val="21"/>
          <w:szCs w:val="21"/>
        </w:rPr>
        <w:t>质量问题的，应及时无偿返修，不得故意拖延或无理拒绝，并按照竣工出厂时间重新计算返修项目质量保证期。</w:t>
      </w:r>
      <w:bookmarkEnd w:id="107"/>
      <w:bookmarkEnd w:id="108"/>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109" w:name="_Toc133307228"/>
      <w:bookmarkStart w:id="110" w:name="_Toc6234"/>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在质量保证期内，车辆因同一故障或者整备项目经两次修理仍不能正常使用的，整备商应负责联系其他商家进行修理，并承担相应修理费用。</w:t>
      </w:r>
      <w:bookmarkEnd w:id="109"/>
      <w:bookmarkEnd w:id="110"/>
    </w:p>
    <w:p>
      <w:pPr>
        <w:pStyle w:val="3"/>
        <w:keepNext w:val="0"/>
        <w:keepLines w:val="0"/>
        <w:pageBreakBefore w:val="0"/>
        <w:widowControl w:val="0"/>
        <w:kinsoku/>
        <w:wordWrap/>
        <w:overflowPunct/>
        <w:topLinePunct w:val="0"/>
        <w:autoSpaceDE w:val="0"/>
        <w:autoSpaceDN w:val="0"/>
        <w:bidi w:val="0"/>
        <w:adjustRightInd w:val="0"/>
        <w:snapToGrid w:val="0"/>
        <w:spacing w:before="156" w:beforeLines="50" w:after="156" w:afterLines="50" w:line="240" w:lineRule="auto"/>
        <w:ind w:left="0" w:firstLine="0"/>
        <w:textAlignment w:val="auto"/>
        <w:rPr>
          <w:rFonts w:ascii="黑体" w:hAnsi="黑体" w:eastAsia="黑体"/>
          <w:sz w:val="21"/>
          <w:szCs w:val="21"/>
        </w:rPr>
      </w:pPr>
      <w:bookmarkStart w:id="111" w:name="_Toc133307229"/>
      <w:bookmarkEnd w:id="111"/>
      <w:bookmarkStart w:id="112" w:name="_Toc25586"/>
      <w:r>
        <w:rPr>
          <w:rFonts w:hint="eastAsia" w:ascii="黑体" w:hAnsi="黑体" w:eastAsia="黑体"/>
          <w:sz w:val="21"/>
          <w:szCs w:val="21"/>
          <w:lang w:val="en-US" w:eastAsia="zh-CN"/>
        </w:rPr>
        <w:t xml:space="preserve">  </w:t>
      </w:r>
      <w:r>
        <w:rPr>
          <w:rFonts w:hint="eastAsia" w:ascii="黑体" w:hAnsi="黑体" w:eastAsia="黑体"/>
          <w:sz w:val="21"/>
          <w:szCs w:val="21"/>
          <w:lang w:eastAsia="zh-CN"/>
        </w:rPr>
        <w:t>车辆整备档案建立</w:t>
      </w:r>
      <w:bookmarkEnd w:id="112"/>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113" w:name="_Toc133307236"/>
      <w:bookmarkStart w:id="114" w:name="_Toc11164"/>
      <w:r>
        <w:rPr>
          <w:rFonts w:hint="eastAsia" w:asciiTheme="minorEastAsia" w:hAnsiTheme="minorEastAsia" w:eastAsiaTheme="minorEastAsia"/>
          <w:color w:val="auto"/>
          <w:sz w:val="21"/>
          <w:szCs w:val="21"/>
          <w:lang w:val="en-US" w:eastAsia="zh-CN"/>
        </w:rPr>
        <w:t xml:space="preserve"> </w:t>
      </w:r>
      <w:bookmarkStart w:id="115" w:name="OLE_LINK6"/>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整备商应建立车辆整备档案，并实行档案的电子化管理</w:t>
      </w:r>
      <w:r>
        <w:rPr>
          <w:rFonts w:hint="eastAsia" w:asciiTheme="minorEastAsia" w:hAnsiTheme="minorEastAsia" w:eastAsiaTheme="minorEastAsia"/>
          <w:color w:val="auto"/>
          <w:sz w:val="21"/>
          <w:szCs w:val="21"/>
          <w:lang w:eastAsia="zh-CN"/>
        </w:rPr>
        <w:t>，加强与相关行业主管部门的</w:t>
      </w:r>
      <w:r>
        <w:rPr>
          <w:rFonts w:hint="eastAsia" w:asciiTheme="minorEastAsia" w:hAnsiTheme="minorEastAsia" w:eastAsiaTheme="minorEastAsia"/>
          <w:color w:val="auto"/>
          <w:sz w:val="21"/>
          <w:szCs w:val="21"/>
        </w:rPr>
        <w:t>汽车维修电子健康档案系统</w:t>
      </w:r>
      <w:r>
        <w:rPr>
          <w:rFonts w:hint="eastAsia" w:asciiTheme="minorEastAsia" w:hAnsiTheme="minorEastAsia" w:eastAsiaTheme="minorEastAsia"/>
          <w:color w:val="auto"/>
          <w:sz w:val="21"/>
          <w:szCs w:val="21"/>
          <w:lang w:eastAsia="zh-CN"/>
        </w:rPr>
        <w:t>的数据对接</w:t>
      </w:r>
      <w:r>
        <w:rPr>
          <w:rFonts w:hint="eastAsia" w:asciiTheme="minorEastAsia" w:hAnsiTheme="minorEastAsia" w:eastAsiaTheme="minorEastAsia"/>
          <w:color w:val="auto"/>
          <w:sz w:val="21"/>
          <w:szCs w:val="21"/>
        </w:rPr>
        <w:t>。</w:t>
      </w:r>
    </w:p>
    <w:bookmarkEnd w:id="115"/>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车辆整备档案应包括</w:t>
      </w:r>
      <w:r>
        <w:rPr>
          <w:rFonts w:hint="eastAsia" w:asciiTheme="minorEastAsia" w:hAnsiTheme="minorEastAsia" w:eastAsiaTheme="minorEastAsia"/>
          <w:color w:val="auto"/>
          <w:sz w:val="21"/>
          <w:szCs w:val="21"/>
          <w:lang w:eastAsia="zh-CN"/>
        </w:rPr>
        <w:t>但不限于：</w:t>
      </w:r>
      <w:r>
        <w:rPr>
          <w:rFonts w:hint="eastAsia" w:asciiTheme="minorEastAsia" w:hAnsiTheme="minorEastAsia" w:eastAsiaTheme="minorEastAsia"/>
          <w:color w:val="auto"/>
          <w:sz w:val="21"/>
          <w:szCs w:val="21"/>
        </w:rPr>
        <w:t>整备合同（</w:t>
      </w:r>
      <w:r>
        <w:rPr>
          <w:rFonts w:hint="eastAsia" w:asciiTheme="minorEastAsia" w:hAnsiTheme="minorEastAsia" w:eastAsiaTheme="minorEastAsia"/>
          <w:color w:val="auto"/>
          <w:sz w:val="21"/>
          <w:szCs w:val="21"/>
          <w:lang w:eastAsia="zh-CN"/>
        </w:rPr>
        <w:t>委托</w:t>
      </w:r>
      <w:r>
        <w:rPr>
          <w:rFonts w:hint="eastAsia" w:asciiTheme="minorEastAsia" w:hAnsiTheme="minorEastAsia" w:eastAsiaTheme="minorEastAsia"/>
          <w:color w:val="auto"/>
          <w:sz w:val="21"/>
          <w:szCs w:val="21"/>
        </w:rPr>
        <w:t>单）、整备项目、整备人员</w:t>
      </w:r>
      <w:r>
        <w:rPr>
          <w:rFonts w:hint="eastAsia" w:asciiTheme="minorEastAsia" w:hAnsiTheme="minorEastAsia" w:eastAsiaTheme="minorEastAsia"/>
          <w:color w:val="auto"/>
          <w:sz w:val="21"/>
          <w:szCs w:val="21"/>
          <w:lang w:eastAsia="zh-CN"/>
        </w:rPr>
        <w:t>、</w:t>
      </w:r>
      <w:r>
        <w:rPr>
          <w:rFonts w:hint="eastAsia" w:asciiTheme="minorEastAsia" w:hAnsiTheme="minorEastAsia" w:eastAsiaTheme="minorEastAsia"/>
          <w:color w:val="auto"/>
          <w:sz w:val="21"/>
          <w:szCs w:val="21"/>
        </w:rPr>
        <w:t>整备结算清单</w:t>
      </w:r>
      <w:r>
        <w:rPr>
          <w:rFonts w:hint="eastAsia" w:asciiTheme="minorEastAsia" w:hAnsiTheme="minorEastAsia" w:eastAsiaTheme="minorEastAsia"/>
          <w:color w:val="auto"/>
          <w:sz w:val="21"/>
          <w:szCs w:val="21"/>
          <w:lang w:eastAsia="zh-CN"/>
        </w:rPr>
        <w:t>、</w:t>
      </w:r>
      <w:r>
        <w:rPr>
          <w:rFonts w:hint="eastAsia" w:asciiTheme="minorEastAsia" w:hAnsiTheme="minorEastAsia" w:eastAsiaTheme="minorEastAsia"/>
          <w:color w:val="auto"/>
          <w:sz w:val="21"/>
          <w:szCs w:val="21"/>
        </w:rPr>
        <w:t>质量检验单、质量检验人员、竣工出厂合格证(副本)等。</w:t>
      </w:r>
      <w:bookmarkEnd w:id="113"/>
      <w:bookmarkEnd w:id="114"/>
    </w:p>
    <w:p>
      <w:pPr>
        <w:pStyle w:val="4"/>
        <w:keepNext w:val="0"/>
        <w:keepLines w:val="0"/>
        <w:pageBreakBefore w:val="0"/>
        <w:widowControl w:val="0"/>
        <w:kinsoku/>
        <w:wordWrap/>
        <w:overflowPunct/>
        <w:topLinePunct w:val="0"/>
        <w:bidi w:val="0"/>
        <w:adjustRightInd w:val="0"/>
        <w:snapToGrid w:val="0"/>
        <w:spacing w:before="0" w:line="240" w:lineRule="auto"/>
        <w:ind w:left="0" w:firstLine="0"/>
        <w:textAlignment w:val="auto"/>
        <w:rPr>
          <w:rFonts w:asciiTheme="minorEastAsia" w:hAnsiTheme="minorEastAsia" w:eastAsiaTheme="minorEastAsia"/>
          <w:color w:val="auto"/>
          <w:sz w:val="21"/>
          <w:szCs w:val="21"/>
        </w:rPr>
      </w:pPr>
      <w:bookmarkStart w:id="116" w:name="_Toc11914"/>
      <w:bookmarkStart w:id="117" w:name="_Toc133307237"/>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整备商应能将机动车维修档案提供给委托方查阅或复制。</w:t>
      </w:r>
      <w:bookmarkEnd w:id="116"/>
      <w:bookmarkEnd w:id="117"/>
    </w:p>
    <w:p>
      <w:pPr>
        <w:rPr>
          <w:rFonts w:ascii="黑体" w:hAnsi="黑体" w:eastAsia="黑体"/>
          <w:b w:val="0"/>
          <w:sz w:val="21"/>
          <w:szCs w:val="21"/>
        </w:rPr>
      </w:pPr>
      <w:bookmarkStart w:id="118" w:name="_Toc133307238"/>
      <w:bookmarkEnd w:id="118"/>
      <w:r>
        <w:rPr>
          <w:rFonts w:hint="eastAsia" w:ascii="黑体" w:hAnsi="黑体" w:eastAsia="黑体"/>
          <w:b w:val="0"/>
          <w:sz w:val="21"/>
          <w:szCs w:val="21"/>
        </w:rPr>
        <w:br w:type="page"/>
      </w:r>
    </w:p>
    <w:p>
      <w:pPr>
        <w:pStyle w:val="96"/>
        <w:keepNext/>
        <w:keepLines w:val="0"/>
        <w:pageBreakBefore w:val="0"/>
        <w:widowControl/>
        <w:shd w:val="clear" w:color="FFFFFF" w:fill="FFFFFF"/>
        <w:kinsoku/>
        <w:wordWrap/>
        <w:overflowPunct/>
        <w:topLinePunct w:val="0"/>
        <w:autoSpaceDE/>
        <w:autoSpaceDN/>
        <w:bidi w:val="0"/>
        <w:adjustRightInd/>
        <w:snapToGrid/>
        <w:spacing w:before="0" w:after="0" w:line="240" w:lineRule="auto"/>
        <w:textAlignment w:val="auto"/>
        <w:rPr>
          <w:rFonts w:ascii="黑体" w:hAnsi="黑体" w:eastAsia="黑体"/>
          <w:b w:val="0"/>
          <w:sz w:val="21"/>
          <w:szCs w:val="21"/>
        </w:rPr>
      </w:pPr>
      <w:bookmarkStart w:id="119" w:name="_Toc24432"/>
      <w:bookmarkEnd w:id="119"/>
    </w:p>
    <w:p>
      <w:pPr>
        <w:pStyle w:val="33"/>
        <w:keepLines w:val="0"/>
        <w:pageBreakBefore w:val="0"/>
        <w:widowControl/>
        <w:kinsoku/>
        <w:wordWrap/>
        <w:overflowPunct/>
        <w:topLinePunct w:val="0"/>
        <w:bidi w:val="0"/>
        <w:adjustRightInd/>
        <w:snapToGrid/>
        <w:spacing w:line="240" w:lineRule="auto"/>
        <w:ind w:left="0" w:leftChars="0" w:firstLine="0" w:firstLineChars="0"/>
        <w:jc w:val="center"/>
        <w:textAlignment w:val="auto"/>
        <w:rPr>
          <w:rFonts w:hint="eastAsia" w:ascii="黑体" w:hAnsi="黑体" w:eastAsia="黑体" w:cs="黑体"/>
          <w:lang w:eastAsia="zh-CN"/>
        </w:rPr>
      </w:pPr>
      <w:r>
        <w:rPr>
          <w:rFonts w:hint="eastAsia" w:ascii="黑体" w:hAnsi="黑体" w:eastAsia="黑体" w:cs="黑体"/>
        </w:rPr>
        <w:t>（规范性）</w:t>
      </w:r>
      <w:r>
        <w:rPr>
          <w:rFonts w:hint="eastAsia" w:ascii="黑体" w:hAnsi="黑体" w:eastAsia="黑体" w:cs="黑体"/>
        </w:rPr>
        <w:br w:type="textWrapping"/>
      </w:r>
      <w:r>
        <w:rPr>
          <w:rFonts w:hint="eastAsia" w:ascii="黑体" w:hAnsi="黑体" w:eastAsia="黑体" w:cs="黑体"/>
          <w:lang w:eastAsia="zh-CN"/>
        </w:rPr>
        <w:t>车辆</w:t>
      </w:r>
      <w:r>
        <w:rPr>
          <w:rFonts w:hint="eastAsia" w:ascii="黑体" w:hAnsi="黑体" w:eastAsia="黑体" w:cs="黑体"/>
        </w:rPr>
        <w:t>整备</w:t>
      </w:r>
      <w:r>
        <w:rPr>
          <w:rFonts w:hint="eastAsia" w:ascii="黑体" w:hAnsi="黑体" w:eastAsia="黑体" w:cs="黑体"/>
          <w:lang w:eastAsia="zh-CN"/>
        </w:rPr>
        <w:t>工艺质量分级</w:t>
      </w:r>
    </w:p>
    <w:p>
      <w:pPr>
        <w:pStyle w:val="3"/>
        <w:numPr>
          <w:ilvl w:val="1"/>
          <w:numId w:val="0"/>
        </w:numPr>
        <w:adjustRightInd w:val="0"/>
        <w:snapToGrid w:val="0"/>
        <w:spacing w:before="156" w:beforeLines="50" w:after="156" w:afterLines="50" w:line="240" w:lineRule="auto"/>
        <w:ind w:leftChars="0"/>
        <w:rPr>
          <w:rFonts w:ascii="黑体" w:hAnsi="黑体" w:eastAsia="黑体"/>
          <w:sz w:val="21"/>
          <w:szCs w:val="21"/>
        </w:rPr>
      </w:pPr>
      <w:bookmarkStart w:id="120" w:name="_Toc2401"/>
      <w:r>
        <w:rPr>
          <w:rFonts w:hint="eastAsia" w:ascii="黑体" w:hAnsi="黑体" w:eastAsia="黑体"/>
          <w:sz w:val="21"/>
          <w:szCs w:val="21"/>
          <w:lang w:val="en-US" w:eastAsia="zh-CN"/>
        </w:rPr>
        <w:t xml:space="preserve">A.1  </w:t>
      </w:r>
      <w:r>
        <w:rPr>
          <w:rFonts w:hint="eastAsia" w:ascii="黑体" w:hAnsi="黑体" w:eastAsia="黑体"/>
          <w:sz w:val="21"/>
          <w:szCs w:val="21"/>
        </w:rPr>
        <w:t>乘用车</w:t>
      </w:r>
      <w:bookmarkEnd w:id="120"/>
    </w:p>
    <w:p>
      <w:pPr>
        <w:pStyle w:val="4"/>
        <w:numPr>
          <w:ilvl w:val="2"/>
          <w:numId w:val="0"/>
        </w:numPr>
        <w:adjustRightInd w:val="0"/>
        <w:snapToGrid w:val="0"/>
        <w:spacing w:before="0" w:line="240" w:lineRule="auto"/>
        <w:ind w:leftChars="0"/>
        <w:rPr>
          <w:rFonts w:asciiTheme="minorEastAsia" w:hAnsiTheme="minorEastAsia" w:eastAsiaTheme="minorEastAsia"/>
          <w:color w:val="auto"/>
          <w:sz w:val="21"/>
          <w:szCs w:val="21"/>
        </w:rPr>
      </w:pPr>
      <w:bookmarkStart w:id="121" w:name="_Toc22675"/>
      <w:bookmarkStart w:id="122" w:name="_Toc133307241"/>
      <w:r>
        <w:rPr>
          <w:rFonts w:hint="eastAsia" w:ascii="黑体" w:hAnsi="黑体" w:eastAsia="黑体" w:cs="黑体"/>
          <w:b w:val="0"/>
          <w:bCs w:val="0"/>
          <w:color w:val="auto"/>
          <w:sz w:val="21"/>
          <w:szCs w:val="21"/>
          <w:lang w:val="en-US" w:eastAsia="zh-CN"/>
        </w:rPr>
        <w:t>A.1.1</w:t>
      </w:r>
      <w:r>
        <w:rPr>
          <w:rFonts w:hint="eastAsia" w:ascii="宋体" w:hAnsi="宋体" w:eastAsia="宋体" w:cs="宋体"/>
          <w:b w:val="0"/>
          <w:bCs w:val="0"/>
          <w:color w:val="auto"/>
          <w:sz w:val="21"/>
          <w:szCs w:val="21"/>
          <w:lang w:val="en-US" w:eastAsia="zh-CN"/>
        </w:rPr>
        <w:t xml:space="preserve"> </w:t>
      </w: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二手乘用车整备</w:t>
      </w:r>
      <w:r>
        <w:rPr>
          <w:rFonts w:hint="eastAsia" w:asciiTheme="minorEastAsia" w:hAnsiTheme="minorEastAsia" w:eastAsiaTheme="minorEastAsia"/>
          <w:color w:val="auto"/>
          <w:sz w:val="21"/>
          <w:szCs w:val="21"/>
          <w:lang w:eastAsia="zh-CN"/>
        </w:rPr>
        <w:t>的</w:t>
      </w:r>
      <w:r>
        <w:rPr>
          <w:rFonts w:hint="eastAsia" w:asciiTheme="minorEastAsia" w:hAnsiTheme="minorEastAsia" w:eastAsiaTheme="minorEastAsia"/>
          <w:color w:val="auto"/>
          <w:sz w:val="21"/>
          <w:szCs w:val="21"/>
        </w:rPr>
        <w:t>质量</w:t>
      </w:r>
      <w:r>
        <w:rPr>
          <w:rFonts w:hint="eastAsia" w:asciiTheme="minorEastAsia" w:hAnsiTheme="minorEastAsia" w:eastAsiaTheme="minorEastAsia"/>
          <w:color w:val="auto"/>
          <w:sz w:val="21"/>
          <w:szCs w:val="21"/>
          <w:lang w:eastAsia="zh-CN"/>
        </w:rPr>
        <w:t>分级</w:t>
      </w:r>
      <w:r>
        <w:rPr>
          <w:rFonts w:hint="eastAsia" w:asciiTheme="minorEastAsia" w:hAnsiTheme="minorEastAsia" w:eastAsiaTheme="minorEastAsia"/>
          <w:color w:val="auto"/>
          <w:sz w:val="21"/>
          <w:szCs w:val="21"/>
        </w:rPr>
        <w:t>按部位分，每个部位共有A、B、C三级标准，分级依据见表5所示。</w:t>
      </w:r>
      <w:r>
        <w:rPr>
          <w:rFonts w:hint="eastAsia" w:asciiTheme="minorEastAsia" w:hAnsiTheme="minorEastAsia" w:eastAsiaTheme="minorEastAsia"/>
          <w:color w:val="auto"/>
          <w:sz w:val="21"/>
          <w:szCs w:val="21"/>
          <w:lang w:eastAsia="zh-CN"/>
        </w:rPr>
        <w:t>整备商或</w:t>
      </w:r>
      <w:r>
        <w:rPr>
          <w:rFonts w:hint="eastAsia" w:asciiTheme="minorEastAsia" w:hAnsiTheme="minorEastAsia" w:eastAsiaTheme="minorEastAsia"/>
          <w:color w:val="auto"/>
          <w:sz w:val="21"/>
          <w:szCs w:val="21"/>
        </w:rPr>
        <w:t>委托方可按部位在“需求”栏里选择需要的级别，生成整备需求</w:t>
      </w:r>
      <w:r>
        <w:rPr>
          <w:rFonts w:hint="eastAsia" w:asciiTheme="minorEastAsia" w:hAnsiTheme="minorEastAsia" w:eastAsiaTheme="minorEastAsia"/>
          <w:color w:val="auto"/>
          <w:sz w:val="21"/>
          <w:szCs w:val="21"/>
          <w:lang w:eastAsia="zh-CN"/>
        </w:rPr>
        <w:t>及方案</w:t>
      </w:r>
      <w:r>
        <w:rPr>
          <w:rFonts w:hint="eastAsia" w:asciiTheme="minorEastAsia" w:hAnsiTheme="minorEastAsia" w:eastAsiaTheme="minorEastAsia"/>
          <w:color w:val="auto"/>
          <w:sz w:val="21"/>
          <w:szCs w:val="21"/>
        </w:rPr>
        <w:t>。整备商应根据</w:t>
      </w:r>
      <w:r>
        <w:rPr>
          <w:rFonts w:hint="eastAsia" w:asciiTheme="minorEastAsia" w:hAnsiTheme="minorEastAsia" w:eastAsiaTheme="minorEastAsia"/>
          <w:color w:val="auto"/>
          <w:sz w:val="21"/>
          <w:szCs w:val="21"/>
          <w:lang w:eastAsia="zh-CN"/>
        </w:rPr>
        <w:t>整备方案</w:t>
      </w:r>
      <w:r>
        <w:rPr>
          <w:rFonts w:hint="eastAsia" w:asciiTheme="minorEastAsia" w:hAnsiTheme="minorEastAsia" w:eastAsiaTheme="minorEastAsia"/>
          <w:color w:val="auto"/>
          <w:sz w:val="21"/>
          <w:szCs w:val="21"/>
        </w:rPr>
        <w:t>开展整备。</w:t>
      </w:r>
      <w:bookmarkEnd w:id="121"/>
      <w:bookmarkEnd w:id="122"/>
    </w:p>
    <w:p>
      <w:pPr>
        <w:pStyle w:val="4"/>
        <w:numPr>
          <w:ilvl w:val="2"/>
          <w:numId w:val="0"/>
        </w:numPr>
        <w:adjustRightInd w:val="0"/>
        <w:snapToGrid w:val="0"/>
        <w:spacing w:before="0" w:line="240" w:lineRule="auto"/>
        <w:ind w:leftChars="0"/>
        <w:rPr>
          <w:rFonts w:asciiTheme="minorEastAsia" w:hAnsiTheme="minorEastAsia" w:eastAsiaTheme="minorEastAsia"/>
          <w:color w:val="auto"/>
          <w:sz w:val="21"/>
          <w:szCs w:val="21"/>
        </w:rPr>
      </w:pPr>
      <w:bookmarkStart w:id="123" w:name="_Toc15135"/>
      <w:bookmarkStart w:id="124" w:name="_Toc133307242"/>
      <w:r>
        <w:rPr>
          <w:rFonts w:hint="eastAsia" w:ascii="黑体" w:hAnsi="黑体" w:eastAsia="黑体" w:cs="黑体"/>
          <w:b w:val="0"/>
          <w:bCs w:val="0"/>
          <w:color w:val="auto"/>
          <w:sz w:val="21"/>
          <w:szCs w:val="21"/>
          <w:lang w:val="en-US" w:eastAsia="zh-CN"/>
        </w:rPr>
        <w:t>A.1.2</w:t>
      </w:r>
      <w:r>
        <w:rPr>
          <w:rFonts w:hint="eastAsia" w:ascii="宋体" w:hAnsi="宋体" w:eastAsia="宋体" w:cs="宋体"/>
          <w:b w:val="0"/>
          <w:bCs w:val="0"/>
          <w:color w:val="auto"/>
          <w:sz w:val="21"/>
          <w:szCs w:val="21"/>
          <w:lang w:val="en-US" w:eastAsia="zh-CN"/>
        </w:rPr>
        <w:t xml:space="preserve"> </w:t>
      </w: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对于</w:t>
      </w:r>
      <w:r>
        <w:rPr>
          <w:rFonts w:asciiTheme="minorEastAsia" w:hAnsiTheme="minorEastAsia" w:eastAsiaTheme="minorEastAsia"/>
          <w:color w:val="auto"/>
          <w:sz w:val="21"/>
          <w:szCs w:val="21"/>
        </w:rPr>
        <w:t>规定的</w:t>
      </w:r>
      <w:r>
        <w:rPr>
          <w:rFonts w:hint="eastAsia" w:asciiTheme="minorEastAsia" w:hAnsiTheme="minorEastAsia" w:eastAsiaTheme="minorEastAsia"/>
          <w:color w:val="auto"/>
          <w:sz w:val="21"/>
          <w:szCs w:val="21"/>
        </w:rPr>
        <w:t>各部位</w:t>
      </w:r>
      <w:r>
        <w:rPr>
          <w:rFonts w:asciiTheme="minorEastAsia" w:hAnsiTheme="minorEastAsia" w:eastAsiaTheme="minorEastAsia"/>
          <w:color w:val="auto"/>
          <w:sz w:val="21"/>
          <w:szCs w:val="21"/>
        </w:rPr>
        <w:t>质量</w:t>
      </w:r>
      <w:r>
        <w:rPr>
          <w:rFonts w:hint="eastAsia" w:asciiTheme="minorEastAsia" w:hAnsiTheme="minorEastAsia" w:eastAsiaTheme="minorEastAsia"/>
          <w:color w:val="auto"/>
          <w:sz w:val="21"/>
          <w:szCs w:val="21"/>
        </w:rPr>
        <w:t>等级</w:t>
      </w:r>
      <w:r>
        <w:rPr>
          <w:rFonts w:asciiTheme="minorEastAsia" w:hAnsiTheme="minorEastAsia" w:eastAsiaTheme="minorEastAsia"/>
          <w:color w:val="auto"/>
          <w:sz w:val="21"/>
          <w:szCs w:val="21"/>
        </w:rPr>
        <w:t>中，如</w:t>
      </w:r>
      <w:r>
        <w:rPr>
          <w:rFonts w:hint="eastAsia" w:asciiTheme="minorEastAsia" w:hAnsiTheme="minorEastAsia" w:eastAsiaTheme="minorEastAsia"/>
          <w:color w:val="auto"/>
          <w:sz w:val="21"/>
          <w:szCs w:val="21"/>
        </w:rPr>
        <w:t>无法通过</w:t>
      </w:r>
      <w:r>
        <w:rPr>
          <w:rFonts w:hint="eastAsia" w:asciiTheme="minorEastAsia" w:hAnsiTheme="minorEastAsia" w:eastAsiaTheme="minorEastAsia"/>
          <w:color w:val="auto"/>
          <w:sz w:val="21"/>
          <w:szCs w:val="21"/>
          <w:lang w:eastAsia="zh-CN"/>
        </w:rPr>
        <w:t>修理</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lang w:eastAsia="zh-CN"/>
        </w:rPr>
        <w:t>维护</w:t>
      </w:r>
      <w:r>
        <w:rPr>
          <w:rFonts w:asciiTheme="minorEastAsia" w:hAnsiTheme="minorEastAsia" w:eastAsiaTheme="minorEastAsia"/>
          <w:color w:val="auto"/>
          <w:sz w:val="21"/>
          <w:szCs w:val="21"/>
        </w:rPr>
        <w:t>等达到</w:t>
      </w:r>
      <w:r>
        <w:rPr>
          <w:rFonts w:hint="eastAsia" w:asciiTheme="minorEastAsia" w:hAnsiTheme="minorEastAsia" w:eastAsiaTheme="minorEastAsia"/>
          <w:color w:val="auto"/>
          <w:sz w:val="21"/>
          <w:szCs w:val="21"/>
        </w:rPr>
        <w:t>要求</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应进行</w:t>
      </w:r>
      <w:r>
        <w:rPr>
          <w:rFonts w:asciiTheme="minorEastAsia" w:hAnsiTheme="minorEastAsia" w:eastAsiaTheme="minorEastAsia"/>
          <w:color w:val="auto"/>
          <w:sz w:val="21"/>
          <w:szCs w:val="21"/>
        </w:rPr>
        <w:t>部件</w:t>
      </w:r>
      <w:r>
        <w:rPr>
          <w:rFonts w:hint="eastAsia" w:asciiTheme="minorEastAsia" w:hAnsiTheme="minorEastAsia" w:eastAsiaTheme="minorEastAsia"/>
          <w:color w:val="auto"/>
          <w:sz w:val="21"/>
          <w:szCs w:val="21"/>
        </w:rPr>
        <w:t>更换以</w:t>
      </w:r>
      <w:r>
        <w:rPr>
          <w:rFonts w:asciiTheme="minorEastAsia" w:hAnsiTheme="minorEastAsia" w:eastAsiaTheme="minorEastAsia"/>
          <w:color w:val="auto"/>
          <w:sz w:val="21"/>
          <w:szCs w:val="21"/>
        </w:rPr>
        <w:t>满足要求</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lang w:eastAsia="zh-CN"/>
        </w:rPr>
        <w:t>比</w:t>
      </w:r>
      <w:r>
        <w:rPr>
          <w:rFonts w:hint="eastAsia" w:asciiTheme="minorEastAsia" w:hAnsiTheme="minorEastAsia" w:eastAsiaTheme="minorEastAsia"/>
          <w:color w:val="auto"/>
          <w:sz w:val="21"/>
          <w:szCs w:val="21"/>
        </w:rPr>
        <w:t>如</w:t>
      </w:r>
      <w:r>
        <w:rPr>
          <w:rFonts w:asciiTheme="minorEastAsia" w:hAnsiTheme="minorEastAsia" w:eastAsiaTheme="minorEastAsia"/>
          <w:color w:val="auto"/>
          <w:sz w:val="21"/>
          <w:szCs w:val="21"/>
        </w:rPr>
        <w:t>可更</w:t>
      </w:r>
      <w:r>
        <w:rPr>
          <w:rFonts w:hint="eastAsia" w:asciiTheme="minorEastAsia" w:hAnsiTheme="minorEastAsia" w:eastAsiaTheme="minorEastAsia"/>
          <w:color w:val="auto"/>
          <w:sz w:val="21"/>
          <w:szCs w:val="21"/>
        </w:rPr>
        <w:t>换</w:t>
      </w:r>
      <w:r>
        <w:rPr>
          <w:rFonts w:asciiTheme="minorEastAsia" w:hAnsiTheme="minorEastAsia" w:eastAsiaTheme="minorEastAsia"/>
          <w:color w:val="auto"/>
          <w:sz w:val="21"/>
          <w:szCs w:val="21"/>
        </w:rPr>
        <w:t>符合标准的</w:t>
      </w:r>
      <w:r>
        <w:rPr>
          <w:rFonts w:hint="eastAsia" w:asciiTheme="minorEastAsia" w:hAnsiTheme="minorEastAsia" w:eastAsiaTheme="minorEastAsia"/>
          <w:color w:val="auto"/>
          <w:sz w:val="21"/>
          <w:szCs w:val="21"/>
        </w:rPr>
        <w:t>新部件</w:t>
      </w:r>
      <w:r>
        <w:rPr>
          <w:rFonts w:asciiTheme="minorEastAsia" w:hAnsiTheme="minorEastAsia" w:eastAsiaTheme="minorEastAsia"/>
          <w:color w:val="auto"/>
          <w:sz w:val="21"/>
          <w:szCs w:val="21"/>
        </w:rPr>
        <w:t>或二手部件。</w:t>
      </w:r>
      <w:bookmarkEnd w:id="123"/>
      <w:bookmarkEnd w:id="124"/>
    </w:p>
    <w:p>
      <w:pPr>
        <w:pStyle w:val="167"/>
        <w:spacing w:before="156" w:after="156"/>
      </w:pPr>
      <w:r>
        <w:rPr>
          <w:rFonts w:hint="eastAsia"/>
        </w:rPr>
        <w:t>表</w:t>
      </w:r>
      <w:r>
        <w:rPr>
          <w:rFonts w:hint="eastAsia"/>
          <w:lang w:val="en-US" w:eastAsia="zh-CN"/>
        </w:rPr>
        <w:t>A.1</w:t>
      </w:r>
      <w:r>
        <w:t xml:space="preserve"> </w:t>
      </w:r>
      <w:r>
        <w:rPr>
          <w:rFonts w:hint="eastAsia"/>
        </w:rPr>
        <w:t>乘用车整备</w:t>
      </w:r>
      <w:r>
        <w:rPr>
          <w:rFonts w:hint="eastAsia"/>
          <w:lang w:eastAsia="zh-CN"/>
        </w:rPr>
        <w:t>工艺</w:t>
      </w:r>
      <w:r>
        <w:t>质量分级</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2"/>
        <w:gridCol w:w="1610"/>
        <w:gridCol w:w="2126"/>
        <w:gridCol w:w="2410"/>
        <w:gridCol w:w="2134"/>
        <w:gridCol w:w="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21" w:hRule="atLeast"/>
          <w:tblHeader/>
          <w:jc w:val="center"/>
        </w:trPr>
        <w:tc>
          <w:tcPr>
            <w:tcW w:w="502"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序号</w:t>
            </w:r>
          </w:p>
        </w:tc>
        <w:tc>
          <w:tcPr>
            <w:tcW w:w="1610"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整备项目</w:t>
            </w:r>
          </w:p>
        </w:tc>
        <w:tc>
          <w:tcPr>
            <w:tcW w:w="6670" w:type="dxa"/>
            <w:gridSpan w:val="3"/>
            <w:tcBorders>
              <w:bottom w:val="single" w:color="auto" w:sz="4" w:space="0"/>
            </w:tcBorders>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质量</w:t>
            </w:r>
            <w:r>
              <w:rPr>
                <w:rFonts w:hint="eastAsia" w:cs="Calibri" w:asciiTheme="minorEastAsia" w:hAnsiTheme="minorEastAsia" w:eastAsiaTheme="minorEastAsia"/>
                <w:b/>
                <w:color w:val="000000"/>
                <w:sz w:val="18"/>
                <w:szCs w:val="18"/>
                <w:lang w:eastAsia="zh-CN"/>
              </w:rPr>
              <w:t>分级</w:t>
            </w:r>
            <w:r>
              <w:rPr>
                <w:rFonts w:cs="Calibri" w:asciiTheme="minorEastAsia" w:hAnsiTheme="minorEastAsia" w:eastAsiaTheme="minorEastAsia"/>
                <w:b/>
                <w:color w:val="000000"/>
                <w:sz w:val="18"/>
                <w:szCs w:val="18"/>
              </w:rPr>
              <w:t>要求</w:t>
            </w:r>
          </w:p>
        </w:tc>
        <w:tc>
          <w:tcPr>
            <w:tcW w:w="542" w:type="dxa"/>
            <w:vMerge w:val="restart"/>
            <w:tcBorders>
              <w:bottom w:val="single" w:color="auto" w:sz="4"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需求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tblHeader/>
          <w:jc w:val="center"/>
        </w:trPr>
        <w:tc>
          <w:tcPr>
            <w:tcW w:w="502"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left"/>
              <w:rPr>
                <w:rFonts w:cs="Calibri" w:asciiTheme="minorEastAsia" w:hAnsiTheme="minorEastAsia" w:eastAsiaTheme="minorEastAsia"/>
                <w:b/>
                <w:color w:val="000000"/>
                <w:kern w:val="0"/>
                <w:sz w:val="18"/>
                <w:szCs w:val="18"/>
                <w:lang w:val="de-DE"/>
              </w:rPr>
            </w:pPr>
          </w:p>
        </w:tc>
        <w:tc>
          <w:tcPr>
            <w:tcW w:w="1610"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c>
          <w:tcPr>
            <w:tcW w:w="2126"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A</w:t>
            </w:r>
          </w:p>
        </w:tc>
        <w:tc>
          <w:tcPr>
            <w:tcW w:w="2410"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B</w:t>
            </w:r>
          </w:p>
        </w:tc>
        <w:tc>
          <w:tcPr>
            <w:tcW w:w="2134"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C</w:t>
            </w:r>
          </w:p>
        </w:tc>
        <w:tc>
          <w:tcPr>
            <w:tcW w:w="54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11" w:hRule="atLeast"/>
          <w:jc w:val="center"/>
        </w:trPr>
        <w:tc>
          <w:tcPr>
            <w:tcW w:w="9324" w:type="dxa"/>
            <w:gridSpan w:val="6"/>
            <w:shd w:val="clear" w:color="auto" w:fill="auto"/>
            <w:noWrap/>
            <w:vAlign w:val="center"/>
          </w:tcPr>
          <w:p>
            <w:pPr>
              <w:widowControl/>
              <w:tabs>
                <w:tab w:val="left" w:pos="0"/>
              </w:tabs>
              <w:adjustRightInd w:val="0"/>
              <w:snapToGrid w:val="0"/>
              <w:spacing w:before="60" w:after="60" w:line="240" w:lineRule="auto"/>
              <w:rPr>
                <w:rFonts w:cs="Calibri" w:asciiTheme="minorEastAsia" w:hAnsiTheme="minorEastAsia" w:eastAsiaTheme="minorEastAsia"/>
                <w:b/>
                <w:color w:val="000000"/>
                <w:sz w:val="18"/>
                <w:szCs w:val="18"/>
              </w:rPr>
            </w:pPr>
            <w:r>
              <w:rPr>
                <w:rFonts w:cs="Calibri" w:asciiTheme="minorEastAsia" w:hAnsiTheme="minorEastAsia" w:eastAsiaTheme="minorEastAsia"/>
                <w:b/>
                <w:color w:val="000000"/>
                <w:sz w:val="18"/>
                <w:szCs w:val="18"/>
              </w:rPr>
              <w:t xml:space="preserve">1 </w:t>
            </w:r>
            <w:r>
              <w:rPr>
                <w:rFonts w:hint="eastAsia" w:cs="Calibri" w:asciiTheme="minorEastAsia" w:hAnsiTheme="minorEastAsia" w:eastAsiaTheme="minorEastAsia"/>
                <w:b/>
                <w:color w:val="000000"/>
                <w:sz w:val="18"/>
                <w:szCs w:val="18"/>
              </w:rPr>
              <w:t>车身</w:t>
            </w:r>
            <w:r>
              <w:rPr>
                <w:rFonts w:cs="Calibri" w:asciiTheme="minorEastAsia" w:hAnsiTheme="minorEastAsia" w:eastAsiaTheme="minorEastAsia"/>
                <w:b/>
                <w:color w:val="000000"/>
                <w:sz w:val="18"/>
                <w:szCs w:val="18"/>
              </w:rPr>
              <w:t>外观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83" w:hRule="atLeast"/>
          <w:jc w:val="center"/>
        </w:trPr>
        <w:tc>
          <w:tcPr>
            <w:tcW w:w="502" w:type="dxa"/>
            <w:vMerge w:val="restart"/>
            <w:shd w:val="clear" w:color="auto" w:fill="auto"/>
            <w:noWrap/>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vMerge w:val="restart"/>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车身</w:t>
            </w:r>
          </w:p>
        </w:tc>
        <w:tc>
          <w:tcPr>
            <w:tcW w:w="2126"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车身周正，车体外缘左右对称部位高度差应小于等于20 mm</w:t>
            </w:r>
          </w:p>
        </w:tc>
        <w:tc>
          <w:tcPr>
            <w:tcW w:w="2410"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车体外缘左右对称部位高度差应小于等于30 mm</w:t>
            </w:r>
          </w:p>
        </w:tc>
        <w:tc>
          <w:tcPr>
            <w:tcW w:w="2134"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车体外缘左右对称部位高度差应小于等于40 mm</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83" w:hRule="atLeast"/>
          <w:jc w:val="center"/>
        </w:trPr>
        <w:tc>
          <w:tcPr>
            <w:tcW w:w="502" w:type="dxa"/>
            <w:vMerge w:val="continue"/>
            <w:shd w:val="clear" w:color="auto" w:fill="auto"/>
            <w:noWrap/>
            <w:vAlign w:val="center"/>
          </w:tcPr>
          <w:p>
            <w:pPr>
              <w:widowControl/>
              <w:numPr>
                <w:ilvl w:val="0"/>
                <w:numId w:val="29"/>
              </w:numPr>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p>
        </w:tc>
        <w:tc>
          <w:tcPr>
            <w:tcW w:w="1610" w:type="dxa"/>
            <w:vMerge w:val="continue"/>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p>
        </w:tc>
        <w:tc>
          <w:tcPr>
            <w:tcW w:w="2126"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车身外壳表面应无尖角、凸起及凹陷，接触面两边缘平衡对称、无错位</w:t>
            </w:r>
          </w:p>
        </w:tc>
        <w:tc>
          <w:tcPr>
            <w:tcW w:w="2410"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车身外壳表面应无任一边长大于5 mm的尖角、凸起及凹陷，接触面两边缘不影响美观</w:t>
            </w:r>
          </w:p>
        </w:tc>
        <w:tc>
          <w:tcPr>
            <w:tcW w:w="2134"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车身外壳应没有可能使人致伤的尖角、锐边等凸起物，无严重变形凹陷</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vMerge w:val="continue"/>
            <w:shd w:val="clear" w:color="auto" w:fill="auto"/>
            <w:noWrap/>
            <w:vAlign w:val="center"/>
          </w:tcPr>
          <w:p>
            <w:pPr>
              <w:widowControl/>
              <w:numPr>
                <w:ilvl w:val="0"/>
                <w:numId w:val="29"/>
              </w:numPr>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p>
        </w:tc>
        <w:tc>
          <w:tcPr>
            <w:tcW w:w="1610" w:type="dxa"/>
            <w:vMerge w:val="continue"/>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p>
        </w:tc>
        <w:tc>
          <w:tcPr>
            <w:tcW w:w="2126"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四车门、发动机舱和尾箱盖、天窗应开合顺畅、锁开锁止功能正常，闭合状态下错位差应小于5 mm，撑杆或液压杆换新</w:t>
            </w:r>
          </w:p>
        </w:tc>
        <w:tc>
          <w:tcPr>
            <w:tcW w:w="2410"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四车门、发动机舱和尾箱盖、天窗应开合顺畅、锁开锁止功能正常，闭合状态下的缝隙应小于10 mm，撑杆或液压杆应正常运作</w:t>
            </w:r>
          </w:p>
        </w:tc>
        <w:tc>
          <w:tcPr>
            <w:tcW w:w="2134" w:type="dxa"/>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四车门、发动机舱和尾箱盖、天窗应开合、锁开锁止功能正常，撑杆或液压杆应正常运作</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619"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sz w:val="18"/>
                <w:szCs w:val="18"/>
              </w:rPr>
              <w:t>玻璃</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应</w:t>
            </w:r>
            <w:r>
              <w:rPr>
                <w:rFonts w:hint="eastAsia" w:cs="Calibri" w:asciiTheme="minorEastAsia" w:hAnsiTheme="minorEastAsia" w:eastAsiaTheme="minorEastAsia"/>
                <w:color w:val="000000"/>
                <w:sz w:val="18"/>
                <w:szCs w:val="18"/>
              </w:rPr>
              <w:t>更换</w:t>
            </w:r>
            <w:r>
              <w:rPr>
                <w:rFonts w:cs="Calibri" w:asciiTheme="minorEastAsia" w:hAnsiTheme="minorEastAsia" w:eastAsiaTheme="minorEastAsia"/>
                <w:color w:val="000000"/>
                <w:sz w:val="18"/>
                <w:szCs w:val="18"/>
              </w:rPr>
              <w:t>新</w:t>
            </w:r>
            <w:r>
              <w:rPr>
                <w:rFonts w:hint="eastAsia" w:cs="Calibri" w:asciiTheme="minorEastAsia" w:hAnsiTheme="minorEastAsia" w:eastAsiaTheme="minorEastAsia"/>
                <w:color w:val="000000"/>
                <w:sz w:val="18"/>
                <w:szCs w:val="18"/>
              </w:rPr>
              <w:t>玻璃</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玻璃应</w:t>
            </w:r>
            <w:r>
              <w:rPr>
                <w:rFonts w:cs="Calibri" w:asciiTheme="minorEastAsia" w:hAnsiTheme="minorEastAsia" w:eastAsiaTheme="minorEastAsia"/>
                <w:color w:val="000000"/>
                <w:sz w:val="18"/>
                <w:szCs w:val="18"/>
              </w:rPr>
              <w:t>干净通透</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无</w:t>
            </w:r>
            <w:r>
              <w:rPr>
                <w:rFonts w:hint="eastAsia" w:cs="Calibri" w:asciiTheme="minorEastAsia" w:hAnsiTheme="minorEastAsia" w:eastAsiaTheme="minorEastAsia"/>
                <w:color w:val="000000"/>
                <w:sz w:val="18"/>
                <w:szCs w:val="18"/>
              </w:rPr>
              <w:t>任一</w:t>
            </w:r>
            <w:r>
              <w:rPr>
                <w:rFonts w:cs="Calibri" w:asciiTheme="minorEastAsia" w:hAnsiTheme="minorEastAsia" w:eastAsiaTheme="minorEastAsia"/>
                <w:color w:val="000000"/>
                <w:sz w:val="18"/>
                <w:szCs w:val="18"/>
              </w:rPr>
              <w:t>边长大于</w:t>
            </w:r>
            <w:r>
              <w:rPr>
                <w:rFonts w:hint="eastAsia" w:cs="Calibri" w:asciiTheme="minorEastAsia" w:hAnsiTheme="minorEastAsia" w:eastAsiaTheme="minorEastAsia"/>
                <w:color w:val="000000"/>
                <w:sz w:val="18"/>
                <w:szCs w:val="18"/>
              </w:rPr>
              <w:t>10</w:t>
            </w:r>
            <w:r>
              <w:rPr>
                <w:rFonts w:hint="eastAsia" w:eastAsiaTheme="minorEastAsia"/>
                <w:color w:val="000000"/>
                <w:sz w:val="18"/>
                <w:szCs w:val="18"/>
              </w:rPr>
              <w:t xml:space="preserve"> </w:t>
            </w:r>
            <w:r>
              <w:rPr>
                <w:rFonts w:eastAsiaTheme="minorEastAsia"/>
                <w:color w:val="000000"/>
                <w:sz w:val="18"/>
                <w:szCs w:val="18"/>
              </w:rPr>
              <w:t>mm</w:t>
            </w:r>
            <w:r>
              <w:rPr>
                <w:rFonts w:cs="Calibri" w:asciiTheme="minorEastAsia" w:hAnsiTheme="minorEastAsia" w:eastAsiaTheme="minorEastAsia"/>
                <w:color w:val="000000"/>
                <w:sz w:val="18"/>
                <w:szCs w:val="18"/>
              </w:rPr>
              <w:t>的</w:t>
            </w:r>
            <w:r>
              <w:rPr>
                <w:rFonts w:hint="eastAsia" w:cs="Calibri" w:asciiTheme="minorEastAsia" w:hAnsiTheme="minorEastAsia" w:eastAsiaTheme="minorEastAsia"/>
                <w:color w:val="000000"/>
                <w:sz w:val="18"/>
                <w:szCs w:val="18"/>
              </w:rPr>
              <w:t>裂痕、点状破裂、穿透性痕迹</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玻璃应干净、</w:t>
            </w:r>
            <w:r>
              <w:rPr>
                <w:rFonts w:cs="Calibri" w:asciiTheme="minorEastAsia" w:hAnsiTheme="minorEastAsia" w:eastAsiaTheme="minorEastAsia"/>
                <w:color w:val="000000"/>
                <w:sz w:val="18"/>
                <w:szCs w:val="18"/>
              </w:rPr>
              <w:t>无破碎</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功能正常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901"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前</w:t>
            </w:r>
            <w:r>
              <w:rPr>
                <w:rFonts w:cs="Calibri" w:asciiTheme="minorEastAsia" w:hAnsiTheme="minorEastAsia" w:eastAsiaTheme="minorEastAsia"/>
                <w:color w:val="000000"/>
                <w:kern w:val="0"/>
                <w:sz w:val="18"/>
                <w:szCs w:val="18"/>
                <w:lang w:val="de-DE"/>
              </w:rPr>
              <w:t>组合灯</w:t>
            </w:r>
          </w:p>
        </w:tc>
        <w:tc>
          <w:tcPr>
            <w:tcW w:w="2126" w:type="dxa"/>
            <w:vMerge w:val="restart"/>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应</w:t>
            </w:r>
            <w:r>
              <w:rPr>
                <w:rFonts w:hint="eastAsia" w:cs="Calibri" w:asciiTheme="minorEastAsia" w:hAnsiTheme="minorEastAsia" w:eastAsiaTheme="minorEastAsia"/>
                <w:color w:val="000000"/>
                <w:sz w:val="18"/>
                <w:szCs w:val="18"/>
              </w:rPr>
              <w:t>更</w:t>
            </w:r>
            <w:r>
              <w:rPr>
                <w:rFonts w:cs="Calibri" w:asciiTheme="minorEastAsia" w:hAnsiTheme="minorEastAsia" w:eastAsiaTheme="minorEastAsia"/>
                <w:color w:val="000000"/>
                <w:sz w:val="18"/>
                <w:szCs w:val="18"/>
              </w:rPr>
              <w:t>换新</w:t>
            </w:r>
            <w:r>
              <w:rPr>
                <w:rFonts w:hint="eastAsia" w:cs="Calibri" w:asciiTheme="minorEastAsia" w:hAnsiTheme="minorEastAsia" w:eastAsiaTheme="minorEastAsia"/>
                <w:color w:val="000000"/>
                <w:sz w:val="18"/>
                <w:szCs w:val="18"/>
              </w:rPr>
              <w:t>组合灯，对称</w:t>
            </w:r>
            <w:r>
              <w:rPr>
                <w:rFonts w:cs="Calibri" w:asciiTheme="minorEastAsia" w:hAnsiTheme="minorEastAsia" w:eastAsiaTheme="minorEastAsia"/>
                <w:color w:val="000000"/>
                <w:sz w:val="18"/>
                <w:szCs w:val="18"/>
              </w:rPr>
              <w:t>设置且</w:t>
            </w:r>
            <w:r>
              <w:rPr>
                <w:rFonts w:hint="eastAsia" w:cs="Calibri" w:asciiTheme="minorEastAsia" w:hAnsiTheme="minorEastAsia" w:eastAsiaTheme="minorEastAsia"/>
                <w:color w:val="000000"/>
                <w:sz w:val="18"/>
                <w:szCs w:val="18"/>
              </w:rPr>
              <w:t>功能相同的灯具的光色和发光强度应无差异</w:t>
            </w:r>
          </w:p>
        </w:tc>
        <w:tc>
          <w:tcPr>
            <w:tcW w:w="2410" w:type="dxa"/>
            <w:vMerge w:val="restart"/>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组合灯功能应正常，</w:t>
            </w:r>
            <w:r>
              <w:rPr>
                <w:rFonts w:cs="Calibri" w:asciiTheme="minorEastAsia" w:hAnsiTheme="minorEastAsia" w:eastAsiaTheme="minorEastAsia"/>
                <w:color w:val="000000"/>
                <w:sz w:val="18"/>
                <w:szCs w:val="18"/>
              </w:rPr>
              <w:t>外观无</w:t>
            </w:r>
            <w:r>
              <w:rPr>
                <w:rFonts w:hint="eastAsia" w:cs="Calibri" w:asciiTheme="minorEastAsia" w:hAnsiTheme="minorEastAsia" w:eastAsiaTheme="minorEastAsia"/>
                <w:color w:val="000000"/>
                <w:sz w:val="18"/>
                <w:szCs w:val="18"/>
              </w:rPr>
              <w:t>明显</w:t>
            </w:r>
            <w:r>
              <w:rPr>
                <w:rFonts w:cs="Calibri" w:asciiTheme="minorEastAsia" w:hAnsiTheme="minorEastAsia" w:eastAsiaTheme="minorEastAsia"/>
                <w:color w:val="000000"/>
                <w:sz w:val="18"/>
                <w:szCs w:val="18"/>
              </w:rPr>
              <w:t>老化</w:t>
            </w:r>
            <w:r>
              <w:rPr>
                <w:rFonts w:hint="eastAsia" w:cs="Calibri" w:asciiTheme="minorEastAsia" w:hAnsiTheme="minorEastAsia" w:eastAsiaTheme="minorEastAsia"/>
                <w:color w:val="000000"/>
                <w:sz w:val="18"/>
                <w:szCs w:val="18"/>
              </w:rPr>
              <w:t>、划痕、</w:t>
            </w:r>
            <w:r>
              <w:rPr>
                <w:rFonts w:cs="Calibri" w:asciiTheme="minorEastAsia" w:hAnsiTheme="minorEastAsia" w:eastAsiaTheme="minorEastAsia"/>
                <w:color w:val="000000"/>
                <w:sz w:val="18"/>
                <w:szCs w:val="18"/>
              </w:rPr>
              <w:t>损伤</w:t>
            </w:r>
            <w:r>
              <w:rPr>
                <w:rFonts w:hint="eastAsia" w:cs="Calibri" w:asciiTheme="minorEastAsia" w:hAnsiTheme="minorEastAsia" w:eastAsiaTheme="minorEastAsia"/>
                <w:color w:val="000000"/>
                <w:sz w:val="18"/>
                <w:szCs w:val="18"/>
              </w:rPr>
              <w:t>，对称设置且功能相同的灯具的光色和发光</w:t>
            </w:r>
            <w:r>
              <w:rPr>
                <w:rFonts w:cs="Calibri" w:asciiTheme="minorEastAsia" w:hAnsiTheme="minorEastAsia" w:eastAsiaTheme="minorEastAsia"/>
                <w:color w:val="000000"/>
                <w:sz w:val="18"/>
                <w:szCs w:val="18"/>
              </w:rPr>
              <w:t>强度</w:t>
            </w:r>
            <w:r>
              <w:rPr>
                <w:rFonts w:hint="eastAsia" w:cs="Calibri" w:asciiTheme="minorEastAsia" w:hAnsiTheme="minorEastAsia" w:eastAsiaTheme="minorEastAsia"/>
                <w:color w:val="000000"/>
                <w:sz w:val="18"/>
                <w:szCs w:val="18"/>
              </w:rPr>
              <w:t>无差异，发光</w:t>
            </w:r>
            <w:r>
              <w:rPr>
                <w:rFonts w:cs="Calibri" w:asciiTheme="minorEastAsia" w:hAnsiTheme="minorEastAsia" w:eastAsiaTheme="minorEastAsia"/>
                <w:color w:val="000000"/>
                <w:sz w:val="18"/>
                <w:szCs w:val="18"/>
              </w:rPr>
              <w:t>强度符合安全要求</w:t>
            </w:r>
          </w:p>
        </w:tc>
        <w:tc>
          <w:tcPr>
            <w:tcW w:w="2134" w:type="dxa"/>
            <w:vMerge w:val="restart"/>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组合灯功能应正常、外观</w:t>
            </w:r>
            <w:r>
              <w:rPr>
                <w:rFonts w:cs="Calibri" w:asciiTheme="minorEastAsia" w:hAnsiTheme="minorEastAsia" w:eastAsiaTheme="minorEastAsia"/>
                <w:color w:val="000000"/>
                <w:sz w:val="18"/>
                <w:szCs w:val="18"/>
              </w:rPr>
              <w:t>无破裂</w:t>
            </w:r>
            <w:r>
              <w:rPr>
                <w:rFonts w:hint="eastAsia" w:cs="Calibri" w:asciiTheme="minorEastAsia" w:hAnsiTheme="minorEastAsia" w:eastAsiaTheme="minorEastAsia"/>
                <w:color w:val="000000"/>
                <w:sz w:val="18"/>
                <w:szCs w:val="18"/>
              </w:rPr>
              <w:t>，发光强度</w:t>
            </w:r>
            <w:r>
              <w:rPr>
                <w:rFonts w:cs="Calibri" w:asciiTheme="minorEastAsia" w:hAnsiTheme="minorEastAsia" w:eastAsiaTheme="minorEastAsia"/>
                <w:color w:val="000000"/>
                <w:sz w:val="18"/>
                <w:szCs w:val="18"/>
              </w:rPr>
              <w:t>符合安全要求</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98"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后组合灯</w:t>
            </w:r>
          </w:p>
        </w:tc>
        <w:tc>
          <w:tcPr>
            <w:tcW w:w="2126" w:type="dxa"/>
            <w:vMerge w:val="continue"/>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p>
        </w:tc>
        <w:tc>
          <w:tcPr>
            <w:tcW w:w="2410" w:type="dxa"/>
            <w:vMerge w:val="continue"/>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p>
        </w:tc>
        <w:tc>
          <w:tcPr>
            <w:tcW w:w="2134" w:type="dxa"/>
            <w:vMerge w:val="continue"/>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25"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车标</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w:t>
            </w:r>
            <w:r>
              <w:rPr>
                <w:rFonts w:cs="Calibri" w:asciiTheme="minorEastAsia" w:hAnsiTheme="minorEastAsia" w:eastAsiaTheme="minorEastAsia"/>
                <w:color w:val="000000"/>
                <w:sz w:val="18"/>
                <w:szCs w:val="18"/>
              </w:rPr>
              <w:t>换新</w:t>
            </w:r>
            <w:r>
              <w:rPr>
                <w:rFonts w:hint="eastAsia" w:cs="Calibri" w:asciiTheme="minorEastAsia" w:hAnsiTheme="minorEastAsia" w:eastAsiaTheme="minorEastAsia"/>
                <w:color w:val="000000"/>
                <w:sz w:val="18"/>
                <w:szCs w:val="18"/>
              </w:rPr>
              <w:t>车标，车标和车型文字应车型一致</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车标和车型文字应完整、</w:t>
            </w:r>
            <w:r>
              <w:rPr>
                <w:rFonts w:cs="Calibri" w:asciiTheme="minorEastAsia" w:hAnsiTheme="minorEastAsia" w:eastAsiaTheme="minorEastAsia"/>
                <w:color w:val="000000"/>
                <w:sz w:val="18"/>
                <w:szCs w:val="18"/>
              </w:rPr>
              <w:t>与车型</w:t>
            </w:r>
            <w:r>
              <w:rPr>
                <w:rFonts w:hint="eastAsia" w:cs="Calibri" w:asciiTheme="minorEastAsia" w:hAnsiTheme="minorEastAsia" w:eastAsiaTheme="minorEastAsia"/>
                <w:color w:val="000000"/>
                <w:sz w:val="18"/>
                <w:szCs w:val="18"/>
              </w:rPr>
              <w:t>一致，无破损，</w:t>
            </w:r>
            <w:r>
              <w:rPr>
                <w:rFonts w:cs="Calibri" w:asciiTheme="minorEastAsia" w:hAnsiTheme="minorEastAsia" w:eastAsiaTheme="minorEastAsia"/>
                <w:color w:val="000000"/>
                <w:sz w:val="18"/>
                <w:szCs w:val="18"/>
              </w:rPr>
              <w:t>色泽</w:t>
            </w:r>
            <w:r>
              <w:rPr>
                <w:rFonts w:hint="eastAsia" w:cs="Calibri" w:asciiTheme="minorEastAsia" w:hAnsiTheme="minorEastAsia" w:eastAsiaTheme="minorEastAsia"/>
                <w:color w:val="000000"/>
                <w:sz w:val="18"/>
                <w:szCs w:val="18"/>
              </w:rPr>
              <w:t>光亮，安装</w:t>
            </w:r>
            <w:r>
              <w:rPr>
                <w:rFonts w:cs="Calibri" w:asciiTheme="minorEastAsia" w:hAnsiTheme="minorEastAsia" w:eastAsiaTheme="minorEastAsia"/>
                <w:color w:val="000000"/>
                <w:sz w:val="18"/>
                <w:szCs w:val="18"/>
              </w:rPr>
              <w:t>牢固</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车标</w:t>
            </w:r>
            <w:r>
              <w:rPr>
                <w:rFonts w:cs="Calibri" w:asciiTheme="minorEastAsia" w:hAnsiTheme="minorEastAsia" w:eastAsiaTheme="minorEastAsia"/>
                <w:color w:val="000000"/>
                <w:sz w:val="18"/>
                <w:szCs w:val="18"/>
              </w:rPr>
              <w:t>应完整、</w:t>
            </w:r>
            <w:r>
              <w:rPr>
                <w:rFonts w:hint="eastAsia" w:cs="Calibri" w:asciiTheme="minorEastAsia" w:hAnsiTheme="minorEastAsia" w:eastAsiaTheme="minorEastAsia"/>
                <w:color w:val="000000"/>
                <w:sz w:val="18"/>
                <w:szCs w:val="18"/>
              </w:rPr>
              <w:t>与车型一致、</w:t>
            </w:r>
            <w:r>
              <w:rPr>
                <w:rFonts w:cs="Calibri" w:asciiTheme="minorEastAsia" w:hAnsiTheme="minorEastAsia" w:eastAsiaTheme="minorEastAsia"/>
                <w:color w:val="000000"/>
                <w:sz w:val="18"/>
                <w:szCs w:val="18"/>
              </w:rPr>
              <w:t>干净</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98"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外后视镜</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w:t>
            </w:r>
            <w:r>
              <w:rPr>
                <w:rFonts w:cs="Calibri" w:asciiTheme="minorEastAsia" w:hAnsiTheme="minorEastAsia" w:eastAsiaTheme="minorEastAsia"/>
                <w:color w:val="000000"/>
                <w:sz w:val="18"/>
                <w:szCs w:val="18"/>
              </w:rPr>
              <w:t>换新</w:t>
            </w:r>
            <w:r>
              <w:rPr>
                <w:rFonts w:hint="eastAsia" w:cs="Calibri" w:asciiTheme="minorEastAsia" w:hAnsiTheme="minorEastAsia" w:eastAsiaTheme="minorEastAsia"/>
                <w:color w:val="000000"/>
                <w:sz w:val="18"/>
                <w:szCs w:val="18"/>
              </w:rPr>
              <w:t>外后视镜</w:t>
            </w:r>
          </w:p>
        </w:tc>
        <w:tc>
          <w:tcPr>
            <w:tcW w:w="2410" w:type="dxa"/>
            <w:vAlign w:val="center"/>
          </w:tcPr>
          <w:p>
            <w:pPr>
              <w:widowControl/>
              <w:adjustRightInd w:val="0"/>
              <w:snapToGrid w:val="0"/>
              <w:spacing w:before="60" w:after="60" w:line="240" w:lineRule="auto"/>
              <w:jc w:val="both"/>
              <w:rPr>
                <w:rFonts w:asciiTheme="minorEastAsia" w:hAnsiTheme="minorEastAsia" w:eastAsiaTheme="minorEastAsia"/>
                <w:strike/>
                <w:color w:val="000000"/>
                <w:sz w:val="18"/>
                <w:szCs w:val="18"/>
              </w:rPr>
            </w:pPr>
            <w:r>
              <w:rPr>
                <w:rFonts w:hint="eastAsia" w:cs="Calibri" w:asciiTheme="minorEastAsia" w:hAnsiTheme="minorEastAsia" w:eastAsiaTheme="minorEastAsia"/>
                <w:color w:val="000000"/>
                <w:sz w:val="18"/>
                <w:szCs w:val="18"/>
              </w:rPr>
              <w:t>外后视镜应控制功能正常，外壳和镜面应无</w:t>
            </w:r>
            <w:r>
              <w:rPr>
                <w:rFonts w:cs="Calibri" w:asciiTheme="minorEastAsia" w:hAnsiTheme="minorEastAsia" w:eastAsiaTheme="minorEastAsia"/>
                <w:color w:val="000000"/>
                <w:sz w:val="18"/>
                <w:szCs w:val="18"/>
              </w:rPr>
              <w:t>裂痕、变形、老化</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镜面应无</w:t>
            </w:r>
            <w:r>
              <w:rPr>
                <w:rFonts w:cs="Calibri" w:asciiTheme="minorEastAsia" w:hAnsiTheme="minorEastAsia" w:eastAsiaTheme="minorEastAsia"/>
                <w:color w:val="000000"/>
                <w:sz w:val="18"/>
                <w:szCs w:val="18"/>
              </w:rPr>
              <w:t>裂痕、变形、老化，</w:t>
            </w:r>
            <w:r>
              <w:rPr>
                <w:rFonts w:hint="eastAsia" w:cs="Calibri" w:asciiTheme="minorEastAsia" w:hAnsiTheme="minorEastAsia" w:eastAsiaTheme="minorEastAsia"/>
                <w:color w:val="000000"/>
                <w:sz w:val="18"/>
                <w:szCs w:val="18"/>
              </w:rPr>
              <w:t>通过手动或电动控制，外后视镜应能有效保持位置</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25"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雨刮器</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应更换新雨刮器（总成）</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雨刮片</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应更换新雨刮片，雨刮器转动</w:t>
            </w:r>
            <w:r>
              <w:rPr>
                <w:rFonts w:cs="Calibri" w:asciiTheme="minorEastAsia" w:hAnsiTheme="minorEastAsia" w:eastAsiaTheme="minorEastAsia"/>
                <w:color w:val="000000"/>
                <w:sz w:val="18"/>
                <w:szCs w:val="18"/>
              </w:rPr>
              <w:t>灵活、无</w:t>
            </w:r>
            <w:r>
              <w:rPr>
                <w:rFonts w:hint="eastAsia" w:cs="Calibri" w:asciiTheme="minorEastAsia" w:hAnsiTheme="minorEastAsia" w:eastAsiaTheme="minorEastAsia"/>
                <w:color w:val="000000"/>
                <w:sz w:val="18"/>
                <w:szCs w:val="18"/>
              </w:rPr>
              <w:t>异响，喷水功能正常。</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应更换新雨刮片，</w:t>
            </w:r>
            <w:r>
              <w:rPr>
                <w:rFonts w:cs="Calibri" w:asciiTheme="minorEastAsia" w:hAnsiTheme="minorEastAsia" w:eastAsiaTheme="minorEastAsia"/>
                <w:color w:val="000000"/>
                <w:sz w:val="18"/>
                <w:szCs w:val="18"/>
              </w:rPr>
              <w:t>雨刮器应功能正常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25"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进气格栅</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w:t>
            </w:r>
            <w:r>
              <w:rPr>
                <w:rFonts w:cs="Calibri" w:asciiTheme="minorEastAsia" w:hAnsiTheme="minorEastAsia" w:eastAsiaTheme="minorEastAsia"/>
                <w:color w:val="000000"/>
                <w:sz w:val="18"/>
                <w:szCs w:val="18"/>
              </w:rPr>
              <w:t>换新</w:t>
            </w:r>
            <w:r>
              <w:rPr>
                <w:rFonts w:hint="eastAsia" w:cs="Calibri" w:asciiTheme="minorEastAsia" w:hAnsiTheme="minorEastAsia" w:eastAsiaTheme="minorEastAsia"/>
                <w:color w:val="000000"/>
                <w:sz w:val="18"/>
                <w:szCs w:val="18"/>
              </w:rPr>
              <w:t>进气格栅</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进气格栅应无污迹、破损、开裂，干净有光泽</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进气格栅应干净、</w:t>
            </w:r>
            <w:r>
              <w:rPr>
                <w:rFonts w:cs="Calibri" w:asciiTheme="minorEastAsia" w:hAnsiTheme="minorEastAsia" w:eastAsiaTheme="minorEastAsia"/>
                <w:color w:val="000000"/>
                <w:sz w:val="18"/>
                <w:szCs w:val="18"/>
              </w:rPr>
              <w:t>功能正常</w:t>
            </w:r>
            <w:r>
              <w:rPr>
                <w:rFonts w:hint="eastAsia" w:cs="Calibri" w:asciiTheme="minorEastAsia" w:hAnsiTheme="minorEastAsia" w:eastAsiaTheme="minorEastAsia"/>
                <w:color w:val="000000"/>
                <w:sz w:val="18"/>
                <w:szCs w:val="18"/>
              </w:rPr>
              <w:t>、无明显</w:t>
            </w:r>
            <w:r>
              <w:rPr>
                <w:rFonts w:cs="Calibri" w:asciiTheme="minorEastAsia" w:hAnsiTheme="minorEastAsia" w:eastAsiaTheme="minorEastAsia"/>
                <w:color w:val="000000"/>
                <w:sz w:val="18"/>
                <w:szCs w:val="18"/>
              </w:rPr>
              <w:t>松动、无异响</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断裂允许修补</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bl>
    <w:p>
      <w:pPr>
        <w:pStyle w:val="167"/>
        <w:spacing w:before="156" w:after="156"/>
      </w:pPr>
      <w:r>
        <w:rPr>
          <w:rFonts w:hint="eastAsia"/>
        </w:rPr>
        <w:t>表</w:t>
      </w:r>
      <w:r>
        <w:rPr>
          <w:rFonts w:hint="eastAsia"/>
          <w:lang w:val="en-US" w:eastAsia="zh-CN"/>
        </w:rPr>
        <w:t>A.1</w:t>
      </w:r>
      <w:r>
        <w:rPr>
          <w:rFonts w:hint="eastAsia" w:ascii="宋体" w:hAnsi="宋体" w:eastAsia="宋体" w:cs="宋体"/>
          <w:lang w:val="en-US" w:eastAsia="zh-CN"/>
        </w:rPr>
        <w:t>（续）</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2"/>
        <w:gridCol w:w="1610"/>
        <w:gridCol w:w="2126"/>
        <w:gridCol w:w="2410"/>
        <w:gridCol w:w="2134"/>
        <w:gridCol w:w="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21" w:hRule="atLeast"/>
          <w:tblHeader/>
          <w:jc w:val="center"/>
        </w:trPr>
        <w:tc>
          <w:tcPr>
            <w:tcW w:w="502"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序号</w:t>
            </w:r>
          </w:p>
        </w:tc>
        <w:tc>
          <w:tcPr>
            <w:tcW w:w="1610"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整备项目</w:t>
            </w:r>
          </w:p>
        </w:tc>
        <w:tc>
          <w:tcPr>
            <w:tcW w:w="6670" w:type="dxa"/>
            <w:gridSpan w:val="3"/>
            <w:tcBorders>
              <w:bottom w:val="single" w:color="auto" w:sz="4" w:space="0"/>
            </w:tcBorders>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质量</w:t>
            </w:r>
            <w:r>
              <w:rPr>
                <w:rFonts w:hint="eastAsia" w:cs="Calibri" w:asciiTheme="minorEastAsia" w:hAnsiTheme="minorEastAsia" w:eastAsiaTheme="minorEastAsia"/>
                <w:b/>
                <w:color w:val="000000"/>
                <w:sz w:val="18"/>
                <w:szCs w:val="18"/>
                <w:lang w:eastAsia="zh-CN"/>
              </w:rPr>
              <w:t>分级</w:t>
            </w:r>
            <w:r>
              <w:rPr>
                <w:rFonts w:cs="Calibri" w:asciiTheme="minorEastAsia" w:hAnsiTheme="minorEastAsia" w:eastAsiaTheme="minorEastAsia"/>
                <w:b/>
                <w:color w:val="000000"/>
                <w:sz w:val="18"/>
                <w:szCs w:val="18"/>
              </w:rPr>
              <w:t>要求</w:t>
            </w:r>
          </w:p>
        </w:tc>
        <w:tc>
          <w:tcPr>
            <w:tcW w:w="542" w:type="dxa"/>
            <w:vMerge w:val="restart"/>
            <w:tcBorders>
              <w:bottom w:val="single" w:color="auto" w:sz="4"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需求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tblHeader/>
          <w:jc w:val="center"/>
        </w:trPr>
        <w:tc>
          <w:tcPr>
            <w:tcW w:w="502"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left"/>
              <w:rPr>
                <w:rFonts w:cs="Calibri" w:asciiTheme="minorEastAsia" w:hAnsiTheme="minorEastAsia" w:eastAsiaTheme="minorEastAsia"/>
                <w:b/>
                <w:color w:val="000000"/>
                <w:kern w:val="0"/>
                <w:sz w:val="18"/>
                <w:szCs w:val="18"/>
                <w:lang w:val="de-DE"/>
              </w:rPr>
            </w:pPr>
          </w:p>
        </w:tc>
        <w:tc>
          <w:tcPr>
            <w:tcW w:w="1610"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c>
          <w:tcPr>
            <w:tcW w:w="2126"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A</w:t>
            </w:r>
          </w:p>
        </w:tc>
        <w:tc>
          <w:tcPr>
            <w:tcW w:w="2410"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B</w:t>
            </w:r>
          </w:p>
        </w:tc>
        <w:tc>
          <w:tcPr>
            <w:tcW w:w="2134"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C</w:t>
            </w:r>
          </w:p>
        </w:tc>
        <w:tc>
          <w:tcPr>
            <w:tcW w:w="54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1021"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镀铬件</w:t>
            </w:r>
          </w:p>
        </w:tc>
        <w:tc>
          <w:tcPr>
            <w:tcW w:w="2126"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应更换新镀铬件</w:t>
            </w:r>
          </w:p>
        </w:tc>
        <w:tc>
          <w:tcPr>
            <w:tcW w:w="2410" w:type="dxa"/>
            <w:vAlign w:val="center"/>
          </w:tcPr>
          <w:p>
            <w:pPr>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镀铬件应无污迹、变形、</w:t>
            </w:r>
            <w:r>
              <w:rPr>
                <w:rFonts w:cs="Calibri" w:asciiTheme="minorEastAsia" w:hAnsiTheme="minorEastAsia" w:eastAsiaTheme="minorEastAsia"/>
                <w:color w:val="000000"/>
                <w:sz w:val="18"/>
                <w:szCs w:val="18"/>
              </w:rPr>
              <w:t>破损，</w:t>
            </w:r>
            <w:r>
              <w:rPr>
                <w:rFonts w:hint="eastAsia" w:cs="Calibri" w:asciiTheme="minorEastAsia" w:hAnsiTheme="minorEastAsia" w:eastAsiaTheme="minorEastAsia"/>
                <w:color w:val="000000"/>
                <w:sz w:val="18"/>
                <w:szCs w:val="18"/>
              </w:rPr>
              <w:t>干净有光泽</w:t>
            </w:r>
          </w:p>
        </w:tc>
        <w:tc>
          <w:tcPr>
            <w:tcW w:w="2134"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镀铬件应干净、功能正常、无明显</w:t>
            </w:r>
            <w:r>
              <w:rPr>
                <w:rFonts w:cs="Calibri" w:asciiTheme="minorEastAsia" w:hAnsiTheme="minorEastAsia" w:eastAsiaTheme="minorEastAsia"/>
                <w:color w:val="000000"/>
                <w:sz w:val="18"/>
                <w:szCs w:val="18"/>
              </w:rPr>
              <w:t>松动、无异响</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断裂允许修补</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保险杠</w:t>
            </w:r>
          </w:p>
        </w:tc>
        <w:tc>
          <w:tcPr>
            <w:tcW w:w="2126"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应</w:t>
            </w:r>
            <w:r>
              <w:rPr>
                <w:rFonts w:hint="eastAsia" w:cs="Calibri" w:asciiTheme="minorEastAsia" w:hAnsiTheme="minorEastAsia" w:eastAsiaTheme="minorEastAsia"/>
                <w:color w:val="000000"/>
                <w:sz w:val="18"/>
                <w:szCs w:val="18"/>
              </w:rPr>
              <w:t>更</w:t>
            </w:r>
            <w:r>
              <w:rPr>
                <w:rFonts w:cs="Calibri" w:asciiTheme="minorEastAsia" w:hAnsiTheme="minorEastAsia" w:eastAsiaTheme="minorEastAsia"/>
                <w:color w:val="000000"/>
                <w:sz w:val="18"/>
                <w:szCs w:val="18"/>
              </w:rPr>
              <w:t>换新</w:t>
            </w:r>
            <w:r>
              <w:rPr>
                <w:rFonts w:hint="eastAsia" w:cs="Calibri" w:asciiTheme="minorEastAsia" w:hAnsiTheme="minorEastAsia" w:eastAsiaTheme="minorEastAsia"/>
                <w:color w:val="000000"/>
                <w:sz w:val="18"/>
                <w:szCs w:val="18"/>
              </w:rPr>
              <w:t>保险杠</w:t>
            </w:r>
          </w:p>
        </w:tc>
        <w:tc>
          <w:tcPr>
            <w:tcW w:w="2410"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保险杠应</w:t>
            </w:r>
            <w:r>
              <w:rPr>
                <w:rFonts w:hint="eastAsia" w:cs="Calibri" w:asciiTheme="minorEastAsia" w:hAnsiTheme="minorEastAsia" w:eastAsiaTheme="minorEastAsia"/>
                <w:color w:val="000000"/>
                <w:sz w:val="18"/>
                <w:szCs w:val="18"/>
              </w:rPr>
              <w:t>无污迹、变形、破损、干净</w:t>
            </w:r>
            <w:r>
              <w:rPr>
                <w:rFonts w:cs="Calibri" w:asciiTheme="minorEastAsia" w:hAnsiTheme="minorEastAsia" w:eastAsiaTheme="minorEastAsia"/>
                <w:color w:val="000000"/>
                <w:sz w:val="18"/>
                <w:szCs w:val="18"/>
              </w:rPr>
              <w:t>有光泽</w:t>
            </w:r>
          </w:p>
        </w:tc>
        <w:tc>
          <w:tcPr>
            <w:tcW w:w="2134"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保险</w:t>
            </w:r>
            <w:r>
              <w:rPr>
                <w:rFonts w:hint="eastAsia" w:cs="Calibri" w:asciiTheme="minorEastAsia" w:hAnsiTheme="minorEastAsia" w:eastAsiaTheme="minorEastAsia"/>
                <w:b w:val="0"/>
                <w:bCs w:val="0"/>
                <w:color w:val="000000"/>
                <w:sz w:val="18"/>
                <w:szCs w:val="18"/>
              </w:rPr>
              <w:t>杠应干净、功</w:t>
            </w:r>
            <w:r>
              <w:rPr>
                <w:rFonts w:hint="eastAsia" w:cs="Calibri" w:asciiTheme="minorEastAsia" w:hAnsiTheme="minorEastAsia" w:eastAsiaTheme="minorEastAsia"/>
                <w:color w:val="000000"/>
                <w:sz w:val="18"/>
                <w:szCs w:val="18"/>
              </w:rPr>
              <w:t>能正常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车钥匙</w:t>
            </w:r>
          </w:p>
        </w:tc>
        <w:tc>
          <w:tcPr>
            <w:tcW w:w="6670" w:type="dxa"/>
            <w:gridSpan w:val="3"/>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kern w:val="0"/>
                <w:sz w:val="18"/>
                <w:szCs w:val="18"/>
                <w:lang w:val="de-DE"/>
              </w:rPr>
              <w:t>每车应配备车匙两条，并统一配匙牌标记车架号</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1707"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eastAsia="zh-CN"/>
              </w:rPr>
              <w:t>车</w:t>
            </w:r>
            <w:r>
              <w:rPr>
                <w:rFonts w:hint="eastAsia" w:cs="Calibri" w:asciiTheme="minorEastAsia" w:hAnsiTheme="minorEastAsia" w:eastAsiaTheme="minorEastAsia"/>
                <w:color w:val="000000"/>
                <w:kern w:val="0"/>
                <w:sz w:val="18"/>
                <w:szCs w:val="18"/>
                <w:lang w:val="de-DE"/>
              </w:rPr>
              <w:t>漆</w:t>
            </w:r>
          </w:p>
        </w:tc>
        <w:tc>
          <w:tcPr>
            <w:tcW w:w="2126" w:type="dxa"/>
            <w:shd w:val="clear" w:color="auto" w:fill="auto"/>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车身外观</w:t>
            </w:r>
            <w:r>
              <w:rPr>
                <w:rFonts w:hint="eastAsia" w:cs="Calibri" w:asciiTheme="minorEastAsia" w:hAnsiTheme="minorEastAsia" w:eastAsiaTheme="minorEastAsia"/>
                <w:color w:val="000000"/>
                <w:sz w:val="18"/>
                <w:szCs w:val="18"/>
                <w:lang w:eastAsia="zh-CN"/>
              </w:rPr>
              <w:t>涂</w:t>
            </w:r>
            <w:r>
              <w:rPr>
                <w:rFonts w:hint="eastAsia" w:ascii="宋体" w:hAnsi="宋体" w:eastAsia="宋体" w:cs="宋体"/>
                <w:color w:val="000000"/>
                <w:sz w:val="18"/>
                <w:szCs w:val="18"/>
              </w:rPr>
              <w:t>漆厚度应不低于3层、喷漆应无遗漏、颜色均匀一致、光泽透亮、附着力强、无任一边长超过2 mm的划痕、损伤</w:t>
            </w:r>
          </w:p>
        </w:tc>
        <w:tc>
          <w:tcPr>
            <w:tcW w:w="2410" w:type="dxa"/>
            <w:shd w:val="clear" w:color="auto" w:fill="auto"/>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车身外观</w:t>
            </w:r>
            <w:r>
              <w:rPr>
                <w:rFonts w:hint="eastAsia" w:cs="Calibri" w:asciiTheme="minorEastAsia" w:hAnsiTheme="minorEastAsia" w:eastAsiaTheme="minorEastAsia"/>
                <w:color w:val="000000"/>
                <w:sz w:val="18"/>
                <w:szCs w:val="18"/>
                <w:lang w:eastAsia="zh-CN"/>
              </w:rPr>
              <w:t>涂</w:t>
            </w:r>
            <w:r>
              <w:rPr>
                <w:rFonts w:hint="eastAsia" w:ascii="宋体" w:hAnsi="宋体" w:eastAsia="宋体" w:cs="宋体"/>
                <w:color w:val="000000"/>
                <w:sz w:val="18"/>
                <w:szCs w:val="18"/>
              </w:rPr>
              <w:t>漆应不少于2层、颜色应无遗漏、颜色均匀一致光泽透亮、附着力强、无任一边长超过5 mm的划痕、损伤</w:t>
            </w:r>
          </w:p>
        </w:tc>
        <w:tc>
          <w:tcPr>
            <w:tcW w:w="2134" w:type="dxa"/>
            <w:shd w:val="clear" w:color="auto" w:fill="auto"/>
            <w:vAlign w:val="center"/>
          </w:tcPr>
          <w:p>
            <w:pPr>
              <w:widowControl/>
              <w:adjustRightInd w:val="0"/>
              <w:snapToGrid w:val="0"/>
              <w:spacing w:before="60" w:after="60" w:line="240" w:lineRule="auto"/>
              <w:jc w:val="both"/>
              <w:rPr>
                <w:rFonts w:hint="eastAsia" w:ascii="宋体" w:hAnsi="宋体" w:eastAsia="宋体" w:cs="宋体"/>
                <w:color w:val="000000"/>
                <w:sz w:val="18"/>
                <w:szCs w:val="18"/>
              </w:rPr>
            </w:pPr>
            <w:r>
              <w:rPr>
                <w:rFonts w:hint="eastAsia" w:ascii="宋体" w:hAnsi="宋体" w:eastAsia="宋体" w:cs="宋体"/>
                <w:color w:val="000000"/>
                <w:sz w:val="18"/>
                <w:szCs w:val="18"/>
              </w:rPr>
              <w:t>车身外观应干净、颜色基本一致</w:t>
            </w:r>
          </w:p>
        </w:tc>
        <w:tc>
          <w:tcPr>
            <w:tcW w:w="542" w:type="dxa"/>
            <w:shd w:val="clear" w:color="auto" w:fill="auto"/>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1707" w:hRule="atLeast"/>
          <w:jc w:val="center"/>
        </w:trPr>
        <w:tc>
          <w:tcPr>
            <w:tcW w:w="502" w:type="dxa"/>
            <w:shd w:val="clear" w:color="auto" w:fill="auto"/>
            <w:vAlign w:val="center"/>
          </w:tcPr>
          <w:p>
            <w:pPr>
              <w:keepNext w:val="0"/>
              <w:keepLines w:val="0"/>
              <w:pageBreakBefore w:val="0"/>
              <w:widowControl/>
              <w:numPr>
                <w:ilvl w:val="0"/>
                <w:numId w:val="29"/>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hint="eastAsia" w:cs="Calibri" w:asciiTheme="minorEastAsia" w:hAnsiTheme="minorEastAsia" w:eastAsiaTheme="minorEastAsia"/>
                <w:color w:val="000000"/>
                <w:kern w:val="0"/>
                <w:sz w:val="18"/>
                <w:szCs w:val="18"/>
                <w:lang w:val="en-US" w:eastAsia="zh-CN"/>
              </w:rPr>
            </w:pPr>
            <w:r>
              <w:rPr>
                <w:rFonts w:hint="eastAsia" w:cs="Calibri" w:asciiTheme="minorEastAsia" w:hAnsiTheme="minorEastAsia" w:eastAsiaTheme="minorEastAsia"/>
                <w:color w:val="000000"/>
                <w:kern w:val="0"/>
                <w:sz w:val="18"/>
                <w:szCs w:val="18"/>
                <w:lang w:val="de-DE" w:eastAsia="zh-CN"/>
              </w:rPr>
              <w:t>加装</w:t>
            </w:r>
            <w:r>
              <w:rPr>
                <w:rFonts w:hint="eastAsia" w:cs="Calibri" w:asciiTheme="minorEastAsia" w:hAnsiTheme="minorEastAsia" w:eastAsiaTheme="minorEastAsia"/>
                <w:color w:val="000000"/>
                <w:kern w:val="0"/>
                <w:sz w:val="18"/>
                <w:szCs w:val="18"/>
                <w:lang w:val="en-US" w:eastAsia="zh-CN"/>
              </w:rPr>
              <w:t>装置</w:t>
            </w:r>
          </w:p>
          <w:p>
            <w:pPr>
              <w:widowControl/>
              <w:adjustRightInd w:val="0"/>
              <w:snapToGrid w:val="0"/>
              <w:spacing w:before="60" w:after="60" w:line="240" w:lineRule="auto"/>
              <w:jc w:val="center"/>
              <w:rPr>
                <w:rFonts w:hint="default" w:cs="Calibri" w:asciiTheme="minorEastAsia" w:hAnsiTheme="minorEastAsia" w:eastAsiaTheme="minorEastAsia"/>
                <w:color w:val="000000"/>
                <w:kern w:val="0"/>
                <w:sz w:val="18"/>
                <w:szCs w:val="18"/>
                <w:lang w:val="en-US" w:eastAsia="zh-CN"/>
              </w:rPr>
            </w:pPr>
            <w:r>
              <w:rPr>
                <w:rFonts w:hint="eastAsia" w:cs="Calibri" w:asciiTheme="minorEastAsia" w:hAnsiTheme="minorEastAsia" w:eastAsiaTheme="minorEastAsia"/>
                <w:color w:val="000000"/>
                <w:kern w:val="0"/>
                <w:sz w:val="18"/>
                <w:szCs w:val="18"/>
                <w:lang w:val="en-US" w:eastAsia="zh-CN"/>
              </w:rPr>
              <w:t>（如有加装）</w:t>
            </w:r>
          </w:p>
        </w:tc>
        <w:tc>
          <w:tcPr>
            <w:tcW w:w="2126" w:type="dxa"/>
            <w:shd w:val="clear" w:color="auto" w:fill="auto"/>
            <w:vAlign w:val="center"/>
          </w:tcPr>
          <w:p>
            <w:pPr>
              <w:widowControl/>
              <w:adjustRightInd w:val="0"/>
              <w:snapToGrid w:val="0"/>
              <w:spacing w:before="60" w:after="60" w:line="240" w:lineRule="auto"/>
              <w:jc w:val="both"/>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加装全新部件，并确认</w:t>
            </w:r>
            <w:r>
              <w:rPr>
                <w:rFonts w:hint="eastAsia" w:ascii="宋体" w:hAnsi="宋体" w:cs="宋体"/>
                <w:color w:val="000000"/>
                <w:sz w:val="18"/>
                <w:szCs w:val="18"/>
              </w:rPr>
              <w:t>加装部件</w:t>
            </w:r>
            <w:r>
              <w:rPr>
                <w:rFonts w:hint="eastAsia" w:ascii="宋体" w:hAnsi="宋体" w:cs="宋体"/>
                <w:color w:val="000000"/>
                <w:sz w:val="18"/>
                <w:szCs w:val="18"/>
                <w:lang w:eastAsia="zh-CN"/>
              </w:rPr>
              <w:t>不</w:t>
            </w:r>
            <w:r>
              <w:rPr>
                <w:rFonts w:hint="eastAsia" w:ascii="宋体" w:hAnsi="宋体" w:cs="宋体"/>
                <w:color w:val="000000"/>
                <w:sz w:val="18"/>
                <w:szCs w:val="18"/>
              </w:rPr>
              <w:t>改变车身主体结构且保证安全，</w:t>
            </w:r>
            <w:r>
              <w:rPr>
                <w:rFonts w:hint="eastAsia" w:ascii="宋体" w:hAnsi="宋体" w:cs="宋体"/>
                <w:color w:val="000000"/>
                <w:sz w:val="18"/>
                <w:szCs w:val="18"/>
                <w:lang w:eastAsia="zh-CN"/>
              </w:rPr>
              <w:t>部件</w:t>
            </w:r>
            <w:r>
              <w:rPr>
                <w:rFonts w:hint="eastAsia" w:ascii="宋体" w:hAnsi="宋体" w:cs="宋体"/>
                <w:color w:val="000000"/>
                <w:sz w:val="18"/>
                <w:szCs w:val="18"/>
              </w:rPr>
              <w:t>不得超出车辆长度、宽度，不得影响车辆号牌识别</w:t>
            </w:r>
            <w:r>
              <w:rPr>
                <w:rFonts w:hint="eastAsia" w:ascii="宋体" w:hAnsi="宋体" w:cs="宋体"/>
                <w:color w:val="000000"/>
                <w:sz w:val="18"/>
                <w:szCs w:val="18"/>
                <w:lang w:eastAsia="zh-CN"/>
              </w:rPr>
              <w:t>。</w:t>
            </w:r>
          </w:p>
        </w:tc>
        <w:tc>
          <w:tcPr>
            <w:tcW w:w="2410" w:type="dxa"/>
            <w:shd w:val="clear" w:color="auto" w:fill="auto"/>
            <w:vAlign w:val="center"/>
          </w:tcPr>
          <w:p>
            <w:pPr>
              <w:widowControl/>
              <w:adjustRightInd w:val="0"/>
              <w:snapToGrid w:val="0"/>
              <w:spacing w:before="60" w:after="60" w:line="240" w:lineRule="auto"/>
              <w:jc w:val="both"/>
              <w:rPr>
                <w:rFonts w:hint="eastAsia" w:ascii="宋体" w:hAnsi="宋体" w:cs="宋体"/>
                <w:color w:val="000000"/>
                <w:sz w:val="18"/>
                <w:szCs w:val="18"/>
                <w:lang w:eastAsia="zh-CN"/>
              </w:rPr>
            </w:pPr>
            <w:r>
              <w:rPr>
                <w:rFonts w:hint="eastAsia" w:ascii="宋体" w:hAnsi="宋体" w:cs="宋体"/>
                <w:color w:val="000000"/>
                <w:sz w:val="18"/>
                <w:szCs w:val="18"/>
                <w:lang w:eastAsia="zh-CN"/>
              </w:rPr>
              <w:t>加装非全新部件，并确认</w:t>
            </w:r>
            <w:r>
              <w:rPr>
                <w:rFonts w:hint="eastAsia" w:ascii="宋体" w:hAnsi="宋体" w:cs="宋体"/>
                <w:color w:val="000000"/>
                <w:sz w:val="18"/>
                <w:szCs w:val="18"/>
              </w:rPr>
              <w:t>加装部件</w:t>
            </w:r>
            <w:r>
              <w:rPr>
                <w:rFonts w:hint="eastAsia" w:ascii="宋体" w:hAnsi="宋体" w:cs="宋体"/>
                <w:color w:val="000000"/>
                <w:sz w:val="18"/>
                <w:szCs w:val="18"/>
                <w:lang w:eastAsia="zh-CN"/>
              </w:rPr>
              <w:t>不</w:t>
            </w:r>
            <w:r>
              <w:rPr>
                <w:rFonts w:hint="eastAsia" w:ascii="宋体" w:hAnsi="宋体" w:cs="宋体"/>
                <w:color w:val="000000"/>
                <w:sz w:val="18"/>
                <w:szCs w:val="18"/>
              </w:rPr>
              <w:t>改变车身主体结构且保证安全，</w:t>
            </w:r>
            <w:r>
              <w:rPr>
                <w:rFonts w:hint="eastAsia" w:ascii="宋体" w:hAnsi="宋体" w:cs="宋体"/>
                <w:color w:val="000000"/>
                <w:sz w:val="18"/>
                <w:szCs w:val="18"/>
                <w:lang w:eastAsia="zh-CN"/>
              </w:rPr>
              <w:t>部件</w:t>
            </w:r>
            <w:r>
              <w:rPr>
                <w:rFonts w:hint="eastAsia" w:ascii="宋体" w:hAnsi="宋体" w:cs="宋体"/>
                <w:color w:val="000000"/>
                <w:sz w:val="18"/>
                <w:szCs w:val="18"/>
              </w:rPr>
              <w:t>不得超出车辆长度、宽度，不得影响车辆号牌识别</w:t>
            </w:r>
            <w:r>
              <w:rPr>
                <w:rFonts w:hint="eastAsia" w:ascii="宋体" w:hAnsi="宋体" w:cs="宋体"/>
                <w:color w:val="000000"/>
                <w:sz w:val="18"/>
                <w:szCs w:val="18"/>
                <w:lang w:eastAsia="zh-CN"/>
              </w:rPr>
              <w:t>。</w:t>
            </w:r>
          </w:p>
        </w:tc>
        <w:tc>
          <w:tcPr>
            <w:tcW w:w="2134" w:type="dxa"/>
            <w:shd w:val="clear" w:color="auto" w:fill="auto"/>
            <w:vAlign w:val="center"/>
          </w:tcPr>
          <w:p>
            <w:pPr>
              <w:widowControl/>
              <w:adjustRightInd w:val="0"/>
              <w:snapToGrid w:val="0"/>
              <w:spacing w:before="60" w:after="60" w:line="240" w:lineRule="auto"/>
              <w:jc w:val="both"/>
              <w:rPr>
                <w:rFonts w:hint="eastAsia" w:ascii="宋体" w:hAnsi="宋体" w:eastAsia="宋体" w:cs="宋体"/>
                <w:color w:val="000000"/>
                <w:sz w:val="18"/>
                <w:szCs w:val="18"/>
                <w:lang w:eastAsia="zh-CN"/>
              </w:rPr>
            </w:pPr>
            <w:r>
              <w:rPr>
                <w:rFonts w:hint="eastAsia" w:ascii="宋体" w:hAnsi="宋体" w:cs="宋体"/>
                <w:color w:val="000000"/>
                <w:sz w:val="18"/>
                <w:szCs w:val="18"/>
                <w:lang w:eastAsia="zh-CN"/>
              </w:rPr>
              <w:t>确认原有</w:t>
            </w:r>
            <w:r>
              <w:rPr>
                <w:rFonts w:hint="eastAsia" w:ascii="宋体" w:hAnsi="宋体" w:cs="宋体"/>
                <w:color w:val="000000"/>
                <w:sz w:val="18"/>
                <w:szCs w:val="18"/>
              </w:rPr>
              <w:t>加装部件</w:t>
            </w:r>
            <w:r>
              <w:rPr>
                <w:rFonts w:hint="eastAsia" w:ascii="宋体" w:hAnsi="宋体" w:cs="宋体"/>
                <w:color w:val="000000"/>
                <w:sz w:val="18"/>
                <w:szCs w:val="18"/>
                <w:lang w:eastAsia="zh-CN"/>
              </w:rPr>
              <w:t>不</w:t>
            </w:r>
            <w:r>
              <w:rPr>
                <w:rFonts w:hint="eastAsia" w:ascii="宋体" w:hAnsi="宋体" w:cs="宋体"/>
                <w:color w:val="000000"/>
                <w:sz w:val="18"/>
                <w:szCs w:val="18"/>
              </w:rPr>
              <w:t>改变车身主体结构且保证安全，</w:t>
            </w:r>
            <w:r>
              <w:rPr>
                <w:rFonts w:hint="eastAsia" w:ascii="宋体" w:hAnsi="宋体" w:cs="宋体"/>
                <w:color w:val="000000"/>
                <w:sz w:val="18"/>
                <w:szCs w:val="18"/>
                <w:lang w:eastAsia="zh-CN"/>
              </w:rPr>
              <w:t>部件</w:t>
            </w:r>
            <w:r>
              <w:rPr>
                <w:rFonts w:hint="eastAsia" w:ascii="宋体" w:hAnsi="宋体" w:cs="宋体"/>
                <w:color w:val="000000"/>
                <w:sz w:val="18"/>
                <w:szCs w:val="18"/>
              </w:rPr>
              <w:t>不得超出车辆长度、宽度，不得影响车辆号牌识别</w:t>
            </w:r>
            <w:r>
              <w:rPr>
                <w:rFonts w:hint="eastAsia" w:ascii="宋体" w:hAnsi="宋体" w:cs="宋体"/>
                <w:color w:val="000000"/>
                <w:sz w:val="18"/>
                <w:szCs w:val="18"/>
                <w:lang w:eastAsia="zh-CN"/>
              </w:rPr>
              <w:t>。对原有加装部件进行清洁、干净、功能正常。</w:t>
            </w:r>
          </w:p>
        </w:tc>
        <w:tc>
          <w:tcPr>
            <w:tcW w:w="542" w:type="dxa"/>
            <w:shd w:val="clear" w:color="auto" w:fill="auto"/>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66" w:hRule="atLeast"/>
          <w:jc w:val="center"/>
        </w:trPr>
        <w:tc>
          <w:tcPr>
            <w:tcW w:w="9324" w:type="dxa"/>
            <w:gridSpan w:val="6"/>
            <w:shd w:val="clear" w:color="auto" w:fill="auto"/>
            <w:noWrap/>
            <w:vAlign w:val="center"/>
          </w:tcPr>
          <w:p>
            <w:pPr>
              <w:widowControl/>
              <w:adjustRightInd w:val="0"/>
              <w:snapToGrid w:val="0"/>
              <w:spacing w:before="60" w:after="60" w:line="240" w:lineRule="auto"/>
              <w:rPr>
                <w:rFonts w:cs="Calibri" w:asciiTheme="minorEastAsia" w:hAnsiTheme="minorEastAsia" w:eastAsiaTheme="minorEastAsia"/>
                <w:b/>
                <w:color w:val="000000"/>
                <w:sz w:val="18"/>
                <w:szCs w:val="18"/>
              </w:rPr>
            </w:pPr>
            <w:r>
              <w:rPr>
                <w:rFonts w:cs="Calibri" w:asciiTheme="minorEastAsia" w:hAnsiTheme="minorEastAsia" w:eastAsiaTheme="minorEastAsia"/>
                <w:b/>
                <w:color w:val="000000"/>
                <w:sz w:val="18"/>
                <w:szCs w:val="18"/>
              </w:rPr>
              <w:t xml:space="preserve">2 </w:t>
            </w:r>
            <w:r>
              <w:rPr>
                <w:rFonts w:hint="eastAsia" w:cs="Calibri" w:asciiTheme="minorEastAsia" w:hAnsiTheme="minorEastAsia" w:eastAsiaTheme="minorEastAsia"/>
                <w:b/>
                <w:color w:val="000000"/>
                <w:sz w:val="18"/>
                <w:szCs w:val="18"/>
              </w:rPr>
              <w:t>发动机舱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920" w:hRule="atLeast"/>
          <w:jc w:val="center"/>
        </w:trPr>
        <w:tc>
          <w:tcPr>
            <w:tcW w:w="502" w:type="dxa"/>
            <w:shd w:val="clear" w:color="auto" w:fill="auto"/>
            <w:noWrap/>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发动机</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发动机应固定可靠，缸体、油底壳无裂纹、漏油现象，无异响，</w:t>
            </w:r>
            <w:r>
              <w:rPr>
                <w:rFonts w:cs="Calibri" w:asciiTheme="minorEastAsia" w:hAnsiTheme="minorEastAsia" w:eastAsiaTheme="minorEastAsia"/>
                <w:color w:val="000000"/>
                <w:sz w:val="18"/>
                <w:szCs w:val="18"/>
              </w:rPr>
              <w:t>美观干净、色泽透亮</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发动机应固定可靠，缸体、油底壳无裂纹、漏油现象，无异响，</w:t>
            </w:r>
            <w:r>
              <w:rPr>
                <w:rFonts w:cs="Calibri" w:asciiTheme="minorEastAsia" w:hAnsiTheme="minorEastAsia" w:eastAsiaTheme="minorEastAsia"/>
                <w:color w:val="000000"/>
                <w:sz w:val="18"/>
                <w:szCs w:val="18"/>
              </w:rPr>
              <w:t>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发动机应固定可靠，缸体、油底壳无裂纹、漏油现象，无严重异响</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交流发电机</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w:t>
            </w:r>
            <w:r>
              <w:rPr>
                <w:rFonts w:cs="Calibri" w:asciiTheme="minorEastAsia" w:hAnsiTheme="minorEastAsia" w:eastAsiaTheme="minorEastAsia"/>
                <w:color w:val="000000"/>
                <w:sz w:val="18"/>
                <w:szCs w:val="18"/>
              </w:rPr>
              <w:t>新交流发电机</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发电机发电</w:t>
            </w:r>
            <w:r>
              <w:rPr>
                <w:rFonts w:cs="Calibri" w:asciiTheme="minorEastAsia" w:hAnsiTheme="minorEastAsia" w:eastAsiaTheme="minorEastAsia"/>
                <w:color w:val="000000"/>
                <w:sz w:val="18"/>
                <w:szCs w:val="18"/>
              </w:rPr>
              <w:t>量应</w:t>
            </w:r>
            <w:r>
              <w:rPr>
                <w:rFonts w:hint="eastAsia" w:cs="Calibri" w:asciiTheme="minorEastAsia" w:hAnsiTheme="minorEastAsia" w:eastAsiaTheme="minorEastAsia"/>
                <w:color w:val="000000"/>
                <w:sz w:val="18"/>
                <w:szCs w:val="18"/>
              </w:rPr>
              <w:t>正常</w:t>
            </w:r>
            <w:r>
              <w:rPr>
                <w:rFonts w:cs="Calibri" w:asciiTheme="minorEastAsia" w:hAnsiTheme="minorEastAsia" w:eastAsiaTheme="minorEastAsia"/>
                <w:color w:val="000000"/>
                <w:sz w:val="18"/>
                <w:szCs w:val="18"/>
              </w:rPr>
              <w:t>、无异响</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90" w:hRule="atLeast"/>
          <w:jc w:val="center"/>
        </w:trPr>
        <w:tc>
          <w:tcPr>
            <w:tcW w:w="502" w:type="dxa"/>
            <w:shd w:val="clear" w:color="auto" w:fill="auto"/>
            <w:noWrap/>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散热器（冷却</w:t>
            </w:r>
            <w:r>
              <w:rPr>
                <w:rFonts w:cs="Calibri" w:asciiTheme="minorEastAsia" w:hAnsiTheme="minorEastAsia" w:eastAsiaTheme="minorEastAsia"/>
                <w:color w:val="000000"/>
                <w:kern w:val="0"/>
                <w:sz w:val="18"/>
                <w:szCs w:val="18"/>
                <w:lang w:val="de-DE"/>
              </w:rPr>
              <w:t>水箱</w:t>
            </w:r>
            <w:r>
              <w:rPr>
                <w:rFonts w:hint="eastAsia" w:cs="Calibri" w:asciiTheme="minorEastAsia" w:hAnsiTheme="minorEastAsia" w:eastAsiaTheme="minorEastAsia"/>
                <w:color w:val="000000"/>
                <w:kern w:val="0"/>
                <w:sz w:val="18"/>
                <w:szCs w:val="18"/>
                <w:lang w:val="de-DE"/>
              </w:rPr>
              <w:t>、储液罐）</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w:t>
            </w:r>
            <w:r>
              <w:rPr>
                <w:rFonts w:cs="Calibri" w:asciiTheme="minorEastAsia" w:hAnsiTheme="minorEastAsia" w:eastAsiaTheme="minorEastAsia"/>
                <w:color w:val="000000"/>
                <w:sz w:val="18"/>
                <w:szCs w:val="18"/>
              </w:rPr>
              <w:t>散热器</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散热器应更换</w:t>
            </w:r>
            <w:r>
              <w:rPr>
                <w:rFonts w:cs="Calibri" w:asciiTheme="minorEastAsia" w:hAnsiTheme="minorEastAsia" w:eastAsiaTheme="minorEastAsia"/>
                <w:color w:val="000000"/>
                <w:sz w:val="18"/>
                <w:szCs w:val="18"/>
              </w:rPr>
              <w:t>冷却液</w:t>
            </w:r>
            <w:r>
              <w:rPr>
                <w:rFonts w:hint="eastAsia" w:cs="Calibri" w:asciiTheme="minorEastAsia" w:hAnsiTheme="minorEastAsia" w:eastAsiaTheme="minorEastAsia"/>
                <w:color w:val="000000"/>
                <w:sz w:val="18"/>
                <w:szCs w:val="18"/>
              </w:rPr>
              <w:t>，外观应美观干净、</w:t>
            </w:r>
            <w:r>
              <w:rPr>
                <w:rFonts w:cs="Calibri" w:asciiTheme="minorEastAsia" w:hAnsiTheme="minorEastAsia" w:eastAsiaTheme="minorEastAsia"/>
                <w:color w:val="000000"/>
                <w:sz w:val="18"/>
                <w:szCs w:val="18"/>
              </w:rPr>
              <w:t>不漏水、不堵塞</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散热器应外观干净，</w:t>
            </w:r>
            <w:r>
              <w:rPr>
                <w:rFonts w:cs="Calibri" w:asciiTheme="minorEastAsia" w:hAnsiTheme="minorEastAsia" w:eastAsiaTheme="minorEastAsia"/>
                <w:color w:val="000000"/>
                <w:sz w:val="18"/>
                <w:szCs w:val="18"/>
              </w:rPr>
              <w:t>不漏水、不堵塞</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cs="Calibri" w:asciiTheme="minorEastAsia" w:hAnsiTheme="minorEastAsia" w:eastAsiaTheme="minorEastAsia"/>
                <w:color w:val="000000"/>
                <w:kern w:val="0"/>
                <w:sz w:val="18"/>
                <w:szCs w:val="18"/>
                <w:lang w:val="de-DE"/>
              </w:rPr>
              <w:t>点火系统</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w:t>
            </w:r>
            <w:r>
              <w:rPr>
                <w:rFonts w:cs="Calibri" w:asciiTheme="minorEastAsia" w:hAnsiTheme="minorEastAsia" w:eastAsiaTheme="minorEastAsia"/>
                <w:color w:val="000000"/>
                <w:sz w:val="18"/>
                <w:szCs w:val="18"/>
              </w:rPr>
              <w:t>火花塞</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点火器、高压线</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kern w:val="0"/>
                <w:sz w:val="18"/>
                <w:szCs w:val="18"/>
                <w:lang w:val="de-DE"/>
              </w:rPr>
              <w:t>点火系统应拆装进行维护保养、应点火</w:t>
            </w:r>
            <w:r>
              <w:rPr>
                <w:rFonts w:hint="eastAsia" w:cs="Calibri" w:asciiTheme="minorEastAsia" w:hAnsiTheme="minorEastAsia" w:eastAsiaTheme="minorEastAsia"/>
                <w:color w:val="000000"/>
                <w:sz w:val="18"/>
                <w:szCs w:val="18"/>
              </w:rPr>
              <w:t>正常</w:t>
            </w:r>
            <w:r>
              <w:rPr>
                <w:rFonts w:cs="Calibri" w:asciiTheme="minorEastAsia" w:hAnsiTheme="minorEastAsia" w:eastAsiaTheme="minorEastAsia"/>
                <w:color w:val="000000"/>
                <w:sz w:val="18"/>
                <w:szCs w:val="18"/>
              </w:rPr>
              <w:t>、不</w:t>
            </w:r>
            <w:r>
              <w:rPr>
                <w:rFonts w:hint="eastAsia" w:cs="Calibri" w:asciiTheme="minorEastAsia" w:hAnsiTheme="minorEastAsia" w:eastAsiaTheme="minorEastAsia"/>
                <w:color w:val="000000"/>
                <w:sz w:val="18"/>
                <w:szCs w:val="18"/>
              </w:rPr>
              <w:t>失火</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kern w:val="0"/>
                <w:sz w:val="18"/>
                <w:szCs w:val="18"/>
                <w:lang w:val="de-DE"/>
              </w:rPr>
              <w:t>点火系统应点火</w:t>
            </w:r>
            <w:r>
              <w:rPr>
                <w:rFonts w:hint="eastAsia" w:cs="Calibri" w:asciiTheme="minorEastAsia" w:hAnsiTheme="minorEastAsia" w:eastAsiaTheme="minorEastAsia"/>
                <w:color w:val="000000"/>
                <w:sz w:val="18"/>
                <w:szCs w:val="18"/>
              </w:rPr>
              <w:t>正常</w:t>
            </w:r>
            <w:r>
              <w:rPr>
                <w:rFonts w:cs="Calibri" w:asciiTheme="minorEastAsia" w:hAnsiTheme="minorEastAsia" w:eastAsiaTheme="minorEastAsia"/>
                <w:color w:val="000000"/>
                <w:sz w:val="18"/>
                <w:szCs w:val="18"/>
              </w:rPr>
              <w:t>、不</w:t>
            </w:r>
            <w:r>
              <w:rPr>
                <w:rFonts w:hint="eastAsia" w:cs="Calibri" w:asciiTheme="minorEastAsia" w:hAnsiTheme="minorEastAsia" w:eastAsiaTheme="minorEastAsia"/>
                <w:color w:val="000000"/>
                <w:sz w:val="18"/>
                <w:szCs w:val="18"/>
              </w:rPr>
              <w:t>失火</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喷油嘴</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sz w:val="18"/>
                <w:szCs w:val="18"/>
              </w:rPr>
              <w:t>应更换新</w:t>
            </w:r>
            <w:r>
              <w:rPr>
                <w:rFonts w:hint="eastAsia" w:cs="Calibri" w:asciiTheme="minorEastAsia" w:hAnsiTheme="minorEastAsia" w:eastAsiaTheme="minorEastAsia"/>
                <w:color w:val="000000"/>
                <w:kern w:val="0"/>
                <w:sz w:val="18"/>
                <w:szCs w:val="18"/>
                <w:lang w:val="de-DE"/>
              </w:rPr>
              <w:t>喷油嘴</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喷油嘴</w:t>
            </w:r>
            <w:r>
              <w:rPr>
                <w:rFonts w:cs="Calibri" w:asciiTheme="minorEastAsia" w:hAnsiTheme="minorEastAsia" w:eastAsiaTheme="minorEastAsia"/>
                <w:color w:val="000000"/>
                <w:kern w:val="0"/>
                <w:sz w:val="18"/>
                <w:szCs w:val="18"/>
                <w:lang w:val="de-DE"/>
              </w:rPr>
              <w:t>应进行</w:t>
            </w:r>
            <w:r>
              <w:rPr>
                <w:rFonts w:hint="eastAsia" w:cs="Calibri" w:asciiTheme="minorEastAsia" w:hAnsiTheme="minorEastAsia" w:eastAsiaTheme="minorEastAsia"/>
                <w:color w:val="000000"/>
                <w:kern w:val="0"/>
                <w:sz w:val="18"/>
                <w:szCs w:val="18"/>
                <w:lang w:val="de-DE"/>
              </w:rPr>
              <w:t>清洗</w:t>
            </w:r>
            <w:r>
              <w:rPr>
                <w:rFonts w:cs="Calibri" w:asciiTheme="minorEastAsia" w:hAnsiTheme="minorEastAsia" w:eastAsiaTheme="minorEastAsia"/>
                <w:color w:val="000000"/>
                <w:kern w:val="0"/>
                <w:sz w:val="18"/>
                <w:szCs w:val="18"/>
                <w:lang w:val="de-DE"/>
              </w:rPr>
              <w:t>维护、</w:t>
            </w:r>
            <w:r>
              <w:rPr>
                <w:rFonts w:hint="eastAsia" w:cs="Calibri" w:asciiTheme="minorEastAsia" w:hAnsiTheme="minorEastAsia" w:eastAsiaTheme="minorEastAsia"/>
                <w:color w:val="000000"/>
                <w:sz w:val="18"/>
                <w:szCs w:val="18"/>
              </w:rPr>
              <w:t>应工作</w:t>
            </w:r>
            <w:r>
              <w:rPr>
                <w:rFonts w:cs="Calibri" w:asciiTheme="minorEastAsia" w:hAnsiTheme="minorEastAsia" w:eastAsiaTheme="minorEastAsia"/>
                <w:color w:val="000000"/>
                <w:sz w:val="18"/>
                <w:szCs w:val="18"/>
              </w:rPr>
              <w:t>正常</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喷油嘴</w:t>
            </w:r>
            <w:r>
              <w:rPr>
                <w:rFonts w:cs="Calibri" w:asciiTheme="minorEastAsia" w:hAnsiTheme="minorEastAsia" w:eastAsiaTheme="minorEastAsia"/>
                <w:color w:val="000000"/>
                <w:kern w:val="0"/>
                <w:sz w:val="18"/>
                <w:szCs w:val="18"/>
                <w:lang w:val="de-DE"/>
              </w:rPr>
              <w:t>应</w:t>
            </w:r>
            <w:r>
              <w:rPr>
                <w:rFonts w:cs="Calibri" w:asciiTheme="minorEastAsia" w:hAnsiTheme="minorEastAsia" w:eastAsiaTheme="minorEastAsia"/>
                <w:color w:val="000000"/>
                <w:sz w:val="18"/>
                <w:szCs w:val="18"/>
              </w:rPr>
              <w:t>正常工作</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643"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节气门</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w:t>
            </w:r>
            <w:r>
              <w:rPr>
                <w:rFonts w:hint="eastAsia" w:cs="Calibri" w:asciiTheme="minorEastAsia" w:hAnsiTheme="minorEastAsia" w:eastAsiaTheme="minorEastAsia"/>
                <w:color w:val="000000"/>
                <w:kern w:val="0"/>
                <w:sz w:val="18"/>
                <w:szCs w:val="18"/>
                <w:lang w:val="de-DE"/>
              </w:rPr>
              <w:t>节气门</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kern w:val="0"/>
                <w:sz w:val="18"/>
                <w:szCs w:val="18"/>
                <w:lang w:val="de-DE"/>
              </w:rPr>
              <w:t>节气门应进行</w:t>
            </w:r>
            <w:r>
              <w:rPr>
                <w:rFonts w:hint="eastAsia" w:cs="Calibri" w:asciiTheme="minorEastAsia" w:hAnsiTheme="minorEastAsia" w:eastAsiaTheme="minorEastAsia"/>
                <w:color w:val="000000"/>
                <w:kern w:val="0"/>
                <w:sz w:val="18"/>
                <w:szCs w:val="18"/>
                <w:lang w:val="de-DE"/>
              </w:rPr>
              <w:t>清洗</w:t>
            </w:r>
            <w:r>
              <w:rPr>
                <w:rFonts w:cs="Calibri" w:asciiTheme="minorEastAsia" w:hAnsiTheme="minorEastAsia" w:eastAsiaTheme="minorEastAsia"/>
                <w:color w:val="000000"/>
                <w:kern w:val="0"/>
                <w:sz w:val="18"/>
                <w:szCs w:val="18"/>
                <w:lang w:val="de-DE"/>
              </w:rPr>
              <w:t>维护、</w:t>
            </w:r>
            <w:r>
              <w:rPr>
                <w:rFonts w:cs="Calibri" w:asciiTheme="minorEastAsia" w:hAnsiTheme="minorEastAsia" w:eastAsiaTheme="minorEastAsia"/>
                <w:color w:val="000000"/>
                <w:sz w:val="18"/>
                <w:szCs w:val="18"/>
              </w:rPr>
              <w:t>怠速平稳</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kern w:val="0"/>
                <w:sz w:val="18"/>
                <w:szCs w:val="18"/>
                <w:lang w:val="de-DE"/>
              </w:rPr>
              <w:t>节气门应</w:t>
            </w:r>
            <w:r>
              <w:rPr>
                <w:rFonts w:cs="Calibri" w:asciiTheme="minorEastAsia" w:hAnsiTheme="minorEastAsia" w:eastAsiaTheme="minorEastAsia"/>
                <w:color w:val="000000"/>
                <w:sz w:val="18"/>
                <w:szCs w:val="18"/>
              </w:rPr>
              <w:t>怠速平稳</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管路</w:t>
            </w:r>
          </w:p>
        </w:tc>
        <w:tc>
          <w:tcPr>
            <w:tcW w:w="2126"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应更换新气路、油路、水</w:t>
            </w:r>
            <w:r>
              <w:rPr>
                <w:rFonts w:cs="Calibri" w:asciiTheme="minorEastAsia" w:hAnsiTheme="minorEastAsia" w:eastAsiaTheme="minorEastAsia"/>
                <w:color w:val="000000"/>
                <w:sz w:val="18"/>
                <w:szCs w:val="18"/>
              </w:rPr>
              <w:t>路</w:t>
            </w:r>
          </w:p>
        </w:tc>
        <w:tc>
          <w:tcPr>
            <w:tcW w:w="4544" w:type="dxa"/>
            <w:gridSpan w:val="2"/>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kern w:val="0"/>
                <w:sz w:val="18"/>
                <w:szCs w:val="18"/>
                <w:lang w:val="de-DE"/>
              </w:rPr>
              <w:t>管路应</w:t>
            </w:r>
            <w:r>
              <w:rPr>
                <w:rFonts w:hint="eastAsia" w:cs="Calibri" w:asciiTheme="minorEastAsia" w:hAnsiTheme="minorEastAsia" w:eastAsiaTheme="minorEastAsia"/>
                <w:color w:val="000000"/>
                <w:sz w:val="18"/>
                <w:szCs w:val="18"/>
              </w:rPr>
              <w:t>无裂痕</w:t>
            </w:r>
            <w:r>
              <w:rPr>
                <w:rFonts w:cs="Calibri" w:asciiTheme="minorEastAsia" w:hAnsiTheme="minorEastAsia" w:eastAsiaTheme="minorEastAsia"/>
                <w:color w:val="000000"/>
                <w:sz w:val="18"/>
                <w:szCs w:val="18"/>
              </w:rPr>
              <w:t>、无老化、无渗漏</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06"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sz w:val="18"/>
                <w:szCs w:val="18"/>
              </w:rPr>
              <w:t>机油</w:t>
            </w:r>
          </w:p>
        </w:tc>
        <w:tc>
          <w:tcPr>
            <w:tcW w:w="6670" w:type="dxa"/>
            <w:gridSpan w:val="3"/>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w:t>
            </w:r>
            <w:r>
              <w:rPr>
                <w:rFonts w:hint="eastAsia" w:cs="Calibri" w:asciiTheme="minorEastAsia" w:hAnsiTheme="minorEastAsia" w:eastAsiaTheme="minorEastAsia"/>
                <w:color w:val="000000"/>
                <w:sz w:val="18"/>
                <w:szCs w:val="18"/>
              </w:rPr>
              <w:t>新</w:t>
            </w:r>
            <w:r>
              <w:rPr>
                <w:rFonts w:cs="Calibri" w:asciiTheme="minorEastAsia" w:hAnsiTheme="minorEastAsia" w:eastAsiaTheme="minorEastAsia"/>
                <w:color w:val="000000"/>
                <w:sz w:val="18"/>
                <w:szCs w:val="18"/>
              </w:rPr>
              <w:t>油液</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5"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系统皮带</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w:t>
            </w:r>
            <w:r>
              <w:rPr>
                <w:rFonts w:cs="Calibri" w:asciiTheme="minorEastAsia" w:hAnsiTheme="minorEastAsia" w:eastAsiaTheme="minorEastAsia"/>
                <w:color w:val="000000"/>
                <w:sz w:val="18"/>
                <w:szCs w:val="18"/>
              </w:rPr>
              <w:t>新系统皮带</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kern w:val="0"/>
                <w:sz w:val="18"/>
                <w:szCs w:val="18"/>
                <w:lang w:val="de-DE"/>
              </w:rPr>
              <w:t>系统皮带应</w:t>
            </w:r>
            <w:r>
              <w:rPr>
                <w:rFonts w:hint="eastAsia" w:cs="Calibri" w:asciiTheme="minorEastAsia" w:hAnsiTheme="minorEastAsia" w:eastAsiaTheme="minorEastAsia"/>
                <w:color w:val="000000"/>
                <w:sz w:val="18"/>
                <w:szCs w:val="18"/>
              </w:rPr>
              <w:t>无</w:t>
            </w:r>
            <w:r>
              <w:rPr>
                <w:rFonts w:cs="Calibri" w:asciiTheme="minorEastAsia" w:hAnsiTheme="minorEastAsia" w:eastAsiaTheme="minorEastAsia"/>
                <w:color w:val="000000"/>
                <w:sz w:val="18"/>
                <w:szCs w:val="18"/>
              </w:rPr>
              <w:t>老化、无异响</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kern w:val="0"/>
                <w:sz w:val="18"/>
                <w:szCs w:val="18"/>
                <w:lang w:val="de-DE"/>
              </w:rPr>
              <w:t>系统皮带应</w:t>
            </w:r>
            <w:r>
              <w:rPr>
                <w:rFonts w:hint="eastAsia" w:cs="Calibri" w:asciiTheme="minorEastAsia" w:hAnsiTheme="minorEastAsia" w:eastAsiaTheme="minorEastAsia"/>
                <w:color w:val="000000"/>
                <w:sz w:val="18"/>
                <w:szCs w:val="18"/>
              </w:rPr>
              <w:t>无明显</w:t>
            </w:r>
            <w:r>
              <w:rPr>
                <w:rFonts w:cs="Calibri" w:asciiTheme="minorEastAsia" w:hAnsiTheme="minorEastAsia" w:eastAsiaTheme="minorEastAsia"/>
                <w:color w:val="000000"/>
                <w:sz w:val="18"/>
                <w:szCs w:val="18"/>
              </w:rPr>
              <w:t>老化、异响</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06"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kern w:val="0"/>
                <w:sz w:val="18"/>
                <w:szCs w:val="18"/>
                <w:lang w:val="de-DE"/>
              </w:rPr>
            </w:pPr>
            <w:r>
              <w:rPr>
                <w:rFonts w:hint="eastAsia" w:cs="Calibri" w:asciiTheme="minorEastAsia" w:hAnsiTheme="minorEastAsia" w:eastAsiaTheme="minorEastAsia"/>
                <w:color w:val="000000"/>
                <w:kern w:val="0"/>
                <w:sz w:val="18"/>
                <w:szCs w:val="18"/>
                <w:lang w:val="de-DE"/>
              </w:rPr>
              <w:t>蓄电池</w:t>
            </w:r>
          </w:p>
        </w:tc>
        <w:tc>
          <w:tcPr>
            <w:tcW w:w="6670" w:type="dxa"/>
            <w:gridSpan w:val="3"/>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应更换新蓄电池</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bl>
    <w:p>
      <w:pPr>
        <w:pStyle w:val="167"/>
        <w:spacing w:before="156" w:after="156"/>
      </w:pPr>
      <w:r>
        <w:rPr>
          <w:rFonts w:hint="eastAsia"/>
        </w:rPr>
        <w:t>表</w:t>
      </w:r>
      <w:r>
        <w:rPr>
          <w:rFonts w:hint="eastAsia"/>
          <w:lang w:val="en-US" w:eastAsia="zh-CN"/>
        </w:rPr>
        <w:t>A.1</w:t>
      </w:r>
      <w:r>
        <w:rPr>
          <w:rFonts w:hint="eastAsia" w:ascii="宋体" w:hAnsi="宋体" w:eastAsia="宋体" w:cs="宋体"/>
          <w:lang w:val="en-US" w:eastAsia="zh-CN"/>
        </w:rPr>
        <w:t>（续）</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2"/>
        <w:gridCol w:w="1610"/>
        <w:gridCol w:w="2126"/>
        <w:gridCol w:w="2410"/>
        <w:gridCol w:w="2134"/>
        <w:gridCol w:w="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21" w:hRule="atLeast"/>
          <w:tblHeader/>
          <w:jc w:val="center"/>
        </w:trPr>
        <w:tc>
          <w:tcPr>
            <w:tcW w:w="502"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序号</w:t>
            </w:r>
          </w:p>
        </w:tc>
        <w:tc>
          <w:tcPr>
            <w:tcW w:w="1610"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整备项目</w:t>
            </w:r>
          </w:p>
        </w:tc>
        <w:tc>
          <w:tcPr>
            <w:tcW w:w="6670" w:type="dxa"/>
            <w:gridSpan w:val="3"/>
            <w:tcBorders>
              <w:bottom w:val="single" w:color="auto" w:sz="4" w:space="0"/>
            </w:tcBorders>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质量</w:t>
            </w:r>
            <w:r>
              <w:rPr>
                <w:rFonts w:hint="eastAsia" w:cs="Calibri" w:asciiTheme="minorEastAsia" w:hAnsiTheme="minorEastAsia" w:eastAsiaTheme="minorEastAsia"/>
                <w:b/>
                <w:color w:val="000000"/>
                <w:sz w:val="18"/>
                <w:szCs w:val="18"/>
                <w:lang w:eastAsia="zh-CN"/>
              </w:rPr>
              <w:t>分级</w:t>
            </w:r>
            <w:r>
              <w:rPr>
                <w:rFonts w:cs="Calibri" w:asciiTheme="minorEastAsia" w:hAnsiTheme="minorEastAsia" w:eastAsiaTheme="minorEastAsia"/>
                <w:b/>
                <w:color w:val="000000"/>
                <w:sz w:val="18"/>
                <w:szCs w:val="18"/>
              </w:rPr>
              <w:t>要求</w:t>
            </w:r>
          </w:p>
        </w:tc>
        <w:tc>
          <w:tcPr>
            <w:tcW w:w="542" w:type="dxa"/>
            <w:vMerge w:val="restart"/>
            <w:tcBorders>
              <w:bottom w:val="single" w:color="auto" w:sz="4"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需求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tblHeader/>
          <w:jc w:val="center"/>
        </w:trPr>
        <w:tc>
          <w:tcPr>
            <w:tcW w:w="502"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left"/>
              <w:rPr>
                <w:rFonts w:cs="Calibri" w:asciiTheme="minorEastAsia" w:hAnsiTheme="minorEastAsia" w:eastAsiaTheme="minorEastAsia"/>
                <w:b/>
                <w:color w:val="000000"/>
                <w:kern w:val="0"/>
                <w:sz w:val="18"/>
                <w:szCs w:val="18"/>
                <w:lang w:val="de-DE"/>
              </w:rPr>
            </w:pPr>
          </w:p>
        </w:tc>
        <w:tc>
          <w:tcPr>
            <w:tcW w:w="1610"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c>
          <w:tcPr>
            <w:tcW w:w="2126"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A</w:t>
            </w:r>
          </w:p>
        </w:tc>
        <w:tc>
          <w:tcPr>
            <w:tcW w:w="2410"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B</w:t>
            </w:r>
          </w:p>
        </w:tc>
        <w:tc>
          <w:tcPr>
            <w:tcW w:w="2134"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C</w:t>
            </w:r>
          </w:p>
        </w:tc>
        <w:tc>
          <w:tcPr>
            <w:tcW w:w="54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kern w:val="0"/>
                <w:sz w:val="18"/>
                <w:szCs w:val="18"/>
                <w:lang w:val="de-DE"/>
              </w:rPr>
              <w:t>变速箱</w:t>
            </w:r>
          </w:p>
        </w:tc>
        <w:tc>
          <w:tcPr>
            <w:tcW w:w="2126"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应更换新变速箱总成</w:t>
            </w:r>
          </w:p>
        </w:tc>
        <w:tc>
          <w:tcPr>
            <w:tcW w:w="2410"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kern w:val="0"/>
                <w:sz w:val="18"/>
                <w:szCs w:val="18"/>
                <w:lang w:val="de-DE"/>
              </w:rPr>
              <w:t>变速箱应更换</w:t>
            </w:r>
            <w:r>
              <w:rPr>
                <w:rFonts w:hint="eastAsia" w:cs="Calibri" w:asciiTheme="minorEastAsia" w:hAnsiTheme="minorEastAsia" w:eastAsiaTheme="minorEastAsia"/>
                <w:color w:val="000000"/>
                <w:sz w:val="18"/>
                <w:szCs w:val="18"/>
              </w:rPr>
              <w:t>油液</w:t>
            </w:r>
            <w:r>
              <w:rPr>
                <w:rFonts w:hint="eastAsia" w:cs="Calibri" w:asciiTheme="minorEastAsia" w:hAnsiTheme="minorEastAsia" w:eastAsiaTheme="minorEastAsia"/>
                <w:color w:val="000000"/>
                <w:sz w:val="18"/>
                <w:szCs w:val="18"/>
                <w:lang w:eastAsia="zh-CN"/>
              </w:rPr>
              <w:t>，</w:t>
            </w:r>
            <w:r>
              <w:rPr>
                <w:rFonts w:hint="eastAsia" w:cs="Calibri" w:asciiTheme="minorEastAsia" w:hAnsiTheme="minorEastAsia" w:eastAsiaTheme="minorEastAsia"/>
                <w:color w:val="000000"/>
                <w:sz w:val="18"/>
                <w:szCs w:val="18"/>
              </w:rPr>
              <w:t>换挡</w:t>
            </w:r>
            <w:r>
              <w:rPr>
                <w:rFonts w:cs="Calibri" w:asciiTheme="minorEastAsia" w:hAnsiTheme="minorEastAsia" w:eastAsiaTheme="minorEastAsia"/>
                <w:color w:val="000000"/>
                <w:sz w:val="18"/>
                <w:szCs w:val="18"/>
              </w:rPr>
              <w:t>舒畅、无</w:t>
            </w:r>
            <w:r>
              <w:rPr>
                <w:rFonts w:hint="eastAsia" w:cs="Calibri" w:asciiTheme="minorEastAsia" w:hAnsiTheme="minorEastAsia" w:eastAsiaTheme="minorEastAsia"/>
                <w:color w:val="000000"/>
                <w:sz w:val="18"/>
                <w:szCs w:val="18"/>
              </w:rPr>
              <w:t>严重</w:t>
            </w:r>
            <w:r>
              <w:rPr>
                <w:rFonts w:cs="Calibri" w:asciiTheme="minorEastAsia" w:hAnsiTheme="minorEastAsia" w:eastAsiaTheme="minorEastAsia"/>
                <w:color w:val="000000"/>
                <w:sz w:val="18"/>
                <w:szCs w:val="18"/>
              </w:rPr>
              <w:t>异响</w:t>
            </w:r>
            <w:r>
              <w:rPr>
                <w:rFonts w:hint="eastAsia" w:cs="Calibri" w:asciiTheme="minorEastAsia" w:hAnsiTheme="minorEastAsia" w:eastAsiaTheme="minorEastAsia"/>
                <w:color w:val="000000"/>
                <w:sz w:val="18"/>
                <w:szCs w:val="18"/>
                <w:lang w:eastAsia="zh-CN"/>
              </w:rPr>
              <w:t>；</w:t>
            </w:r>
          </w:p>
        </w:tc>
        <w:tc>
          <w:tcPr>
            <w:tcW w:w="2134"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检查油量和油品，</w:t>
            </w:r>
            <w:r>
              <w:rPr>
                <w:rFonts w:hint="eastAsia" w:cs="Calibri" w:asciiTheme="minorEastAsia" w:hAnsiTheme="minorEastAsia" w:eastAsiaTheme="minorEastAsia"/>
                <w:color w:val="000000"/>
                <w:sz w:val="18"/>
                <w:szCs w:val="18"/>
              </w:rPr>
              <w:t>有问题</w:t>
            </w:r>
            <w:r>
              <w:rPr>
                <w:rFonts w:cs="Calibri" w:asciiTheme="minorEastAsia" w:hAnsiTheme="minorEastAsia" w:eastAsiaTheme="minorEastAsia"/>
                <w:color w:val="000000"/>
                <w:sz w:val="18"/>
                <w:szCs w:val="18"/>
              </w:rPr>
              <w:t>时处理</w:t>
            </w:r>
            <w:r>
              <w:rPr>
                <w:rFonts w:hint="eastAsia" w:cs="Calibri" w:asciiTheme="minorEastAsia" w:hAnsiTheme="minorEastAsia" w:eastAsiaTheme="minorEastAsia"/>
                <w:color w:val="000000"/>
                <w:sz w:val="18"/>
                <w:szCs w:val="18"/>
              </w:rPr>
              <w:t>，换挡</w:t>
            </w:r>
            <w:r>
              <w:rPr>
                <w:rFonts w:cs="Calibri" w:asciiTheme="minorEastAsia" w:hAnsiTheme="minorEastAsia" w:eastAsiaTheme="minorEastAsia"/>
                <w:color w:val="000000"/>
                <w:sz w:val="18"/>
                <w:szCs w:val="18"/>
              </w:rPr>
              <w:t>舒畅、无</w:t>
            </w:r>
            <w:r>
              <w:rPr>
                <w:rFonts w:hint="eastAsia" w:cs="Calibri" w:asciiTheme="minorEastAsia" w:hAnsiTheme="minorEastAsia" w:eastAsiaTheme="minorEastAsia"/>
                <w:color w:val="000000"/>
                <w:sz w:val="18"/>
                <w:szCs w:val="18"/>
              </w:rPr>
              <w:t>严重</w:t>
            </w:r>
            <w:r>
              <w:rPr>
                <w:rFonts w:cs="Calibri" w:asciiTheme="minorEastAsia" w:hAnsiTheme="minorEastAsia" w:eastAsiaTheme="minorEastAsia"/>
                <w:color w:val="000000"/>
                <w:sz w:val="18"/>
                <w:szCs w:val="18"/>
              </w:rPr>
              <w:t>异响</w:t>
            </w:r>
          </w:p>
        </w:tc>
        <w:tc>
          <w:tcPr>
            <w:tcW w:w="542" w:type="dxa"/>
            <w:vAlign w:val="top"/>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502" w:type="dxa"/>
            <w:shd w:val="clear" w:color="auto" w:fill="auto"/>
            <w:vAlign w:val="center"/>
          </w:tcPr>
          <w:p>
            <w:pPr>
              <w:keepNext w:val="0"/>
              <w:keepLines w:val="0"/>
              <w:pageBreakBefore w:val="0"/>
              <w:widowControl/>
              <w:numPr>
                <w:ilvl w:val="0"/>
                <w:numId w:val="30"/>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kern w:val="0"/>
                <w:sz w:val="18"/>
                <w:szCs w:val="18"/>
                <w:lang w:val="de-DE"/>
              </w:rPr>
              <w:t>滤清器</w:t>
            </w:r>
          </w:p>
        </w:tc>
        <w:tc>
          <w:tcPr>
            <w:tcW w:w="6670" w:type="dxa"/>
            <w:gridSpan w:val="3"/>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空气滤清器、机油滤清器、燃油滤清器、刹车油滤清器应更换新</w:t>
            </w:r>
            <w:r>
              <w:rPr>
                <w:rFonts w:cs="Calibri" w:asciiTheme="minorEastAsia" w:hAnsiTheme="minorEastAsia" w:eastAsiaTheme="minorEastAsia"/>
                <w:color w:val="000000"/>
                <w:sz w:val="18"/>
                <w:szCs w:val="18"/>
              </w:rPr>
              <w:t>滤芯，</w:t>
            </w:r>
            <w:r>
              <w:rPr>
                <w:rFonts w:hint="eastAsia" w:cs="Calibri" w:asciiTheme="minorEastAsia" w:hAnsiTheme="minorEastAsia" w:eastAsiaTheme="minorEastAsia"/>
                <w:color w:val="000000"/>
                <w:sz w:val="18"/>
                <w:szCs w:val="18"/>
              </w:rPr>
              <w:t>上述滤清器应</w:t>
            </w:r>
            <w:r>
              <w:rPr>
                <w:rFonts w:cs="Calibri" w:asciiTheme="minorEastAsia" w:hAnsiTheme="minorEastAsia" w:eastAsiaTheme="minorEastAsia"/>
                <w:color w:val="000000"/>
                <w:sz w:val="18"/>
                <w:szCs w:val="18"/>
              </w:rPr>
              <w:t>功能正常</w:t>
            </w:r>
          </w:p>
        </w:tc>
        <w:tc>
          <w:tcPr>
            <w:tcW w:w="542" w:type="dxa"/>
            <w:vAlign w:val="top"/>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9324" w:type="dxa"/>
            <w:gridSpan w:val="6"/>
            <w:shd w:val="clear" w:color="auto" w:fill="auto"/>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r>
              <w:rPr>
                <w:rFonts w:cs="Calibri" w:asciiTheme="minorEastAsia" w:hAnsiTheme="minorEastAsia" w:eastAsiaTheme="minorEastAsia"/>
                <w:b/>
                <w:color w:val="000000"/>
                <w:sz w:val="18"/>
                <w:szCs w:val="18"/>
              </w:rPr>
              <w:t xml:space="preserve">3 </w:t>
            </w:r>
            <w:r>
              <w:rPr>
                <w:rFonts w:hint="eastAsia" w:cs="Calibri" w:asciiTheme="minorEastAsia" w:hAnsiTheme="minorEastAsia" w:eastAsiaTheme="minorEastAsia"/>
                <w:b/>
                <w:color w:val="000000"/>
                <w:sz w:val="18"/>
                <w:szCs w:val="18"/>
              </w:rPr>
              <w:t>驾驶舱</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方向盘</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w:t>
            </w:r>
            <w:r>
              <w:rPr>
                <w:rFonts w:cs="Calibri" w:asciiTheme="minorEastAsia" w:hAnsiTheme="minorEastAsia" w:eastAsiaTheme="minorEastAsia"/>
                <w:color w:val="000000"/>
                <w:sz w:val="18"/>
                <w:szCs w:val="18"/>
              </w:rPr>
              <w:t>换新方向盘</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方向盘应美观干净、无严重磨损、无损坏</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方向盘应干净、无严重损坏</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67"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换挡机构</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应更换新换挡杆机构</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换挡机构应功能正常，无卡滞和抖动现象，无严重磨损，符合安全性要求</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1142"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空调系统</w:t>
            </w:r>
          </w:p>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（压缩机</w:t>
            </w:r>
            <w:r>
              <w:rPr>
                <w:rFonts w:cs="Calibri" w:asciiTheme="minorEastAsia" w:hAnsiTheme="minorEastAsia" w:eastAsiaTheme="minorEastAsia"/>
                <w:color w:val="000000"/>
                <w:sz w:val="18"/>
                <w:szCs w:val="18"/>
              </w:rPr>
              <w:t>、干燥瓶、</w:t>
            </w:r>
            <w:r>
              <w:rPr>
                <w:rFonts w:hint="eastAsia" w:cs="Calibri" w:asciiTheme="minorEastAsia" w:hAnsiTheme="minorEastAsia" w:eastAsiaTheme="minorEastAsia"/>
                <w:color w:val="000000"/>
                <w:sz w:val="18"/>
                <w:szCs w:val="18"/>
              </w:rPr>
              <w:t>膨胀阀、</w:t>
            </w:r>
            <w:r>
              <w:rPr>
                <w:rFonts w:cs="Calibri" w:asciiTheme="minorEastAsia" w:hAnsiTheme="minorEastAsia" w:eastAsiaTheme="minorEastAsia"/>
                <w:color w:val="000000"/>
                <w:sz w:val="18"/>
                <w:szCs w:val="18"/>
              </w:rPr>
              <w:t>蒸发器</w:t>
            </w:r>
            <w:r>
              <w:rPr>
                <w:rFonts w:hint="eastAsia" w:cs="Calibri" w:asciiTheme="minorEastAsia" w:hAnsiTheme="minorEastAsia" w:eastAsiaTheme="minorEastAsia"/>
                <w:color w:val="000000"/>
                <w:sz w:val="18"/>
                <w:szCs w:val="18"/>
              </w:rPr>
              <w:t>、风机）</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w:t>
            </w:r>
            <w:r>
              <w:rPr>
                <w:rFonts w:cs="Calibri" w:asciiTheme="minorEastAsia" w:hAnsiTheme="minorEastAsia" w:eastAsiaTheme="minorEastAsia"/>
                <w:color w:val="000000"/>
                <w:sz w:val="18"/>
                <w:szCs w:val="18"/>
              </w:rPr>
              <w:t>压缩</w:t>
            </w:r>
            <w:r>
              <w:rPr>
                <w:rFonts w:hint="eastAsia" w:cs="Calibri" w:asciiTheme="minorEastAsia" w:hAnsiTheme="minorEastAsia" w:eastAsiaTheme="minorEastAsia"/>
                <w:color w:val="000000"/>
                <w:sz w:val="18"/>
                <w:szCs w:val="18"/>
              </w:rPr>
              <w:t>机</w:t>
            </w:r>
            <w:r>
              <w:rPr>
                <w:rFonts w:cs="Calibri" w:asciiTheme="minorEastAsia" w:hAnsiTheme="minorEastAsia" w:eastAsiaTheme="minorEastAsia"/>
                <w:color w:val="000000"/>
                <w:sz w:val="18"/>
                <w:szCs w:val="18"/>
              </w:rPr>
              <w:t>、干燥瓶、</w:t>
            </w:r>
            <w:r>
              <w:rPr>
                <w:rFonts w:hint="eastAsia" w:cs="Calibri" w:asciiTheme="minorEastAsia" w:hAnsiTheme="minorEastAsia" w:eastAsiaTheme="minorEastAsia"/>
                <w:color w:val="000000"/>
                <w:sz w:val="18"/>
                <w:szCs w:val="18"/>
              </w:rPr>
              <w:t>膨胀阀、</w:t>
            </w:r>
            <w:r>
              <w:rPr>
                <w:rFonts w:cs="Calibri" w:asciiTheme="minorEastAsia" w:hAnsiTheme="minorEastAsia" w:eastAsiaTheme="minorEastAsia"/>
                <w:color w:val="000000"/>
                <w:sz w:val="18"/>
                <w:szCs w:val="18"/>
              </w:rPr>
              <w:t>蒸发器</w:t>
            </w:r>
            <w:r>
              <w:rPr>
                <w:rFonts w:hint="eastAsia" w:cs="Calibri" w:asciiTheme="minorEastAsia" w:hAnsiTheme="minorEastAsia" w:eastAsiaTheme="minorEastAsia"/>
                <w:color w:val="000000"/>
                <w:sz w:val="18"/>
                <w:szCs w:val="18"/>
              </w:rPr>
              <w:t>、风机</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空调系统</w:t>
            </w:r>
            <w:r>
              <w:rPr>
                <w:rFonts w:cs="Calibri" w:asciiTheme="minorEastAsia" w:hAnsiTheme="minorEastAsia" w:eastAsiaTheme="minorEastAsia"/>
                <w:color w:val="000000"/>
                <w:sz w:val="18"/>
                <w:szCs w:val="18"/>
              </w:rPr>
              <w:t>管路应添加雪种，无破损、</w:t>
            </w:r>
            <w:r>
              <w:rPr>
                <w:rFonts w:hint="eastAsia" w:cs="Calibri" w:asciiTheme="minorEastAsia" w:hAnsiTheme="minorEastAsia" w:eastAsiaTheme="minorEastAsia"/>
                <w:color w:val="000000"/>
                <w:sz w:val="18"/>
                <w:szCs w:val="18"/>
              </w:rPr>
              <w:t>无</w:t>
            </w:r>
            <w:r>
              <w:rPr>
                <w:rFonts w:cs="Calibri" w:asciiTheme="minorEastAsia" w:hAnsiTheme="minorEastAsia" w:eastAsiaTheme="minorEastAsia"/>
                <w:color w:val="000000"/>
                <w:sz w:val="18"/>
                <w:szCs w:val="18"/>
              </w:rPr>
              <w:t>泄漏、严重老化，对失效部件应换新，散热系统应干净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空调系统</w:t>
            </w:r>
            <w:r>
              <w:rPr>
                <w:rFonts w:cs="Calibri" w:asciiTheme="minorEastAsia" w:hAnsiTheme="minorEastAsia" w:eastAsiaTheme="minorEastAsia"/>
                <w:color w:val="000000"/>
                <w:sz w:val="18"/>
                <w:szCs w:val="18"/>
              </w:rPr>
              <w:t>功能正常</w:t>
            </w:r>
            <w:r>
              <w:rPr>
                <w:rFonts w:hint="eastAsia" w:cs="Calibri" w:asciiTheme="minorEastAsia" w:hAnsiTheme="minorEastAsia" w:eastAsiaTheme="minorEastAsia"/>
                <w:color w:val="000000"/>
                <w:sz w:val="18"/>
                <w:szCs w:val="18"/>
              </w:rPr>
              <w:t>，添加冷媒</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散热</w:t>
            </w:r>
            <w:r>
              <w:rPr>
                <w:rFonts w:cs="Calibri" w:asciiTheme="minorEastAsia" w:hAnsiTheme="minorEastAsia" w:eastAsiaTheme="minorEastAsia"/>
                <w:color w:val="000000"/>
                <w:sz w:val="18"/>
                <w:szCs w:val="18"/>
              </w:rPr>
              <w:t>系统应干净</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无明显</w:t>
            </w:r>
            <w:r>
              <w:rPr>
                <w:rFonts w:hint="eastAsia" w:cs="Calibri" w:asciiTheme="minorEastAsia" w:hAnsiTheme="minorEastAsia" w:eastAsiaTheme="minorEastAsia"/>
                <w:color w:val="000000"/>
                <w:sz w:val="18"/>
                <w:szCs w:val="18"/>
              </w:rPr>
              <w:t>泄漏</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52"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座椅（含</w:t>
            </w:r>
            <w:r>
              <w:rPr>
                <w:rFonts w:cs="Calibri" w:asciiTheme="minorEastAsia" w:hAnsiTheme="minorEastAsia" w:eastAsiaTheme="minorEastAsia"/>
                <w:color w:val="000000"/>
                <w:sz w:val="18"/>
                <w:szCs w:val="18"/>
              </w:rPr>
              <w:t>头枕</w:t>
            </w:r>
            <w:r>
              <w:rPr>
                <w:rFonts w:hint="eastAsia" w:cs="Calibri" w:asciiTheme="minorEastAsia" w:hAnsiTheme="minorEastAsia" w:eastAsiaTheme="minorEastAsia"/>
                <w:color w:val="000000"/>
                <w:sz w:val="18"/>
                <w:szCs w:val="18"/>
              </w:rPr>
              <w:t>）</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应更换</w:t>
            </w:r>
            <w:r>
              <w:rPr>
                <w:rFonts w:hint="eastAsia" w:cs="Calibri" w:asciiTheme="minorEastAsia" w:hAnsiTheme="minorEastAsia" w:eastAsiaTheme="minorEastAsia"/>
                <w:color w:val="000000"/>
                <w:sz w:val="18"/>
                <w:szCs w:val="18"/>
              </w:rPr>
              <w:t>指定</w:t>
            </w:r>
            <w:r>
              <w:rPr>
                <w:rFonts w:cs="Calibri" w:asciiTheme="minorEastAsia" w:hAnsiTheme="minorEastAsia" w:eastAsiaTheme="minorEastAsia"/>
                <w:color w:val="000000"/>
                <w:sz w:val="18"/>
                <w:szCs w:val="18"/>
              </w:rPr>
              <w:t>的座椅</w:t>
            </w:r>
            <w:r>
              <w:rPr>
                <w:rFonts w:hint="eastAsia" w:cs="Calibri" w:asciiTheme="minorEastAsia" w:hAnsiTheme="minorEastAsia" w:eastAsiaTheme="minorEastAsia"/>
                <w:color w:val="000000"/>
                <w:sz w:val="18"/>
                <w:szCs w:val="18"/>
              </w:rPr>
              <w:t>面料、填充座椅海绵</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座椅</w:t>
            </w: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无破损、无</w:t>
            </w:r>
            <w:r>
              <w:rPr>
                <w:rFonts w:hint="eastAsia" w:cs="Calibri" w:asciiTheme="minorEastAsia" w:hAnsiTheme="minorEastAsia" w:eastAsiaTheme="minorEastAsia"/>
                <w:color w:val="000000"/>
                <w:sz w:val="18"/>
                <w:szCs w:val="18"/>
              </w:rPr>
              <w:t>开裂、无划痕、</w:t>
            </w:r>
            <w:r>
              <w:rPr>
                <w:rFonts w:cs="Calibri" w:asciiTheme="minorEastAsia" w:hAnsiTheme="minorEastAsia" w:eastAsiaTheme="minorEastAsia"/>
                <w:color w:val="000000"/>
                <w:sz w:val="18"/>
                <w:szCs w:val="18"/>
              </w:rPr>
              <w:t>无老化掉色、美观干净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座椅应干净</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安全带</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更换新安全带</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安全带应无卡死、符合安全要求</w:t>
            </w:r>
            <w:r>
              <w:rPr>
                <w:rFonts w:hint="eastAsia" w:cs="Calibri" w:asciiTheme="minorEastAsia" w:hAnsiTheme="minorEastAsia" w:eastAsiaTheme="minorEastAsia"/>
                <w:color w:val="000000"/>
                <w:sz w:val="18"/>
                <w:szCs w:val="18"/>
              </w:rPr>
              <w:t>、无明显污迹、油迹</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安全带应无卡死、符合安全要求</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内后视镜</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应更换新内后视镜</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内后视镜外观无</w:t>
            </w:r>
            <w:r>
              <w:rPr>
                <w:rFonts w:cs="Calibri" w:asciiTheme="minorEastAsia" w:hAnsiTheme="minorEastAsia" w:eastAsiaTheme="minorEastAsia"/>
                <w:color w:val="000000"/>
                <w:sz w:val="18"/>
                <w:szCs w:val="18"/>
              </w:rPr>
              <w:t>破损</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功能正常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vMerge w:val="restart"/>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vMerge w:val="restart"/>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仪表台</w:t>
            </w:r>
          </w:p>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（仪表台外观件、仪表）</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应更换仪表台</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仪表台应功能</w:t>
            </w:r>
            <w:r>
              <w:rPr>
                <w:rFonts w:cs="Calibri" w:asciiTheme="minorEastAsia" w:hAnsiTheme="minorEastAsia" w:eastAsiaTheme="minorEastAsia"/>
                <w:color w:val="000000"/>
                <w:sz w:val="18"/>
                <w:szCs w:val="18"/>
              </w:rPr>
              <w:t>正常，</w:t>
            </w:r>
            <w:r>
              <w:rPr>
                <w:rFonts w:hint="eastAsia" w:cs="Calibri" w:asciiTheme="minorEastAsia" w:hAnsiTheme="minorEastAsia" w:eastAsiaTheme="minorEastAsia"/>
                <w:color w:val="000000"/>
                <w:sz w:val="18"/>
                <w:szCs w:val="18"/>
              </w:rPr>
              <w:t>无污迹、</w:t>
            </w:r>
            <w:r>
              <w:rPr>
                <w:rFonts w:cs="Calibri" w:asciiTheme="minorEastAsia" w:hAnsiTheme="minorEastAsia" w:eastAsiaTheme="minorEastAsia"/>
                <w:color w:val="000000"/>
                <w:sz w:val="18"/>
                <w:szCs w:val="18"/>
              </w:rPr>
              <w:t>破损、磨损</w:t>
            </w:r>
            <w:r>
              <w:rPr>
                <w:rFonts w:hint="eastAsia" w:cs="Calibri" w:asciiTheme="minorEastAsia" w:hAnsiTheme="minorEastAsia" w:eastAsiaTheme="minorEastAsia"/>
                <w:color w:val="000000"/>
                <w:sz w:val="18"/>
                <w:szCs w:val="18"/>
              </w:rPr>
              <w:t>，颜色均匀</w:t>
            </w:r>
            <w:r>
              <w:rPr>
                <w:rFonts w:cs="Calibri" w:asciiTheme="minorEastAsia" w:hAnsiTheme="minorEastAsia" w:eastAsiaTheme="minorEastAsia"/>
                <w:color w:val="000000"/>
                <w:sz w:val="18"/>
                <w:szCs w:val="18"/>
              </w:rPr>
              <w:t>一致</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仪表台应</w:t>
            </w:r>
            <w:r>
              <w:rPr>
                <w:rFonts w:hint="eastAsia" w:cs="Calibri" w:asciiTheme="minorEastAsia" w:hAnsiTheme="minorEastAsia" w:eastAsiaTheme="minorEastAsia"/>
                <w:color w:val="000000"/>
                <w:sz w:val="18"/>
                <w:szCs w:val="18"/>
              </w:rPr>
              <w:t>功能</w:t>
            </w:r>
            <w:r>
              <w:rPr>
                <w:rFonts w:cs="Calibri" w:asciiTheme="minorEastAsia" w:hAnsiTheme="minorEastAsia" w:eastAsiaTheme="minorEastAsia"/>
                <w:color w:val="000000"/>
                <w:sz w:val="18"/>
                <w:szCs w:val="18"/>
              </w:rPr>
              <w:t>正常、干净、无破损，颜色基本一致</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vMerge w:val="continue"/>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vMerge w:val="continue"/>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更换新仪表</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w:t>
            </w:r>
            <w:r>
              <w:rPr>
                <w:rFonts w:cs="Calibri" w:asciiTheme="minorEastAsia" w:hAnsiTheme="minorEastAsia" w:eastAsiaTheme="minorEastAsia"/>
                <w:color w:val="000000"/>
                <w:sz w:val="18"/>
                <w:szCs w:val="18"/>
              </w:rPr>
              <w:t>显示</w:t>
            </w:r>
            <w:r>
              <w:rPr>
                <w:rFonts w:hint="eastAsia" w:cs="Calibri" w:asciiTheme="minorEastAsia" w:hAnsiTheme="minorEastAsia" w:eastAsiaTheme="minorEastAsia"/>
                <w:color w:val="000000"/>
                <w:sz w:val="18"/>
                <w:szCs w:val="18"/>
              </w:rPr>
              <w:t>功能应</w:t>
            </w:r>
            <w:r>
              <w:rPr>
                <w:rFonts w:cs="Calibri" w:asciiTheme="minorEastAsia" w:hAnsiTheme="minorEastAsia" w:eastAsiaTheme="minorEastAsia"/>
                <w:color w:val="000000"/>
                <w:sz w:val="18"/>
                <w:szCs w:val="18"/>
              </w:rPr>
              <w:t>正常</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外观美观干净、无</w:t>
            </w:r>
            <w:r>
              <w:rPr>
                <w:rFonts w:hint="eastAsia" w:cs="Calibri" w:asciiTheme="minorEastAsia" w:hAnsiTheme="minorEastAsia" w:eastAsiaTheme="minorEastAsia"/>
                <w:color w:val="000000"/>
                <w:sz w:val="18"/>
                <w:szCs w:val="18"/>
              </w:rPr>
              <w:t>明显划痕</w:t>
            </w:r>
            <w:r>
              <w:rPr>
                <w:rFonts w:cs="Calibri" w:asciiTheme="minorEastAsia" w:hAnsiTheme="minorEastAsia" w:eastAsiaTheme="minorEastAsia"/>
                <w:color w:val="000000"/>
                <w:sz w:val="18"/>
                <w:szCs w:val="18"/>
              </w:rPr>
              <w:t>、破损、老化</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仪表</w:t>
            </w:r>
            <w:r>
              <w:rPr>
                <w:rFonts w:cs="Calibri" w:asciiTheme="minorEastAsia" w:hAnsiTheme="minorEastAsia" w:eastAsiaTheme="minorEastAsia"/>
                <w:color w:val="000000"/>
                <w:sz w:val="18"/>
                <w:szCs w:val="18"/>
              </w:rPr>
              <w:t>显示</w:t>
            </w:r>
            <w:r>
              <w:rPr>
                <w:rFonts w:hint="eastAsia" w:cs="Calibri" w:asciiTheme="minorEastAsia" w:hAnsiTheme="minorEastAsia" w:eastAsiaTheme="minorEastAsia"/>
                <w:color w:val="000000"/>
                <w:sz w:val="18"/>
                <w:szCs w:val="18"/>
              </w:rPr>
              <w:t>功能应</w:t>
            </w:r>
            <w:r>
              <w:rPr>
                <w:rFonts w:cs="Calibri" w:asciiTheme="minorEastAsia" w:hAnsiTheme="minorEastAsia" w:eastAsiaTheme="minorEastAsia"/>
                <w:color w:val="000000"/>
                <w:sz w:val="18"/>
                <w:szCs w:val="18"/>
              </w:rPr>
              <w:t>正常</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外观干净、无破损</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中控台</w:t>
            </w:r>
          </w:p>
        </w:tc>
        <w:tc>
          <w:tcPr>
            <w:tcW w:w="2126"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lang w:eastAsia="zh-CN"/>
              </w:rPr>
            </w:pPr>
            <w:r>
              <w:rPr>
                <w:rFonts w:hint="eastAsia" w:cs="Calibri" w:asciiTheme="minorEastAsia" w:hAnsiTheme="minorEastAsia" w:eastAsiaTheme="minorEastAsia"/>
                <w:color w:val="000000"/>
                <w:sz w:val="18"/>
                <w:szCs w:val="18"/>
              </w:rPr>
              <w:t>应</w:t>
            </w:r>
            <w:r>
              <w:rPr>
                <w:rFonts w:hint="eastAsia" w:cs="Calibri" w:asciiTheme="minorEastAsia" w:hAnsiTheme="minorEastAsia" w:eastAsiaTheme="minorEastAsia"/>
                <w:color w:val="000000"/>
                <w:sz w:val="18"/>
                <w:szCs w:val="18"/>
                <w:lang w:eastAsia="zh-CN"/>
              </w:rPr>
              <w:t>更换</w:t>
            </w:r>
            <w:r>
              <w:rPr>
                <w:rFonts w:hint="eastAsia" w:cs="Calibri" w:asciiTheme="minorEastAsia" w:hAnsiTheme="minorEastAsia" w:eastAsiaTheme="minorEastAsia"/>
                <w:color w:val="000000"/>
                <w:sz w:val="18"/>
                <w:szCs w:val="18"/>
              </w:rPr>
              <w:t>新</w:t>
            </w:r>
            <w:r>
              <w:rPr>
                <w:rFonts w:cs="Calibri" w:asciiTheme="minorEastAsia" w:hAnsiTheme="minorEastAsia" w:eastAsiaTheme="minorEastAsia"/>
                <w:color w:val="000000"/>
                <w:sz w:val="18"/>
                <w:szCs w:val="18"/>
              </w:rPr>
              <w:t>多媒体</w:t>
            </w:r>
            <w:r>
              <w:rPr>
                <w:rFonts w:hint="eastAsia" w:cs="Calibri" w:asciiTheme="minorEastAsia" w:hAnsiTheme="minorEastAsia" w:eastAsiaTheme="minorEastAsia"/>
                <w:color w:val="000000"/>
                <w:sz w:val="18"/>
                <w:szCs w:val="18"/>
              </w:rPr>
              <w:t>系统（如触控屏）</w:t>
            </w:r>
            <w:r>
              <w:rPr>
                <w:rFonts w:hint="eastAsia" w:cs="Calibri" w:asciiTheme="minorEastAsia" w:hAnsiTheme="minorEastAsia" w:eastAsiaTheme="minorEastAsia"/>
                <w:color w:val="000000"/>
                <w:sz w:val="18"/>
                <w:szCs w:val="18"/>
                <w:lang w:eastAsia="zh-CN"/>
              </w:rPr>
              <w:t>、控制面板等</w:t>
            </w:r>
          </w:p>
        </w:tc>
        <w:tc>
          <w:tcPr>
            <w:tcW w:w="2410"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lang w:eastAsia="zh-CN"/>
              </w:rPr>
            </w:pPr>
            <w:r>
              <w:rPr>
                <w:rFonts w:hint="eastAsia" w:cs="Calibri" w:asciiTheme="minorEastAsia" w:hAnsiTheme="minorEastAsia" w:eastAsiaTheme="minorEastAsia"/>
                <w:color w:val="000000"/>
                <w:sz w:val="18"/>
                <w:szCs w:val="18"/>
                <w:lang w:eastAsia="zh-CN"/>
              </w:rPr>
              <w:t>多媒体系统、</w:t>
            </w:r>
            <w:r>
              <w:rPr>
                <w:rFonts w:cs="Calibri" w:asciiTheme="minorEastAsia" w:hAnsiTheme="minorEastAsia" w:eastAsiaTheme="minorEastAsia"/>
                <w:color w:val="000000"/>
                <w:sz w:val="18"/>
                <w:szCs w:val="18"/>
              </w:rPr>
              <w:t>控制面板齐全</w:t>
            </w:r>
            <w:r>
              <w:rPr>
                <w:rFonts w:hint="eastAsia" w:cs="Calibri" w:asciiTheme="minorEastAsia" w:hAnsiTheme="minorEastAsia" w:eastAsiaTheme="minorEastAsia"/>
                <w:color w:val="000000"/>
                <w:sz w:val="18"/>
                <w:szCs w:val="18"/>
                <w:lang w:eastAsia="zh-CN"/>
              </w:rPr>
              <w:t>、</w:t>
            </w:r>
            <w:r>
              <w:rPr>
                <w:rFonts w:cs="Calibri" w:asciiTheme="minorEastAsia" w:hAnsiTheme="minorEastAsia" w:eastAsiaTheme="minorEastAsia"/>
                <w:color w:val="000000"/>
                <w:sz w:val="18"/>
                <w:szCs w:val="18"/>
              </w:rPr>
              <w:t>外观完整</w:t>
            </w:r>
            <w:r>
              <w:rPr>
                <w:rFonts w:hint="eastAsia" w:cs="Calibri" w:asciiTheme="minorEastAsia" w:hAnsiTheme="minorEastAsia" w:eastAsiaTheme="minorEastAsia"/>
                <w:color w:val="000000"/>
                <w:sz w:val="18"/>
                <w:szCs w:val="18"/>
                <w:lang w:eastAsia="zh-CN"/>
              </w:rPr>
              <w:t>、</w:t>
            </w:r>
            <w:r>
              <w:rPr>
                <w:rFonts w:cs="Calibri" w:asciiTheme="minorEastAsia" w:hAnsiTheme="minorEastAsia" w:eastAsiaTheme="minorEastAsia"/>
                <w:color w:val="000000"/>
                <w:sz w:val="18"/>
                <w:szCs w:val="18"/>
              </w:rPr>
              <w:t>功能正常，</w:t>
            </w:r>
            <w:r>
              <w:rPr>
                <w:rFonts w:hint="eastAsia" w:cs="Calibri" w:asciiTheme="minorEastAsia" w:hAnsiTheme="minorEastAsia" w:eastAsiaTheme="minorEastAsia"/>
                <w:color w:val="000000"/>
                <w:sz w:val="18"/>
                <w:szCs w:val="18"/>
              </w:rPr>
              <w:t>无明显污迹、油迹，</w:t>
            </w:r>
            <w:r>
              <w:rPr>
                <w:rFonts w:cs="Calibri" w:asciiTheme="minorEastAsia" w:hAnsiTheme="minorEastAsia" w:eastAsiaTheme="minorEastAsia"/>
                <w:color w:val="000000"/>
                <w:sz w:val="18"/>
                <w:szCs w:val="18"/>
              </w:rPr>
              <w:t>颜色均匀一致、美观干净</w:t>
            </w:r>
          </w:p>
        </w:tc>
        <w:tc>
          <w:tcPr>
            <w:tcW w:w="2134"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lang w:eastAsia="zh-CN"/>
              </w:rPr>
            </w:pPr>
            <w:r>
              <w:rPr>
                <w:rFonts w:hint="eastAsia" w:cs="Calibri" w:asciiTheme="minorEastAsia" w:hAnsiTheme="minorEastAsia" w:eastAsiaTheme="minorEastAsia"/>
                <w:color w:val="000000"/>
                <w:sz w:val="18"/>
                <w:szCs w:val="18"/>
                <w:lang w:eastAsia="zh-CN"/>
              </w:rPr>
              <w:t>多媒体系统、</w:t>
            </w:r>
            <w:r>
              <w:rPr>
                <w:rFonts w:hint="eastAsia" w:cs="Calibri" w:asciiTheme="minorEastAsia" w:hAnsiTheme="minorEastAsia" w:eastAsiaTheme="minorEastAsia"/>
                <w:color w:val="000000"/>
                <w:sz w:val="18"/>
                <w:szCs w:val="18"/>
              </w:rPr>
              <w:t>控制面板</w:t>
            </w:r>
            <w:r>
              <w:rPr>
                <w:rFonts w:cs="Calibri" w:asciiTheme="minorEastAsia" w:hAnsiTheme="minorEastAsia" w:eastAsiaTheme="minorEastAsia"/>
                <w:color w:val="000000"/>
                <w:sz w:val="18"/>
                <w:szCs w:val="18"/>
              </w:rPr>
              <w:t>齐全</w:t>
            </w:r>
            <w:r>
              <w:rPr>
                <w:rFonts w:hint="eastAsia" w:cs="Calibri" w:asciiTheme="minorEastAsia" w:hAnsiTheme="minorEastAsia" w:eastAsiaTheme="minorEastAsia"/>
                <w:color w:val="000000"/>
                <w:sz w:val="18"/>
                <w:szCs w:val="18"/>
                <w:lang w:eastAsia="zh-CN"/>
              </w:rPr>
              <w:t>，功能正常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中控</w:t>
            </w:r>
            <w:r>
              <w:rPr>
                <w:rFonts w:cs="Calibri" w:asciiTheme="minorEastAsia" w:hAnsiTheme="minorEastAsia" w:eastAsiaTheme="minorEastAsia"/>
                <w:color w:val="000000"/>
                <w:sz w:val="18"/>
                <w:szCs w:val="18"/>
              </w:rPr>
              <w:t>门锁</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应更换新的</w:t>
            </w:r>
            <w:r>
              <w:rPr>
                <w:rFonts w:cs="Calibri" w:asciiTheme="minorEastAsia" w:hAnsiTheme="minorEastAsia" w:eastAsiaTheme="minorEastAsia"/>
                <w:color w:val="000000"/>
                <w:sz w:val="18"/>
                <w:szCs w:val="18"/>
              </w:rPr>
              <w:t>全</w:t>
            </w:r>
            <w:r>
              <w:rPr>
                <w:rFonts w:hint="eastAsia" w:cs="Calibri" w:asciiTheme="minorEastAsia" w:hAnsiTheme="minorEastAsia" w:eastAsiaTheme="minorEastAsia"/>
                <w:color w:val="000000"/>
                <w:sz w:val="18"/>
                <w:szCs w:val="18"/>
              </w:rPr>
              <w:t>车</w:t>
            </w:r>
            <w:r>
              <w:rPr>
                <w:rFonts w:cs="Calibri" w:asciiTheme="minorEastAsia" w:hAnsiTheme="minorEastAsia" w:eastAsiaTheme="minorEastAsia"/>
                <w:color w:val="000000"/>
                <w:sz w:val="18"/>
                <w:szCs w:val="18"/>
              </w:rPr>
              <w:t>锁机</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中控</w:t>
            </w:r>
            <w:r>
              <w:rPr>
                <w:rFonts w:cs="Calibri" w:asciiTheme="minorEastAsia" w:hAnsiTheme="minorEastAsia" w:eastAsiaTheme="minorEastAsia"/>
                <w:color w:val="000000"/>
                <w:sz w:val="18"/>
                <w:szCs w:val="18"/>
              </w:rPr>
              <w:t>门锁应功能正常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车内</w:t>
            </w:r>
            <w:r>
              <w:rPr>
                <w:rFonts w:cs="Calibri" w:asciiTheme="minorEastAsia" w:hAnsiTheme="minorEastAsia" w:eastAsiaTheme="minorEastAsia"/>
                <w:color w:val="000000"/>
                <w:sz w:val="18"/>
                <w:szCs w:val="18"/>
              </w:rPr>
              <w:t>装饰板</w:t>
            </w:r>
          </w:p>
        </w:tc>
        <w:tc>
          <w:tcPr>
            <w:tcW w:w="2126" w:type="dxa"/>
            <w:vAlign w:val="center"/>
          </w:tcPr>
          <w:p>
            <w:pPr>
              <w:adjustRightInd w:val="0"/>
              <w:snapToGrid w:val="0"/>
              <w:spacing w:before="60" w:after="60" w:line="240" w:lineRule="auto"/>
              <w:jc w:val="both"/>
              <w:rPr>
                <w:rFonts w:asciiTheme="minorEastAsia" w:hAnsiTheme="minorEastAsia" w:eastAsiaTheme="minorEastAsia"/>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更换新车内装</w:t>
            </w:r>
            <w:r>
              <w:rPr>
                <w:rFonts w:hint="eastAsia" w:cs="Calibri" w:asciiTheme="minorEastAsia" w:hAnsiTheme="minorEastAsia" w:eastAsiaTheme="minorEastAsia"/>
                <w:color w:val="000000"/>
                <w:sz w:val="18"/>
                <w:szCs w:val="18"/>
              </w:rPr>
              <w:t>饰板</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装饰板</w:t>
            </w:r>
            <w:r>
              <w:rPr>
                <w:rFonts w:cs="Calibri" w:asciiTheme="minorEastAsia" w:hAnsiTheme="minorEastAsia" w:eastAsiaTheme="minorEastAsia"/>
                <w:color w:val="000000"/>
                <w:sz w:val="18"/>
                <w:szCs w:val="18"/>
              </w:rPr>
              <w:t>应外观完整、功能正常，</w:t>
            </w:r>
            <w:r>
              <w:rPr>
                <w:rFonts w:hint="eastAsia" w:cs="Calibri" w:asciiTheme="minorEastAsia" w:hAnsiTheme="minorEastAsia" w:eastAsiaTheme="minorEastAsia"/>
                <w:color w:val="000000"/>
                <w:sz w:val="18"/>
                <w:szCs w:val="18"/>
              </w:rPr>
              <w:t>无明显污迹、油迹，</w:t>
            </w:r>
            <w:r>
              <w:rPr>
                <w:rFonts w:cs="Calibri" w:asciiTheme="minorEastAsia" w:hAnsiTheme="minorEastAsia" w:eastAsiaTheme="minorEastAsia"/>
                <w:color w:val="000000"/>
                <w:sz w:val="18"/>
                <w:szCs w:val="18"/>
              </w:rPr>
              <w:t>颜色均匀一致、美观干净</w:t>
            </w:r>
          </w:p>
        </w:tc>
        <w:tc>
          <w:tcPr>
            <w:tcW w:w="2134" w:type="dxa"/>
            <w:vAlign w:val="center"/>
          </w:tcPr>
          <w:p>
            <w:pPr>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装饰板</w:t>
            </w:r>
            <w:r>
              <w:rPr>
                <w:rFonts w:cs="Calibri" w:asciiTheme="minorEastAsia" w:hAnsiTheme="minorEastAsia" w:eastAsiaTheme="minorEastAsia"/>
                <w:color w:val="000000"/>
                <w:sz w:val="18"/>
                <w:szCs w:val="18"/>
              </w:rPr>
              <w:t>应外观完整、干净、</w:t>
            </w:r>
            <w:r>
              <w:rPr>
                <w:rFonts w:hint="eastAsia" w:cs="Calibri" w:asciiTheme="minorEastAsia" w:hAnsiTheme="minorEastAsia" w:eastAsiaTheme="minorEastAsia"/>
                <w:color w:val="000000"/>
                <w:sz w:val="18"/>
                <w:szCs w:val="18"/>
              </w:rPr>
              <w:t>功能正常、颜色基本一致</w:t>
            </w:r>
          </w:p>
        </w:tc>
        <w:tc>
          <w:tcPr>
            <w:tcW w:w="542" w:type="dxa"/>
          </w:tcPr>
          <w:p>
            <w:pPr>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遮阳板</w:t>
            </w:r>
          </w:p>
        </w:tc>
        <w:tc>
          <w:tcPr>
            <w:tcW w:w="2126" w:type="dxa"/>
            <w:vAlign w:val="center"/>
          </w:tcPr>
          <w:p>
            <w:pPr>
              <w:adjustRightInd w:val="0"/>
              <w:snapToGrid w:val="0"/>
              <w:spacing w:before="60" w:after="60" w:line="240" w:lineRule="auto"/>
              <w:jc w:val="both"/>
              <w:rPr>
                <w:rFonts w:asciiTheme="minorEastAsia" w:hAnsiTheme="minorEastAsia" w:eastAsiaTheme="minorEastAsia"/>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w:t>
            </w:r>
            <w:r>
              <w:rPr>
                <w:rFonts w:hint="eastAsia" w:cs="Calibri" w:asciiTheme="minorEastAsia" w:hAnsiTheme="minorEastAsia" w:eastAsiaTheme="minorEastAsia"/>
                <w:color w:val="000000"/>
                <w:sz w:val="18"/>
                <w:szCs w:val="18"/>
              </w:rPr>
              <w:t>遮阳板</w:t>
            </w:r>
          </w:p>
        </w:tc>
        <w:tc>
          <w:tcPr>
            <w:tcW w:w="2410" w:type="dxa"/>
            <w:vAlign w:val="center"/>
          </w:tcPr>
          <w:p>
            <w:pPr>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遮阳板</w:t>
            </w:r>
            <w:r>
              <w:rPr>
                <w:rFonts w:cs="Calibri" w:asciiTheme="minorEastAsia" w:hAnsiTheme="minorEastAsia" w:eastAsiaTheme="minorEastAsia"/>
                <w:color w:val="000000"/>
                <w:sz w:val="18"/>
                <w:szCs w:val="18"/>
              </w:rPr>
              <w:t>应功能正常、</w:t>
            </w:r>
            <w:r>
              <w:rPr>
                <w:rFonts w:hint="eastAsia" w:cs="Calibri" w:asciiTheme="minorEastAsia" w:hAnsiTheme="minorEastAsia" w:eastAsiaTheme="minorEastAsia"/>
                <w:color w:val="000000"/>
                <w:sz w:val="18"/>
                <w:szCs w:val="18"/>
              </w:rPr>
              <w:t>无</w:t>
            </w:r>
            <w:r>
              <w:rPr>
                <w:rFonts w:cs="Calibri" w:asciiTheme="minorEastAsia" w:hAnsiTheme="minorEastAsia" w:eastAsiaTheme="minorEastAsia"/>
                <w:color w:val="000000"/>
                <w:sz w:val="18"/>
                <w:szCs w:val="18"/>
              </w:rPr>
              <w:t>破损</w:t>
            </w:r>
            <w:r>
              <w:rPr>
                <w:rFonts w:hint="eastAsia" w:cs="Calibri" w:asciiTheme="minorEastAsia" w:hAnsiTheme="minorEastAsia" w:eastAsiaTheme="minorEastAsia"/>
                <w:color w:val="000000"/>
                <w:sz w:val="18"/>
                <w:szCs w:val="18"/>
              </w:rPr>
              <w:t>，无明显污迹、油迹，</w:t>
            </w:r>
            <w:r>
              <w:rPr>
                <w:rFonts w:cs="Calibri" w:asciiTheme="minorEastAsia" w:hAnsiTheme="minorEastAsia" w:eastAsiaTheme="minorEastAsia"/>
                <w:color w:val="000000"/>
                <w:sz w:val="18"/>
                <w:szCs w:val="18"/>
              </w:rPr>
              <w:t>颜色均匀一致、美观干净</w:t>
            </w:r>
          </w:p>
        </w:tc>
        <w:tc>
          <w:tcPr>
            <w:tcW w:w="2134" w:type="dxa"/>
            <w:vAlign w:val="center"/>
          </w:tcPr>
          <w:p>
            <w:pPr>
              <w:adjustRightInd w:val="0"/>
              <w:snapToGrid w:val="0"/>
              <w:spacing w:before="60" w:after="60" w:line="240" w:lineRule="auto"/>
              <w:jc w:val="both"/>
              <w:rPr>
                <w:rFonts w:asciiTheme="minorEastAsia" w:hAnsiTheme="minorEastAsia" w:eastAsiaTheme="minorEastAsia"/>
              </w:rPr>
            </w:pPr>
            <w:r>
              <w:rPr>
                <w:rFonts w:hint="eastAsia" w:cs="Calibri" w:asciiTheme="minorEastAsia" w:hAnsiTheme="minorEastAsia" w:eastAsiaTheme="minorEastAsia"/>
                <w:color w:val="000000"/>
                <w:sz w:val="18"/>
                <w:szCs w:val="18"/>
              </w:rPr>
              <w:t>遮阳板</w:t>
            </w:r>
            <w:r>
              <w:rPr>
                <w:rFonts w:cs="Calibri" w:asciiTheme="minorEastAsia" w:hAnsiTheme="minorEastAsia" w:eastAsiaTheme="minorEastAsia"/>
                <w:color w:val="000000"/>
                <w:sz w:val="18"/>
                <w:szCs w:val="18"/>
              </w:rPr>
              <w:t>外观完整、</w:t>
            </w:r>
            <w:r>
              <w:rPr>
                <w:rFonts w:hint="eastAsia" w:cs="Calibri" w:asciiTheme="minorEastAsia" w:hAnsiTheme="minorEastAsia" w:eastAsiaTheme="minorEastAsia"/>
                <w:color w:val="000000"/>
                <w:sz w:val="18"/>
                <w:szCs w:val="18"/>
              </w:rPr>
              <w:t>功能应正常、干净</w:t>
            </w:r>
          </w:p>
        </w:tc>
        <w:tc>
          <w:tcPr>
            <w:tcW w:w="542" w:type="dxa"/>
          </w:tcPr>
          <w:p>
            <w:pPr>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扶手箱</w:t>
            </w:r>
          </w:p>
        </w:tc>
        <w:tc>
          <w:tcPr>
            <w:tcW w:w="2126" w:type="dxa"/>
            <w:vAlign w:val="center"/>
          </w:tcPr>
          <w:p>
            <w:pPr>
              <w:adjustRightInd w:val="0"/>
              <w:snapToGrid w:val="0"/>
              <w:spacing w:before="60" w:after="60" w:line="240" w:lineRule="auto"/>
              <w:jc w:val="both"/>
              <w:rPr>
                <w:rFonts w:asciiTheme="minorEastAsia" w:hAnsiTheme="minorEastAsia" w:eastAsiaTheme="minorEastAsia"/>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w:t>
            </w:r>
            <w:r>
              <w:rPr>
                <w:rFonts w:hint="eastAsia" w:cs="Calibri" w:asciiTheme="minorEastAsia" w:hAnsiTheme="minorEastAsia" w:eastAsiaTheme="minorEastAsia"/>
                <w:color w:val="000000"/>
                <w:sz w:val="18"/>
                <w:szCs w:val="18"/>
              </w:rPr>
              <w:t>扶手箱</w:t>
            </w:r>
          </w:p>
        </w:tc>
        <w:tc>
          <w:tcPr>
            <w:tcW w:w="2410" w:type="dxa"/>
            <w:vAlign w:val="center"/>
          </w:tcPr>
          <w:p>
            <w:pPr>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扶手箱</w:t>
            </w:r>
            <w:r>
              <w:rPr>
                <w:rFonts w:cs="Calibri" w:asciiTheme="minorEastAsia" w:hAnsiTheme="minorEastAsia" w:eastAsiaTheme="minorEastAsia"/>
                <w:color w:val="000000"/>
                <w:sz w:val="18"/>
                <w:szCs w:val="18"/>
              </w:rPr>
              <w:t>应</w:t>
            </w:r>
            <w:r>
              <w:rPr>
                <w:rFonts w:hint="eastAsia" w:cs="Calibri" w:asciiTheme="minorEastAsia" w:hAnsiTheme="minorEastAsia" w:eastAsiaTheme="minorEastAsia"/>
                <w:color w:val="000000"/>
                <w:sz w:val="18"/>
                <w:szCs w:val="18"/>
              </w:rPr>
              <w:t>无</w:t>
            </w:r>
            <w:r>
              <w:rPr>
                <w:rFonts w:cs="Calibri" w:asciiTheme="minorEastAsia" w:hAnsiTheme="minorEastAsia" w:eastAsiaTheme="minorEastAsia"/>
                <w:color w:val="000000"/>
                <w:sz w:val="18"/>
                <w:szCs w:val="18"/>
              </w:rPr>
              <w:t>破损</w:t>
            </w:r>
            <w:r>
              <w:rPr>
                <w:rFonts w:hint="eastAsia" w:cs="Calibri" w:asciiTheme="minorEastAsia" w:hAnsiTheme="minorEastAsia" w:eastAsiaTheme="minorEastAsia"/>
                <w:color w:val="000000"/>
                <w:sz w:val="18"/>
                <w:szCs w:val="18"/>
              </w:rPr>
              <w:t>，无明显污迹、油迹，开合</w:t>
            </w:r>
            <w:r>
              <w:rPr>
                <w:rFonts w:cs="Calibri" w:asciiTheme="minorEastAsia" w:hAnsiTheme="minorEastAsia" w:eastAsiaTheme="minorEastAsia"/>
                <w:color w:val="000000"/>
                <w:sz w:val="18"/>
                <w:szCs w:val="18"/>
              </w:rPr>
              <w:t>正常，颜色均匀一致、美观干净</w:t>
            </w:r>
          </w:p>
        </w:tc>
        <w:tc>
          <w:tcPr>
            <w:tcW w:w="2134" w:type="dxa"/>
            <w:vAlign w:val="center"/>
          </w:tcPr>
          <w:p>
            <w:pPr>
              <w:adjustRightInd w:val="0"/>
              <w:snapToGrid w:val="0"/>
              <w:spacing w:before="60" w:after="60" w:line="240" w:lineRule="auto"/>
              <w:jc w:val="both"/>
              <w:rPr>
                <w:rFonts w:asciiTheme="minorEastAsia" w:hAnsiTheme="minorEastAsia" w:eastAsiaTheme="minorEastAsia"/>
              </w:rPr>
            </w:pPr>
            <w:r>
              <w:rPr>
                <w:rFonts w:hint="eastAsia" w:cs="Calibri" w:asciiTheme="minorEastAsia" w:hAnsiTheme="minorEastAsia" w:eastAsiaTheme="minorEastAsia"/>
                <w:color w:val="000000"/>
                <w:sz w:val="18"/>
                <w:szCs w:val="18"/>
              </w:rPr>
              <w:t>扶手箱应</w:t>
            </w:r>
            <w:r>
              <w:rPr>
                <w:rFonts w:cs="Calibri" w:asciiTheme="minorEastAsia" w:hAnsiTheme="minorEastAsia" w:eastAsiaTheme="minorEastAsia"/>
                <w:color w:val="000000"/>
                <w:sz w:val="18"/>
                <w:szCs w:val="18"/>
              </w:rPr>
              <w:t>外观完整、</w:t>
            </w:r>
            <w:r>
              <w:rPr>
                <w:rFonts w:hint="eastAsia" w:cs="Calibri" w:asciiTheme="minorEastAsia" w:hAnsiTheme="minorEastAsia" w:eastAsiaTheme="minorEastAsia"/>
                <w:color w:val="000000"/>
                <w:sz w:val="18"/>
                <w:szCs w:val="18"/>
              </w:rPr>
              <w:t>开合正常、颜色基本一致、干净</w:t>
            </w:r>
          </w:p>
        </w:tc>
        <w:tc>
          <w:tcPr>
            <w:tcW w:w="542" w:type="dxa"/>
          </w:tcPr>
          <w:p>
            <w:pPr>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37"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顶棚</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应更换新顶棚</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顶棚应</w:t>
            </w:r>
            <w:r>
              <w:rPr>
                <w:rFonts w:cs="Calibri" w:asciiTheme="minorEastAsia" w:hAnsiTheme="minorEastAsia" w:eastAsiaTheme="minorEastAsia"/>
                <w:color w:val="000000"/>
                <w:sz w:val="18"/>
                <w:szCs w:val="18"/>
              </w:rPr>
              <w:t>无破损、无下塌，</w:t>
            </w:r>
            <w:r>
              <w:rPr>
                <w:rFonts w:hint="eastAsia" w:cs="Calibri" w:asciiTheme="minorEastAsia" w:hAnsiTheme="minorEastAsia" w:eastAsiaTheme="minorEastAsia"/>
                <w:color w:val="000000"/>
                <w:sz w:val="18"/>
                <w:szCs w:val="18"/>
              </w:rPr>
              <w:t>无明显污迹、油迹</w:t>
            </w:r>
            <w:r>
              <w:rPr>
                <w:rFonts w:cs="Calibri" w:asciiTheme="minorEastAsia" w:hAnsiTheme="minorEastAsia" w:eastAsiaTheme="minorEastAsia"/>
                <w:color w:val="000000"/>
                <w:sz w:val="18"/>
                <w:szCs w:val="18"/>
              </w:rPr>
              <w:t>、美观干净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顶棚应</w:t>
            </w:r>
            <w:r>
              <w:rPr>
                <w:rFonts w:cs="Calibri" w:asciiTheme="minorEastAsia" w:hAnsiTheme="minorEastAsia" w:eastAsiaTheme="minorEastAsia"/>
                <w:color w:val="000000"/>
                <w:sz w:val="18"/>
                <w:szCs w:val="18"/>
              </w:rPr>
              <w:t>无破损、无下塌</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bl>
    <w:p>
      <w:pPr>
        <w:pStyle w:val="167"/>
        <w:spacing w:before="156" w:after="156"/>
      </w:pPr>
      <w:bookmarkStart w:id="125" w:name="OLE_LINK3"/>
      <w:r>
        <w:rPr>
          <w:rFonts w:hint="eastAsia"/>
        </w:rPr>
        <w:t>表</w:t>
      </w:r>
      <w:r>
        <w:rPr>
          <w:rFonts w:hint="eastAsia"/>
          <w:lang w:val="en-US" w:eastAsia="zh-CN"/>
        </w:rPr>
        <w:t>A.1</w:t>
      </w:r>
      <w:r>
        <w:rPr>
          <w:rFonts w:hint="eastAsia" w:ascii="宋体" w:hAnsi="宋体" w:eastAsia="宋体" w:cs="宋体"/>
          <w:lang w:val="en-US" w:eastAsia="zh-CN"/>
        </w:rPr>
        <w:t>（续）</w:t>
      </w:r>
    </w:p>
    <w:bookmarkEnd w:id="125"/>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2"/>
        <w:gridCol w:w="1610"/>
        <w:gridCol w:w="2126"/>
        <w:gridCol w:w="2410"/>
        <w:gridCol w:w="2134"/>
        <w:gridCol w:w="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21" w:hRule="atLeast"/>
          <w:tblHeader/>
          <w:jc w:val="center"/>
        </w:trPr>
        <w:tc>
          <w:tcPr>
            <w:tcW w:w="502"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序号</w:t>
            </w:r>
          </w:p>
        </w:tc>
        <w:tc>
          <w:tcPr>
            <w:tcW w:w="1610" w:type="dxa"/>
            <w:vMerge w:val="restart"/>
            <w:tcBorders>
              <w:top w:val="single" w:color="auto" w:sz="12" w:space="0"/>
              <w:bottom w:val="single" w:color="auto" w:sz="12" w:space="0"/>
            </w:tcBorders>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整备项目</w:t>
            </w:r>
          </w:p>
        </w:tc>
        <w:tc>
          <w:tcPr>
            <w:tcW w:w="6670" w:type="dxa"/>
            <w:gridSpan w:val="3"/>
            <w:tcBorders>
              <w:bottom w:val="single" w:color="auto" w:sz="4" w:space="0"/>
            </w:tcBorders>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质量</w:t>
            </w:r>
            <w:r>
              <w:rPr>
                <w:rFonts w:hint="eastAsia" w:cs="Calibri" w:asciiTheme="minorEastAsia" w:hAnsiTheme="minorEastAsia" w:eastAsiaTheme="minorEastAsia"/>
                <w:b/>
                <w:color w:val="000000"/>
                <w:sz w:val="18"/>
                <w:szCs w:val="18"/>
                <w:lang w:eastAsia="zh-CN"/>
              </w:rPr>
              <w:t>分级</w:t>
            </w:r>
            <w:r>
              <w:rPr>
                <w:rFonts w:cs="Calibri" w:asciiTheme="minorEastAsia" w:hAnsiTheme="minorEastAsia" w:eastAsiaTheme="minorEastAsia"/>
                <w:b/>
                <w:color w:val="000000"/>
                <w:sz w:val="18"/>
                <w:szCs w:val="18"/>
              </w:rPr>
              <w:t>要求</w:t>
            </w:r>
          </w:p>
        </w:tc>
        <w:tc>
          <w:tcPr>
            <w:tcW w:w="542" w:type="dxa"/>
            <w:vMerge w:val="restart"/>
            <w:tcBorders>
              <w:bottom w:val="single" w:color="auto" w:sz="4"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sz w:val="18"/>
                <w:szCs w:val="18"/>
              </w:rPr>
            </w:pPr>
            <w:r>
              <w:rPr>
                <w:rFonts w:hint="eastAsia" w:cs="Calibri" w:asciiTheme="minorEastAsia" w:hAnsiTheme="minorEastAsia" w:eastAsiaTheme="minorEastAsia"/>
                <w:b/>
                <w:color w:val="000000"/>
                <w:sz w:val="18"/>
                <w:szCs w:val="18"/>
              </w:rPr>
              <w:t>需求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tblHeader/>
          <w:jc w:val="center"/>
        </w:trPr>
        <w:tc>
          <w:tcPr>
            <w:tcW w:w="502"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left"/>
              <w:rPr>
                <w:rFonts w:cs="Calibri" w:asciiTheme="minorEastAsia" w:hAnsiTheme="minorEastAsia" w:eastAsiaTheme="minorEastAsia"/>
                <w:b/>
                <w:color w:val="000000"/>
                <w:kern w:val="0"/>
                <w:sz w:val="18"/>
                <w:szCs w:val="18"/>
                <w:lang w:val="de-DE"/>
              </w:rPr>
            </w:pPr>
          </w:p>
        </w:tc>
        <w:tc>
          <w:tcPr>
            <w:tcW w:w="1610" w:type="dxa"/>
            <w:vMerge w:val="continue"/>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c>
          <w:tcPr>
            <w:tcW w:w="2126"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A</w:t>
            </w:r>
          </w:p>
        </w:tc>
        <w:tc>
          <w:tcPr>
            <w:tcW w:w="2410"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B</w:t>
            </w:r>
          </w:p>
        </w:tc>
        <w:tc>
          <w:tcPr>
            <w:tcW w:w="2134" w:type="dxa"/>
            <w:tcBorders>
              <w:top w:val="single" w:color="auto" w:sz="4" w:space="0"/>
              <w:bottom w:val="single" w:color="auto" w:sz="12" w:space="0"/>
            </w:tcBorders>
            <w:vAlign w:val="center"/>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r>
              <w:rPr>
                <w:rFonts w:hint="eastAsia" w:cs="Calibri" w:asciiTheme="minorEastAsia" w:hAnsiTheme="minorEastAsia" w:eastAsiaTheme="minorEastAsia"/>
                <w:b/>
                <w:color w:val="000000"/>
                <w:kern w:val="0"/>
                <w:sz w:val="18"/>
                <w:szCs w:val="18"/>
                <w:lang w:val="de-DE"/>
              </w:rPr>
              <w:t>C</w:t>
            </w:r>
          </w:p>
        </w:tc>
        <w:tc>
          <w:tcPr>
            <w:tcW w:w="542" w:type="dxa"/>
            <w:vMerge w:val="continue"/>
            <w:tcBorders>
              <w:top w:val="single" w:color="auto" w:sz="4" w:space="0"/>
              <w:bottom w:val="single" w:color="auto" w:sz="12" w:space="0"/>
            </w:tcBorders>
          </w:tcPr>
          <w:p>
            <w:pPr>
              <w:widowControl/>
              <w:adjustRightInd w:val="0"/>
              <w:snapToGrid w:val="0"/>
              <w:spacing w:before="60" w:after="60" w:line="240" w:lineRule="auto"/>
              <w:jc w:val="center"/>
              <w:rPr>
                <w:rFonts w:cs="Calibri" w:asciiTheme="minorEastAsia" w:hAnsiTheme="minorEastAsia" w:eastAsiaTheme="minorEastAsia"/>
                <w:b/>
                <w:color w:val="000000"/>
                <w:kern w:val="0"/>
                <w:sz w:val="18"/>
                <w:szCs w:val="18"/>
                <w:lang w:val="de-D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4"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尾箱</w:t>
            </w:r>
          </w:p>
        </w:tc>
        <w:tc>
          <w:tcPr>
            <w:tcW w:w="6670" w:type="dxa"/>
            <w:gridSpan w:val="3"/>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尾箱应干净整洁，尾箱围</w:t>
            </w:r>
            <w:r>
              <w:rPr>
                <w:rFonts w:cs="Calibri" w:asciiTheme="minorEastAsia" w:hAnsiTheme="minorEastAsia" w:eastAsiaTheme="minorEastAsia"/>
                <w:color w:val="000000"/>
                <w:sz w:val="18"/>
                <w:szCs w:val="18"/>
              </w:rPr>
              <w:t>板</w:t>
            </w:r>
            <w:r>
              <w:rPr>
                <w:rFonts w:hint="eastAsia" w:cs="Calibri" w:asciiTheme="minorEastAsia" w:hAnsiTheme="minorEastAsia" w:eastAsiaTheme="minorEastAsia"/>
                <w:color w:val="000000"/>
                <w:sz w:val="18"/>
                <w:szCs w:val="18"/>
              </w:rPr>
              <w:t>贴合</w:t>
            </w:r>
            <w:r>
              <w:rPr>
                <w:rFonts w:cs="Calibri" w:asciiTheme="minorEastAsia" w:hAnsiTheme="minorEastAsia" w:eastAsiaTheme="minorEastAsia"/>
                <w:color w:val="000000"/>
                <w:sz w:val="18"/>
                <w:szCs w:val="18"/>
              </w:rPr>
              <w:t>到位、稳固牢靠，</w:t>
            </w:r>
            <w:r>
              <w:rPr>
                <w:rFonts w:hint="eastAsia" w:cs="Calibri" w:asciiTheme="minorEastAsia" w:hAnsiTheme="minorEastAsia" w:eastAsiaTheme="minorEastAsia"/>
                <w:color w:val="000000"/>
                <w:sz w:val="18"/>
                <w:szCs w:val="18"/>
              </w:rPr>
              <w:t>尾箱垫</w:t>
            </w:r>
            <w:r>
              <w:rPr>
                <w:rFonts w:cs="Calibri" w:asciiTheme="minorEastAsia" w:hAnsiTheme="minorEastAsia" w:eastAsiaTheme="minorEastAsia"/>
                <w:color w:val="000000"/>
                <w:sz w:val="18"/>
                <w:szCs w:val="18"/>
              </w:rPr>
              <w:t>板</w:t>
            </w:r>
            <w:r>
              <w:rPr>
                <w:rFonts w:hint="eastAsia" w:cs="Calibri" w:asciiTheme="minorEastAsia" w:hAnsiTheme="minorEastAsia" w:eastAsiaTheme="minorEastAsia"/>
                <w:color w:val="000000"/>
                <w:sz w:val="18"/>
                <w:szCs w:val="18"/>
              </w:rPr>
              <w:t>齐全</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4"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车门</w:t>
            </w:r>
          </w:p>
          <w:p>
            <w:pPr>
              <w:widowControl/>
              <w:adjustRightInd w:val="0"/>
              <w:snapToGrid w:val="0"/>
              <w:spacing w:before="60" w:after="60" w:line="240" w:lineRule="auto"/>
              <w:jc w:val="center"/>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（车门机械件、门锁）</w:t>
            </w:r>
          </w:p>
        </w:tc>
        <w:tc>
          <w:tcPr>
            <w:tcW w:w="2126"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w:t>
            </w:r>
            <w:r>
              <w:rPr>
                <w:rFonts w:hint="eastAsia" w:cs="Calibri" w:asciiTheme="minorEastAsia" w:hAnsiTheme="minorEastAsia" w:eastAsiaTheme="minorEastAsia"/>
                <w:color w:val="000000"/>
                <w:sz w:val="18"/>
                <w:szCs w:val="18"/>
              </w:rPr>
              <w:t>车</w:t>
            </w:r>
            <w:r>
              <w:rPr>
                <w:rFonts w:cs="Calibri" w:asciiTheme="minorEastAsia" w:hAnsiTheme="minorEastAsia" w:eastAsiaTheme="minorEastAsia"/>
                <w:color w:val="000000"/>
                <w:sz w:val="18"/>
                <w:szCs w:val="18"/>
              </w:rPr>
              <w:t>门</w:t>
            </w:r>
          </w:p>
        </w:tc>
        <w:tc>
          <w:tcPr>
            <w:tcW w:w="2410"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车门门锁</w:t>
            </w:r>
            <w:r>
              <w:rPr>
                <w:rFonts w:cs="Calibri" w:asciiTheme="minorEastAsia" w:hAnsiTheme="minorEastAsia" w:eastAsiaTheme="minorEastAsia"/>
                <w:color w:val="000000"/>
                <w:sz w:val="18"/>
                <w:szCs w:val="18"/>
              </w:rPr>
              <w:t>拉手</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铰链</w:t>
            </w:r>
            <w:r>
              <w:rPr>
                <w:rFonts w:hint="eastAsia" w:cs="Calibri" w:asciiTheme="minorEastAsia" w:hAnsiTheme="minorEastAsia" w:eastAsiaTheme="minorEastAsia"/>
                <w:color w:val="000000"/>
                <w:sz w:val="18"/>
                <w:szCs w:val="18"/>
              </w:rPr>
              <w:t>、限位器</w:t>
            </w:r>
            <w:r>
              <w:rPr>
                <w:rFonts w:cs="Calibri" w:asciiTheme="minorEastAsia" w:hAnsiTheme="minorEastAsia" w:eastAsiaTheme="minorEastAsia"/>
                <w:color w:val="000000"/>
                <w:sz w:val="18"/>
                <w:szCs w:val="18"/>
              </w:rPr>
              <w:t>应功能正常、顺畅</w:t>
            </w:r>
            <w:r>
              <w:rPr>
                <w:rFonts w:hint="eastAsia" w:cs="Calibri" w:asciiTheme="minorEastAsia" w:hAnsiTheme="minorEastAsia" w:eastAsiaTheme="minorEastAsia"/>
                <w:color w:val="000000"/>
                <w:sz w:val="18"/>
                <w:szCs w:val="18"/>
              </w:rPr>
              <w:t>、无</w:t>
            </w:r>
            <w:r>
              <w:rPr>
                <w:rFonts w:cs="Calibri" w:asciiTheme="minorEastAsia" w:hAnsiTheme="minorEastAsia" w:eastAsiaTheme="minorEastAsia"/>
                <w:color w:val="000000"/>
                <w:sz w:val="18"/>
                <w:szCs w:val="18"/>
              </w:rPr>
              <w:t>异响、</w:t>
            </w:r>
            <w:r>
              <w:rPr>
                <w:rFonts w:hint="eastAsia" w:cs="Calibri" w:asciiTheme="minorEastAsia" w:hAnsiTheme="minorEastAsia" w:eastAsiaTheme="minorEastAsia"/>
                <w:color w:val="000000"/>
                <w:sz w:val="18"/>
                <w:szCs w:val="18"/>
              </w:rPr>
              <w:t>无变形、无</w:t>
            </w:r>
            <w:r>
              <w:rPr>
                <w:rFonts w:cs="Calibri" w:asciiTheme="minorEastAsia" w:hAnsiTheme="minorEastAsia" w:eastAsiaTheme="minorEastAsia"/>
                <w:color w:val="000000"/>
                <w:sz w:val="18"/>
                <w:szCs w:val="18"/>
              </w:rPr>
              <w:t>锈蚀、美观干净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车门门锁</w:t>
            </w:r>
            <w:r>
              <w:rPr>
                <w:rFonts w:cs="Calibri" w:asciiTheme="minorEastAsia" w:hAnsiTheme="minorEastAsia" w:eastAsiaTheme="minorEastAsia"/>
                <w:color w:val="000000"/>
                <w:sz w:val="18"/>
                <w:szCs w:val="18"/>
              </w:rPr>
              <w:t>拉手</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铰链应功能正常、干净</w:t>
            </w:r>
          </w:p>
        </w:tc>
        <w:tc>
          <w:tcPr>
            <w:tcW w:w="542" w:type="dxa"/>
            <w:vAlign w:val="center"/>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4"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车窗升降</w:t>
            </w:r>
          </w:p>
        </w:tc>
        <w:tc>
          <w:tcPr>
            <w:tcW w:w="2126"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更换新车窗</w:t>
            </w:r>
            <w:r>
              <w:rPr>
                <w:rFonts w:hint="eastAsia" w:cs="Calibri" w:asciiTheme="minorEastAsia" w:hAnsiTheme="minorEastAsia" w:eastAsiaTheme="minorEastAsia"/>
                <w:color w:val="000000"/>
                <w:sz w:val="18"/>
                <w:szCs w:val="18"/>
              </w:rPr>
              <w:t>升降</w:t>
            </w:r>
            <w:r>
              <w:rPr>
                <w:rFonts w:cs="Calibri" w:asciiTheme="minorEastAsia" w:hAnsiTheme="minorEastAsia" w:eastAsiaTheme="minorEastAsia"/>
                <w:color w:val="000000"/>
                <w:sz w:val="18"/>
                <w:szCs w:val="18"/>
              </w:rPr>
              <w:t>器</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控制开关</w:t>
            </w:r>
          </w:p>
        </w:tc>
        <w:tc>
          <w:tcPr>
            <w:tcW w:w="4544" w:type="dxa"/>
            <w:gridSpan w:val="2"/>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车窗升降功能应</w:t>
            </w:r>
            <w:r>
              <w:rPr>
                <w:rFonts w:cs="Calibri" w:asciiTheme="minorEastAsia" w:hAnsiTheme="minorEastAsia" w:eastAsiaTheme="minorEastAsia"/>
                <w:color w:val="000000"/>
                <w:sz w:val="18"/>
                <w:szCs w:val="18"/>
              </w:rPr>
              <w:t>正常、顺畅</w:t>
            </w:r>
            <w:r>
              <w:rPr>
                <w:rFonts w:hint="eastAsia" w:cs="Calibri" w:asciiTheme="minorEastAsia" w:hAnsiTheme="minorEastAsia" w:eastAsiaTheme="minorEastAsia"/>
                <w:color w:val="000000"/>
                <w:sz w:val="18"/>
                <w:szCs w:val="18"/>
              </w:rPr>
              <w:t>，无老化</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4"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门窗胶条</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w:t>
            </w:r>
            <w:r>
              <w:rPr>
                <w:rFonts w:cs="Calibri" w:asciiTheme="minorEastAsia" w:hAnsiTheme="minorEastAsia" w:eastAsiaTheme="minorEastAsia"/>
                <w:color w:val="000000"/>
                <w:sz w:val="18"/>
                <w:szCs w:val="18"/>
              </w:rPr>
              <w:t>换</w:t>
            </w:r>
            <w:r>
              <w:rPr>
                <w:rFonts w:hint="eastAsia" w:cs="Calibri" w:asciiTheme="minorEastAsia" w:hAnsiTheme="minorEastAsia" w:eastAsiaTheme="minorEastAsia"/>
                <w:color w:val="000000"/>
                <w:sz w:val="18"/>
                <w:szCs w:val="18"/>
              </w:rPr>
              <w:t>新胶条</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应检查</w:t>
            </w:r>
            <w:r>
              <w:rPr>
                <w:rFonts w:cs="Calibri" w:asciiTheme="minorEastAsia" w:hAnsiTheme="minorEastAsia" w:eastAsiaTheme="minorEastAsia"/>
                <w:color w:val="000000"/>
                <w:sz w:val="18"/>
                <w:szCs w:val="18"/>
              </w:rPr>
              <w:t>保养</w:t>
            </w:r>
            <w:r>
              <w:rPr>
                <w:rFonts w:hint="eastAsia" w:cs="Calibri" w:asciiTheme="minorEastAsia" w:hAnsiTheme="minorEastAsia" w:eastAsiaTheme="minorEastAsia"/>
                <w:color w:val="000000"/>
                <w:sz w:val="18"/>
                <w:szCs w:val="18"/>
              </w:rPr>
              <w:t>门窗胶条，使其功能</w:t>
            </w:r>
            <w:r>
              <w:rPr>
                <w:rFonts w:cs="Calibri" w:asciiTheme="minorEastAsia" w:hAnsiTheme="minorEastAsia" w:eastAsiaTheme="minorEastAsia"/>
                <w:color w:val="000000"/>
                <w:sz w:val="18"/>
                <w:szCs w:val="18"/>
              </w:rPr>
              <w:t>正常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4"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喇叭</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 xml:space="preserve">应更换新喇叭 </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cs="Calibri" w:asciiTheme="minorEastAsia" w:hAnsiTheme="minorEastAsia" w:eastAsiaTheme="minorEastAsia"/>
                <w:color w:val="000000"/>
                <w:sz w:val="18"/>
                <w:szCs w:val="18"/>
              </w:rPr>
              <w:t>喇叭应功能正常、声音无异常</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4" w:hRule="atLeast"/>
          <w:jc w:val="center"/>
        </w:trPr>
        <w:tc>
          <w:tcPr>
            <w:tcW w:w="502" w:type="dxa"/>
            <w:shd w:val="clear" w:color="auto" w:fill="auto"/>
            <w:vAlign w:val="center"/>
          </w:tcPr>
          <w:p>
            <w:pPr>
              <w:keepNext w:val="0"/>
              <w:keepLines w:val="0"/>
              <w:pageBreakBefore w:val="0"/>
              <w:widowControl/>
              <w:numPr>
                <w:ilvl w:val="0"/>
                <w:numId w:val="31"/>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随车工具</w:t>
            </w:r>
          </w:p>
        </w:tc>
        <w:tc>
          <w:tcPr>
            <w:tcW w:w="6670" w:type="dxa"/>
            <w:gridSpan w:val="3"/>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随车工具（千斤顶</w:t>
            </w:r>
            <w:r>
              <w:rPr>
                <w:rFonts w:cs="Calibri" w:asciiTheme="minorEastAsia" w:hAnsiTheme="minorEastAsia" w:eastAsiaTheme="minorEastAsia"/>
                <w:color w:val="000000"/>
                <w:sz w:val="18"/>
                <w:szCs w:val="18"/>
              </w:rPr>
              <w:t>/扳手/三角警示/备胎）</w:t>
            </w: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齐全</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504" w:hRule="atLeast"/>
          <w:jc w:val="center"/>
        </w:trPr>
        <w:tc>
          <w:tcPr>
            <w:tcW w:w="8782" w:type="dxa"/>
            <w:gridSpan w:val="5"/>
            <w:shd w:val="clear" w:color="auto" w:fill="auto"/>
            <w:vAlign w:val="center"/>
          </w:tcPr>
          <w:p>
            <w:pPr>
              <w:widowControl/>
              <w:adjustRightInd w:val="0"/>
              <w:snapToGrid w:val="0"/>
              <w:spacing w:before="60" w:after="60" w:line="240" w:lineRule="auto"/>
              <w:rPr>
                <w:rFonts w:cs="Calibri" w:asciiTheme="minorEastAsia" w:hAnsiTheme="minorEastAsia" w:eastAsiaTheme="minorEastAsia"/>
                <w:b/>
                <w:color w:val="000000"/>
                <w:sz w:val="18"/>
                <w:szCs w:val="18"/>
              </w:rPr>
            </w:pPr>
            <w:r>
              <w:rPr>
                <w:rFonts w:cs="Calibri" w:asciiTheme="minorEastAsia" w:hAnsiTheme="minorEastAsia" w:eastAsiaTheme="minorEastAsia"/>
                <w:b/>
                <w:color w:val="000000"/>
                <w:sz w:val="18"/>
                <w:szCs w:val="18"/>
              </w:rPr>
              <w:t xml:space="preserve">4 </w:t>
            </w:r>
            <w:r>
              <w:rPr>
                <w:rFonts w:hint="eastAsia" w:cs="Calibri" w:asciiTheme="minorEastAsia" w:hAnsiTheme="minorEastAsia" w:eastAsiaTheme="minorEastAsia"/>
                <w:b/>
                <w:color w:val="000000"/>
                <w:sz w:val="18"/>
                <w:szCs w:val="18"/>
              </w:rPr>
              <w:t>底盘</w:t>
            </w:r>
          </w:p>
        </w:tc>
        <w:tc>
          <w:tcPr>
            <w:tcW w:w="542" w:type="dxa"/>
          </w:tcPr>
          <w:p>
            <w:pPr>
              <w:widowControl/>
              <w:adjustRightInd w:val="0"/>
              <w:snapToGrid w:val="0"/>
              <w:spacing w:before="60" w:after="60" w:line="240" w:lineRule="auto"/>
              <w:rPr>
                <w:rFonts w:cs="Calibri" w:asciiTheme="minorEastAsia" w:hAnsiTheme="minorEastAsia" w:eastAsiaTheme="minorEastAsia"/>
                <w:b/>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89"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悬挂系统</w:t>
            </w:r>
          </w:p>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（避震器</w:t>
            </w:r>
            <w:r>
              <w:rPr>
                <w:rFonts w:cs="Calibri" w:asciiTheme="minorEastAsia" w:hAnsiTheme="minorEastAsia" w:eastAsiaTheme="minorEastAsia"/>
                <w:color w:val="000000"/>
                <w:sz w:val="18"/>
                <w:szCs w:val="18"/>
              </w:rPr>
              <w:t>、支撑胶</w:t>
            </w:r>
            <w:r>
              <w:rPr>
                <w:rFonts w:hint="eastAsia" w:cs="Calibri" w:asciiTheme="minorEastAsia" w:hAnsiTheme="minorEastAsia" w:eastAsiaTheme="minorEastAsia"/>
                <w:color w:val="000000"/>
                <w:sz w:val="18"/>
                <w:szCs w:val="18"/>
              </w:rPr>
              <w:t>）</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上下摆臂</w:t>
            </w:r>
            <w:r>
              <w:rPr>
                <w:rFonts w:cs="Calibri" w:asciiTheme="minorEastAsia" w:hAnsiTheme="minorEastAsia" w:eastAsiaTheme="minorEastAsia"/>
                <w:color w:val="000000"/>
                <w:sz w:val="18"/>
                <w:szCs w:val="18"/>
              </w:rPr>
              <w:t>、轴承</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平衡杆系统应功能正常、无变形、</w:t>
            </w:r>
            <w:r>
              <w:rPr>
                <w:rFonts w:hint="eastAsia" w:cs="Calibri" w:asciiTheme="minorEastAsia" w:hAnsiTheme="minorEastAsia" w:eastAsiaTheme="minorEastAsia"/>
                <w:color w:val="000000"/>
                <w:sz w:val="18"/>
                <w:szCs w:val="18"/>
              </w:rPr>
              <w:t>无老化、无异响</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上下摆臂</w:t>
            </w:r>
            <w:r>
              <w:rPr>
                <w:rFonts w:cs="Calibri" w:asciiTheme="minorEastAsia" w:hAnsiTheme="minorEastAsia" w:eastAsiaTheme="minorEastAsia"/>
                <w:color w:val="000000"/>
                <w:sz w:val="18"/>
                <w:szCs w:val="18"/>
              </w:rPr>
              <w:t>、轴承</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平衡杆系统应功能正常，</w:t>
            </w:r>
            <w:r>
              <w:rPr>
                <w:rFonts w:hint="eastAsia" w:cs="Calibri" w:asciiTheme="minorEastAsia" w:hAnsiTheme="minorEastAsia" w:eastAsiaTheme="minorEastAsia"/>
                <w:color w:val="000000"/>
                <w:sz w:val="18"/>
                <w:szCs w:val="18"/>
              </w:rPr>
              <w:t>无明显破损</w:t>
            </w:r>
            <w:r>
              <w:rPr>
                <w:rFonts w:cs="Calibri" w:asciiTheme="minorEastAsia" w:hAnsiTheme="minorEastAsia" w:eastAsiaTheme="minorEastAsia"/>
                <w:color w:val="000000"/>
                <w:sz w:val="18"/>
                <w:szCs w:val="18"/>
              </w:rPr>
              <w:t>变形、老化、</w:t>
            </w:r>
            <w:r>
              <w:rPr>
                <w:rFonts w:hint="eastAsia" w:cs="Calibri" w:asciiTheme="minorEastAsia" w:hAnsiTheme="minorEastAsia" w:eastAsiaTheme="minorEastAsia"/>
                <w:color w:val="000000"/>
                <w:sz w:val="18"/>
                <w:szCs w:val="18"/>
              </w:rPr>
              <w:t>异响</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上下摆臂</w:t>
            </w:r>
            <w:r>
              <w:rPr>
                <w:rFonts w:cs="Calibri" w:asciiTheme="minorEastAsia" w:hAnsiTheme="minorEastAsia" w:eastAsiaTheme="minorEastAsia"/>
                <w:color w:val="000000"/>
                <w:sz w:val="18"/>
                <w:szCs w:val="18"/>
              </w:rPr>
              <w:t>、轴承</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平衡杆系统应功能正常</w:t>
            </w:r>
            <w:r>
              <w:rPr>
                <w:rFonts w:hint="eastAsia" w:cs="Calibri" w:asciiTheme="minorEastAsia" w:hAnsiTheme="minorEastAsia" w:eastAsiaTheme="minorEastAsia"/>
                <w:color w:val="000000"/>
                <w:sz w:val="18"/>
                <w:szCs w:val="18"/>
              </w:rPr>
              <w:t>。减震器无</w:t>
            </w:r>
            <w:r>
              <w:rPr>
                <w:rFonts w:cs="Calibri" w:asciiTheme="minorEastAsia" w:hAnsiTheme="minorEastAsia" w:eastAsiaTheme="minorEastAsia"/>
                <w:color w:val="000000"/>
                <w:sz w:val="18"/>
                <w:szCs w:val="18"/>
              </w:rPr>
              <w:t>漏油、无</w:t>
            </w:r>
            <w:r>
              <w:rPr>
                <w:rFonts w:hint="eastAsia" w:cs="Calibri" w:asciiTheme="minorEastAsia" w:hAnsiTheme="minorEastAsia" w:eastAsiaTheme="minorEastAsia"/>
                <w:color w:val="000000"/>
                <w:sz w:val="18"/>
                <w:szCs w:val="18"/>
              </w:rPr>
              <w:t>异响</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642"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vertAlign w:val="superscript"/>
              </w:rPr>
            </w:pPr>
            <w:r>
              <w:rPr>
                <w:rFonts w:hint="eastAsia" w:cs="Calibri" w:asciiTheme="minorEastAsia" w:hAnsiTheme="minorEastAsia" w:eastAsiaTheme="minorEastAsia"/>
                <w:color w:val="000000"/>
                <w:sz w:val="18"/>
                <w:szCs w:val="18"/>
              </w:rPr>
              <w:t>方向系统</w:t>
            </w:r>
          </w:p>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w:t>
            </w:r>
            <w:r>
              <w:rPr>
                <w:rFonts w:hint="eastAsia" w:ascii="宋体" w:hAnsi="宋体" w:cs="Calibri"/>
                <w:color w:val="000000"/>
                <w:sz w:val="18"/>
                <w:szCs w:val="18"/>
              </w:rPr>
              <w:t>方向</w:t>
            </w:r>
            <w:r>
              <w:rPr>
                <w:rFonts w:ascii="宋体" w:hAnsi="宋体" w:cs="Calibri"/>
                <w:color w:val="000000"/>
                <w:sz w:val="18"/>
                <w:szCs w:val="18"/>
              </w:rPr>
              <w:t>机、助力泵</w:t>
            </w:r>
            <w:r>
              <w:rPr>
                <w:rFonts w:hint="eastAsia" w:cs="Calibri" w:asciiTheme="minorEastAsia" w:hAnsiTheme="minorEastAsia" w:eastAsiaTheme="minorEastAsia"/>
                <w:color w:val="000000"/>
                <w:sz w:val="18"/>
                <w:szCs w:val="18"/>
              </w:rPr>
              <w:t>）</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方向系统应</w:t>
            </w:r>
            <w:r>
              <w:rPr>
                <w:rFonts w:cs="Calibri" w:asciiTheme="minorEastAsia" w:hAnsiTheme="minorEastAsia" w:eastAsiaTheme="minorEastAsia"/>
                <w:color w:val="000000"/>
                <w:sz w:val="18"/>
                <w:szCs w:val="18"/>
              </w:rPr>
              <w:t>功能正常，无卡滞和抖动现象，换向顺畅，</w:t>
            </w:r>
            <w:r>
              <w:rPr>
                <w:rFonts w:hint="eastAsia" w:cs="Calibri" w:asciiTheme="minorEastAsia" w:hAnsiTheme="minorEastAsia" w:eastAsiaTheme="minorEastAsia"/>
                <w:color w:val="000000"/>
                <w:sz w:val="18"/>
                <w:szCs w:val="18"/>
              </w:rPr>
              <w:t>最大自由转动量小于1</w:t>
            </w:r>
            <w:r>
              <w:rPr>
                <w:rFonts w:cs="Calibri" w:asciiTheme="minorEastAsia" w:hAnsiTheme="minorEastAsia" w:eastAsiaTheme="minorEastAsia"/>
                <w:color w:val="000000"/>
                <w:sz w:val="18"/>
                <w:szCs w:val="18"/>
              </w:rPr>
              <w:t>0</w:t>
            </w:r>
            <w:r>
              <w:rPr>
                <w:rFonts w:hint="eastAsia" w:cs="Calibri" w:asciiTheme="minorEastAsia" w:hAnsiTheme="minorEastAsia" w:eastAsiaTheme="minorEastAsia"/>
                <w:color w:val="000000"/>
                <w:sz w:val="18"/>
                <w:szCs w:val="18"/>
              </w:rPr>
              <w:t>°，外观美观干净</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方向系统</w:t>
            </w:r>
            <w:r>
              <w:rPr>
                <w:rFonts w:cs="Calibri" w:asciiTheme="minorEastAsia" w:hAnsiTheme="minorEastAsia" w:eastAsiaTheme="minorEastAsia"/>
                <w:color w:val="000000"/>
                <w:sz w:val="18"/>
                <w:szCs w:val="18"/>
              </w:rPr>
              <w:t>应功能正常，无卡滞和抖动现象，</w:t>
            </w:r>
            <w:r>
              <w:rPr>
                <w:rFonts w:hint="eastAsia" w:cs="Calibri" w:asciiTheme="minorEastAsia" w:hAnsiTheme="minorEastAsia" w:eastAsiaTheme="minorEastAsia"/>
                <w:color w:val="000000"/>
                <w:sz w:val="18"/>
                <w:szCs w:val="18"/>
              </w:rPr>
              <w:t>最大自由转动量小于15°，外观美观干净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方向系统</w:t>
            </w:r>
            <w:r>
              <w:rPr>
                <w:rFonts w:cs="Calibri" w:asciiTheme="minorEastAsia" w:hAnsiTheme="minorEastAsia" w:eastAsiaTheme="minorEastAsia"/>
                <w:color w:val="000000"/>
                <w:sz w:val="18"/>
                <w:szCs w:val="18"/>
              </w:rPr>
              <w:t>应功能正常，无卡滞和抖动现象，</w:t>
            </w:r>
            <w:r>
              <w:rPr>
                <w:rFonts w:hint="eastAsia" w:cs="Calibri" w:asciiTheme="minorEastAsia" w:hAnsiTheme="minorEastAsia" w:eastAsiaTheme="minorEastAsia"/>
                <w:color w:val="000000"/>
                <w:sz w:val="18"/>
                <w:szCs w:val="18"/>
              </w:rPr>
              <w:t>最大自由转动量小于15°，外观干净</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631"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制动系统</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制动系统应</w:t>
            </w:r>
            <w:r>
              <w:rPr>
                <w:rFonts w:cs="Calibri" w:asciiTheme="minorEastAsia" w:hAnsiTheme="minorEastAsia" w:eastAsiaTheme="minorEastAsia"/>
                <w:color w:val="000000"/>
                <w:sz w:val="18"/>
                <w:szCs w:val="18"/>
              </w:rPr>
              <w:t>符合安全要求</w:t>
            </w:r>
            <w:r>
              <w:rPr>
                <w:rFonts w:hint="eastAsia" w:cs="Calibri" w:asciiTheme="minorEastAsia" w:hAnsiTheme="minorEastAsia" w:eastAsiaTheme="minorEastAsia"/>
                <w:color w:val="000000"/>
                <w:sz w:val="18"/>
                <w:szCs w:val="18"/>
              </w:rPr>
              <w:t>，应更换新</w:t>
            </w:r>
            <w:r>
              <w:rPr>
                <w:rFonts w:cs="Calibri" w:asciiTheme="minorEastAsia" w:hAnsiTheme="minorEastAsia" w:eastAsiaTheme="minorEastAsia"/>
                <w:color w:val="000000"/>
                <w:sz w:val="18"/>
                <w:szCs w:val="18"/>
              </w:rPr>
              <w:t>刹车片、刹车</w:t>
            </w:r>
            <w:r>
              <w:rPr>
                <w:rFonts w:hint="eastAsia" w:cs="Calibri" w:asciiTheme="minorEastAsia" w:hAnsiTheme="minorEastAsia" w:eastAsiaTheme="minorEastAsia"/>
                <w:color w:val="000000"/>
                <w:sz w:val="18"/>
                <w:szCs w:val="18"/>
              </w:rPr>
              <w:t>碟</w:t>
            </w:r>
            <w:r>
              <w:rPr>
                <w:rFonts w:cs="Calibri" w:asciiTheme="minorEastAsia" w:hAnsiTheme="minorEastAsia" w:eastAsiaTheme="minorEastAsia"/>
                <w:color w:val="000000"/>
                <w:sz w:val="18"/>
                <w:szCs w:val="18"/>
              </w:rPr>
              <w:t>、刹车油</w:t>
            </w:r>
            <w:r>
              <w:rPr>
                <w:rFonts w:hint="eastAsia" w:cs="Calibri" w:asciiTheme="minorEastAsia" w:hAnsiTheme="minorEastAsia" w:eastAsiaTheme="minorEastAsia"/>
                <w:color w:val="000000"/>
                <w:sz w:val="18"/>
                <w:szCs w:val="18"/>
              </w:rPr>
              <w:t>管、刹车</w:t>
            </w:r>
            <w:r>
              <w:rPr>
                <w:rFonts w:cs="Calibri" w:asciiTheme="minorEastAsia" w:hAnsiTheme="minorEastAsia" w:eastAsiaTheme="minorEastAsia"/>
                <w:color w:val="000000"/>
                <w:sz w:val="18"/>
                <w:szCs w:val="18"/>
              </w:rPr>
              <w:t>油</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制动系统应符合</w:t>
            </w:r>
            <w:r>
              <w:rPr>
                <w:rFonts w:cs="Calibri" w:asciiTheme="minorEastAsia" w:hAnsiTheme="minorEastAsia" w:eastAsiaTheme="minorEastAsia"/>
                <w:color w:val="000000"/>
                <w:sz w:val="18"/>
                <w:szCs w:val="18"/>
              </w:rPr>
              <w:t>安全要求</w:t>
            </w:r>
            <w:r>
              <w:rPr>
                <w:rFonts w:hint="eastAsia" w:cs="Calibri" w:asciiTheme="minorEastAsia" w:hAnsiTheme="minorEastAsia" w:eastAsiaTheme="minorEastAsia"/>
                <w:color w:val="000000"/>
                <w:sz w:val="18"/>
                <w:szCs w:val="18"/>
              </w:rPr>
              <w:t>，应更换刹车油，</w:t>
            </w:r>
            <w:r>
              <w:rPr>
                <w:rFonts w:cs="Calibri" w:asciiTheme="minorEastAsia" w:hAnsiTheme="minorEastAsia" w:eastAsiaTheme="minorEastAsia"/>
                <w:color w:val="000000"/>
                <w:sz w:val="18"/>
                <w:szCs w:val="18"/>
              </w:rPr>
              <w:t>刹车片</w:t>
            </w:r>
            <w:r>
              <w:rPr>
                <w:rFonts w:hint="eastAsia" w:cs="Calibri" w:asciiTheme="minorEastAsia" w:hAnsiTheme="minorEastAsia" w:eastAsiaTheme="minorEastAsia"/>
                <w:color w:val="000000"/>
                <w:sz w:val="18"/>
                <w:szCs w:val="18"/>
              </w:rPr>
              <w:t>厚度不低于</w:t>
            </w:r>
            <w:r>
              <w:rPr>
                <w:rFonts w:cs="Calibri" w:asciiTheme="minorEastAsia" w:hAnsiTheme="minorEastAsia" w:eastAsiaTheme="minorEastAsia"/>
                <w:color w:val="000000"/>
                <w:sz w:val="18"/>
                <w:szCs w:val="18"/>
              </w:rPr>
              <w:t xml:space="preserve">3 </w:t>
            </w:r>
            <w:r>
              <w:rPr>
                <w:rFonts w:eastAsiaTheme="minorEastAsia"/>
                <w:color w:val="000000"/>
                <w:sz w:val="18"/>
                <w:szCs w:val="18"/>
              </w:rPr>
              <w:t>mm</w:t>
            </w:r>
            <w:r>
              <w:rPr>
                <w:rFonts w:cs="Calibri" w:asciiTheme="minorEastAsia" w:hAnsiTheme="minorEastAsia" w:eastAsiaTheme="minorEastAsia"/>
                <w:color w:val="000000"/>
                <w:sz w:val="18"/>
                <w:szCs w:val="18"/>
              </w:rPr>
              <w:t>、刹车</w:t>
            </w:r>
            <w:r>
              <w:rPr>
                <w:rFonts w:hint="eastAsia" w:cs="Calibri" w:asciiTheme="minorEastAsia" w:hAnsiTheme="minorEastAsia" w:eastAsiaTheme="minorEastAsia"/>
                <w:color w:val="000000"/>
                <w:sz w:val="18"/>
                <w:szCs w:val="18"/>
              </w:rPr>
              <w:t>碟无裂纹</w:t>
            </w:r>
            <w:r>
              <w:rPr>
                <w:rFonts w:cs="Calibri" w:asciiTheme="minorEastAsia" w:hAnsiTheme="minorEastAsia" w:eastAsiaTheme="minorEastAsia"/>
                <w:color w:val="000000"/>
                <w:sz w:val="18"/>
                <w:szCs w:val="18"/>
              </w:rPr>
              <w:t>、刹车油</w:t>
            </w:r>
            <w:r>
              <w:rPr>
                <w:rFonts w:hint="eastAsia" w:cs="Calibri" w:asciiTheme="minorEastAsia" w:hAnsiTheme="minorEastAsia" w:eastAsiaTheme="minorEastAsia"/>
                <w:color w:val="000000"/>
                <w:sz w:val="18"/>
                <w:szCs w:val="18"/>
              </w:rPr>
              <w:t>管无</w:t>
            </w:r>
            <w:r>
              <w:rPr>
                <w:rFonts w:cs="Calibri" w:asciiTheme="minorEastAsia" w:hAnsiTheme="minorEastAsia" w:eastAsiaTheme="minorEastAsia"/>
                <w:color w:val="000000"/>
                <w:sz w:val="18"/>
                <w:szCs w:val="18"/>
              </w:rPr>
              <w:t>开裂</w:t>
            </w:r>
            <w:r>
              <w:rPr>
                <w:rFonts w:hint="eastAsia" w:cs="Calibri" w:asciiTheme="minorEastAsia" w:hAnsiTheme="minorEastAsia" w:eastAsiaTheme="minorEastAsia"/>
                <w:color w:val="000000"/>
                <w:sz w:val="18"/>
                <w:szCs w:val="18"/>
              </w:rPr>
              <w:t>、无渗漏现象</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制动系统应符合安全要求，刹车片厚度不低于3</w:t>
            </w:r>
            <w:r>
              <w:rPr>
                <w:rFonts w:eastAsiaTheme="minorEastAsia"/>
                <w:color w:val="000000"/>
                <w:sz w:val="18"/>
                <w:szCs w:val="18"/>
              </w:rPr>
              <w:t xml:space="preserve"> mm</w:t>
            </w:r>
            <w:r>
              <w:rPr>
                <w:rFonts w:hint="eastAsia" w:cs="Calibri" w:asciiTheme="minorEastAsia" w:hAnsiTheme="minorEastAsia" w:eastAsiaTheme="minorEastAsia"/>
                <w:color w:val="000000"/>
                <w:sz w:val="18"/>
                <w:szCs w:val="18"/>
              </w:rPr>
              <w:t>、刹车碟无裂纹、刹车油管无开裂，油量</w:t>
            </w:r>
            <w:r>
              <w:rPr>
                <w:rFonts w:cs="Calibri" w:asciiTheme="minorEastAsia" w:hAnsiTheme="minorEastAsia" w:eastAsiaTheme="minorEastAsia"/>
                <w:color w:val="000000"/>
                <w:sz w:val="18"/>
                <w:szCs w:val="18"/>
              </w:rPr>
              <w:t>足够、</w:t>
            </w:r>
            <w:r>
              <w:rPr>
                <w:rFonts w:hint="eastAsia" w:cs="Calibri" w:asciiTheme="minorEastAsia" w:hAnsiTheme="minorEastAsia" w:eastAsiaTheme="minorEastAsia"/>
                <w:color w:val="000000"/>
                <w:sz w:val="18"/>
                <w:szCs w:val="18"/>
              </w:rPr>
              <w:t>油液</w:t>
            </w:r>
            <w:r>
              <w:rPr>
                <w:rFonts w:cs="Calibri" w:asciiTheme="minorEastAsia" w:hAnsiTheme="minorEastAsia" w:eastAsiaTheme="minorEastAsia"/>
                <w:color w:val="000000"/>
                <w:sz w:val="18"/>
                <w:szCs w:val="18"/>
              </w:rPr>
              <w:t>无明显</w:t>
            </w:r>
            <w:r>
              <w:rPr>
                <w:rFonts w:hint="eastAsia" w:cs="Calibri" w:asciiTheme="minorEastAsia" w:hAnsiTheme="minorEastAsia" w:eastAsiaTheme="minorEastAsia"/>
                <w:color w:val="000000"/>
                <w:sz w:val="18"/>
                <w:szCs w:val="18"/>
              </w:rPr>
              <w:t>变质和</w:t>
            </w:r>
            <w:r>
              <w:rPr>
                <w:rFonts w:cs="Calibri" w:asciiTheme="minorEastAsia" w:hAnsiTheme="minorEastAsia" w:eastAsiaTheme="minorEastAsia"/>
                <w:color w:val="000000"/>
                <w:sz w:val="18"/>
                <w:szCs w:val="18"/>
              </w:rPr>
              <w:t>渗漏</w:t>
            </w:r>
            <w:r>
              <w:rPr>
                <w:rFonts w:hint="eastAsia" w:cs="Calibri" w:asciiTheme="minorEastAsia" w:hAnsiTheme="minorEastAsia" w:eastAsiaTheme="minorEastAsia"/>
                <w:color w:val="000000"/>
                <w:sz w:val="18"/>
                <w:szCs w:val="18"/>
              </w:rPr>
              <w:t>现象</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631"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制动踏板</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应更换新制动踏板机构</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制动踏板应功能正常，防滑胶不脱落</w:t>
            </w:r>
            <w:r>
              <w:rPr>
                <w:rFonts w:cs="Calibri" w:asciiTheme="minorEastAsia" w:hAnsiTheme="minorEastAsia" w:eastAsiaTheme="minorEastAsia"/>
                <w:color w:val="000000"/>
                <w:sz w:val="18"/>
                <w:szCs w:val="18"/>
              </w:rPr>
              <w:t>，踏板不松</w:t>
            </w:r>
            <w:r>
              <w:rPr>
                <w:rFonts w:hint="eastAsia" w:cs="Calibri" w:asciiTheme="minorEastAsia" w:hAnsiTheme="minorEastAsia" w:eastAsiaTheme="minorEastAsia"/>
                <w:color w:val="000000"/>
                <w:sz w:val="18"/>
                <w:szCs w:val="18"/>
              </w:rPr>
              <w:t>旷，外观美观干净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制动踏板应功能正常、干净</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手刹</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应更换新</w:t>
            </w:r>
            <w:r>
              <w:rPr>
                <w:rFonts w:cs="Calibri" w:asciiTheme="minorEastAsia" w:hAnsiTheme="minorEastAsia" w:eastAsiaTheme="minorEastAsia"/>
                <w:color w:val="000000"/>
                <w:sz w:val="18"/>
                <w:szCs w:val="18"/>
              </w:rPr>
              <w:t>手刹</w:t>
            </w:r>
            <w:r>
              <w:rPr>
                <w:rFonts w:hint="eastAsia" w:cs="Calibri" w:asciiTheme="minorEastAsia" w:hAnsiTheme="minorEastAsia" w:eastAsiaTheme="minorEastAsia"/>
                <w:color w:val="000000"/>
                <w:sz w:val="18"/>
                <w:szCs w:val="18"/>
              </w:rPr>
              <w:t>拉</w:t>
            </w:r>
            <w:r>
              <w:rPr>
                <w:rFonts w:cs="Calibri" w:asciiTheme="minorEastAsia" w:hAnsiTheme="minorEastAsia" w:eastAsiaTheme="minorEastAsia"/>
                <w:color w:val="000000"/>
                <w:sz w:val="18"/>
                <w:szCs w:val="18"/>
              </w:rPr>
              <w:t>线、手刹</w:t>
            </w:r>
            <w:r>
              <w:rPr>
                <w:rFonts w:hint="eastAsia" w:cs="Calibri" w:asciiTheme="minorEastAsia" w:hAnsiTheme="minorEastAsia" w:eastAsiaTheme="minorEastAsia"/>
                <w:color w:val="000000"/>
                <w:sz w:val="18"/>
                <w:szCs w:val="18"/>
              </w:rPr>
              <w:t>片</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手刹</w:t>
            </w:r>
            <w:r>
              <w:rPr>
                <w:rFonts w:cs="Calibri" w:asciiTheme="minorEastAsia" w:hAnsiTheme="minorEastAsia" w:eastAsiaTheme="minorEastAsia"/>
                <w:color w:val="000000"/>
                <w:sz w:val="18"/>
                <w:szCs w:val="18"/>
              </w:rPr>
              <w:t>功能应正常、外观美观干净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手刹功能应正常、外观</w:t>
            </w:r>
            <w:r>
              <w:rPr>
                <w:rFonts w:cs="Calibri" w:asciiTheme="minorEastAsia" w:hAnsiTheme="minorEastAsia" w:eastAsiaTheme="minorEastAsia"/>
                <w:color w:val="000000"/>
                <w:sz w:val="18"/>
                <w:szCs w:val="18"/>
              </w:rPr>
              <w:t>干净</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轮胎</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更换新轮胎</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轮胎应功能正常、</w:t>
            </w:r>
            <w:r>
              <w:rPr>
                <w:rFonts w:cs="Calibri" w:asciiTheme="minorEastAsia" w:hAnsiTheme="minorEastAsia" w:eastAsiaTheme="minorEastAsia"/>
                <w:color w:val="000000"/>
                <w:sz w:val="18"/>
                <w:szCs w:val="18"/>
              </w:rPr>
              <w:t>不破裂，花纹</w:t>
            </w:r>
            <w:r>
              <w:rPr>
                <w:rFonts w:hint="eastAsia" w:cs="Calibri" w:asciiTheme="minorEastAsia" w:hAnsiTheme="minorEastAsia" w:eastAsiaTheme="minorEastAsia"/>
                <w:color w:val="000000"/>
                <w:sz w:val="18"/>
                <w:szCs w:val="18"/>
              </w:rPr>
              <w:t>磨损</w:t>
            </w:r>
            <w:r>
              <w:rPr>
                <w:rFonts w:cs="Calibri" w:asciiTheme="minorEastAsia" w:hAnsiTheme="minorEastAsia" w:eastAsiaTheme="minorEastAsia"/>
                <w:color w:val="000000"/>
                <w:sz w:val="18"/>
                <w:szCs w:val="18"/>
              </w:rPr>
              <w:t>不超过安全</w:t>
            </w:r>
            <w:r>
              <w:rPr>
                <w:rFonts w:hint="eastAsia" w:cs="Calibri" w:asciiTheme="minorEastAsia" w:hAnsiTheme="minorEastAsia" w:eastAsiaTheme="minorEastAsia"/>
                <w:color w:val="000000"/>
                <w:sz w:val="18"/>
                <w:szCs w:val="18"/>
              </w:rPr>
              <w:t>线</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轮毂</w:t>
            </w:r>
          </w:p>
        </w:tc>
        <w:tc>
          <w:tcPr>
            <w:tcW w:w="2126" w:type="dxa"/>
            <w:vAlign w:val="center"/>
          </w:tcPr>
          <w:p>
            <w:pPr>
              <w:widowControl/>
              <w:adjustRightInd w:val="0"/>
              <w:snapToGrid w:val="0"/>
              <w:spacing w:before="60" w:after="60" w:line="240" w:lineRule="auto"/>
              <w:jc w:val="both"/>
              <w:rPr>
                <w:rFonts w:hint="eastAsia" w:cs="Calibri" w:asciiTheme="minorEastAsia" w:hAnsiTheme="minorEastAsia" w:eastAsiaTheme="minorEastAsia"/>
                <w:color w:val="000000"/>
                <w:sz w:val="18"/>
                <w:szCs w:val="18"/>
                <w:lang w:eastAsia="zh-CN"/>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更换新轮毂</w:t>
            </w:r>
            <w:r>
              <w:rPr>
                <w:rFonts w:hint="eastAsia" w:cs="Calibri" w:asciiTheme="minorEastAsia" w:hAnsiTheme="minorEastAsia" w:eastAsiaTheme="minorEastAsia"/>
                <w:color w:val="000000"/>
                <w:sz w:val="18"/>
                <w:szCs w:val="18"/>
                <w:lang w:eastAsia="zh-CN"/>
              </w:rPr>
              <w:t>，新轮毂不改变原有轮胎规格</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轮毂应美观</w:t>
            </w:r>
            <w:r>
              <w:rPr>
                <w:rFonts w:cs="Calibri" w:asciiTheme="minorEastAsia" w:hAnsiTheme="minorEastAsia" w:eastAsiaTheme="minorEastAsia"/>
                <w:color w:val="000000"/>
                <w:sz w:val="18"/>
                <w:szCs w:val="18"/>
              </w:rPr>
              <w:t>干净</w:t>
            </w:r>
            <w:r>
              <w:rPr>
                <w:rFonts w:hint="eastAsia" w:cs="Calibri" w:asciiTheme="minorEastAsia" w:hAnsiTheme="minorEastAsia" w:eastAsiaTheme="minorEastAsia"/>
                <w:color w:val="000000"/>
                <w:sz w:val="18"/>
                <w:szCs w:val="18"/>
              </w:rPr>
              <w:t>、符合</w:t>
            </w:r>
            <w:r>
              <w:rPr>
                <w:rFonts w:cs="Calibri" w:asciiTheme="minorEastAsia" w:hAnsiTheme="minorEastAsia" w:eastAsiaTheme="minorEastAsia"/>
                <w:color w:val="000000"/>
                <w:sz w:val="18"/>
                <w:szCs w:val="18"/>
              </w:rPr>
              <w:t>安全要求</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轮毂应</w:t>
            </w:r>
            <w:r>
              <w:rPr>
                <w:rFonts w:cs="Calibri" w:asciiTheme="minorEastAsia" w:hAnsiTheme="minorEastAsia" w:eastAsiaTheme="minorEastAsia"/>
                <w:color w:val="000000"/>
                <w:sz w:val="18"/>
                <w:szCs w:val="18"/>
              </w:rPr>
              <w:t>干净</w:t>
            </w:r>
            <w:r>
              <w:rPr>
                <w:rFonts w:hint="eastAsia" w:cs="Calibri" w:asciiTheme="minorEastAsia" w:hAnsiTheme="minorEastAsia" w:eastAsiaTheme="minorEastAsia"/>
                <w:color w:val="000000"/>
                <w:sz w:val="18"/>
                <w:szCs w:val="18"/>
              </w:rPr>
              <w:t>、符合</w:t>
            </w:r>
            <w:r>
              <w:rPr>
                <w:rFonts w:cs="Calibri" w:asciiTheme="minorEastAsia" w:hAnsiTheme="minorEastAsia" w:eastAsiaTheme="minorEastAsia"/>
                <w:color w:val="000000"/>
                <w:sz w:val="18"/>
                <w:szCs w:val="18"/>
              </w:rPr>
              <w:t>安全要求</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45"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sz w:val="18"/>
                <w:szCs w:val="18"/>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传动轴</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w:t>
            </w:r>
            <w:r>
              <w:rPr>
                <w:rFonts w:hint="eastAsia" w:cs="Calibri" w:asciiTheme="minorEastAsia" w:hAnsiTheme="minorEastAsia" w:eastAsiaTheme="minorEastAsia"/>
                <w:color w:val="000000"/>
                <w:sz w:val="18"/>
                <w:szCs w:val="18"/>
              </w:rPr>
              <w:t>传动轴</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传动轴应无</w:t>
            </w:r>
            <w:r>
              <w:rPr>
                <w:rFonts w:cs="Calibri" w:asciiTheme="minorEastAsia" w:hAnsiTheme="minorEastAsia" w:eastAsiaTheme="minorEastAsia"/>
                <w:color w:val="000000"/>
                <w:sz w:val="18"/>
                <w:szCs w:val="18"/>
              </w:rPr>
              <w:t>松动、无异响、</w:t>
            </w:r>
            <w:r>
              <w:rPr>
                <w:rFonts w:hint="eastAsia" w:cs="Calibri" w:asciiTheme="minorEastAsia" w:hAnsiTheme="minorEastAsia" w:eastAsiaTheme="minorEastAsia"/>
                <w:color w:val="000000"/>
                <w:sz w:val="18"/>
                <w:szCs w:val="18"/>
              </w:rPr>
              <w:t>无变形、无</w:t>
            </w:r>
            <w:r>
              <w:rPr>
                <w:rFonts w:cs="Calibri" w:asciiTheme="minorEastAsia" w:hAnsiTheme="minorEastAsia" w:eastAsiaTheme="minorEastAsia"/>
                <w:color w:val="000000"/>
                <w:sz w:val="18"/>
                <w:szCs w:val="18"/>
              </w:rPr>
              <w:t>漏油、防尘套无老化</w:t>
            </w:r>
            <w:r>
              <w:rPr>
                <w:rFonts w:hint="eastAsia" w:cs="Calibri" w:asciiTheme="minorEastAsia" w:hAnsiTheme="minorEastAsia" w:eastAsiaTheme="minorEastAsia"/>
                <w:color w:val="000000"/>
                <w:sz w:val="18"/>
                <w:szCs w:val="18"/>
              </w:rPr>
              <w:t>现象</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离合器</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应</w:t>
            </w:r>
            <w:r>
              <w:rPr>
                <w:rFonts w:cs="Calibri" w:asciiTheme="minorEastAsia" w:hAnsiTheme="minorEastAsia" w:eastAsiaTheme="minorEastAsia"/>
                <w:color w:val="000000"/>
                <w:sz w:val="18"/>
                <w:szCs w:val="18"/>
              </w:rPr>
              <w:t>更换新离合总成</w:t>
            </w:r>
          </w:p>
        </w:tc>
        <w:tc>
          <w:tcPr>
            <w:tcW w:w="4544" w:type="dxa"/>
            <w:gridSpan w:val="2"/>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离合器应无漏油、接合平稳，分离彻底，工作时无异响、抖动或打滑等现象</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420"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离合踏板</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更换离合踏板机构</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离合踏板应功能正常，防滑胶不脱落</w:t>
            </w:r>
            <w:r>
              <w:rPr>
                <w:rFonts w:cs="Calibri" w:asciiTheme="minorEastAsia" w:hAnsiTheme="minorEastAsia" w:eastAsiaTheme="minorEastAsia"/>
                <w:color w:val="000000"/>
                <w:sz w:val="18"/>
                <w:szCs w:val="18"/>
              </w:rPr>
              <w:t>，踏板不松</w:t>
            </w:r>
            <w:r>
              <w:rPr>
                <w:rFonts w:hint="eastAsia" w:cs="Calibri" w:asciiTheme="minorEastAsia" w:hAnsiTheme="minorEastAsia" w:eastAsiaTheme="minorEastAsia"/>
                <w:color w:val="000000"/>
                <w:sz w:val="18"/>
                <w:szCs w:val="18"/>
              </w:rPr>
              <w:t>旷，外观美观干净</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制动踏板应功能正常、干净</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bl>
    <w:p>
      <w:pPr>
        <w:pStyle w:val="167"/>
        <w:spacing w:before="156" w:after="156"/>
      </w:pPr>
      <w:bookmarkStart w:id="126" w:name="_Toc15744"/>
      <w:r>
        <w:rPr>
          <w:rFonts w:hint="eastAsia"/>
        </w:rPr>
        <w:t>表</w:t>
      </w:r>
      <w:r>
        <w:rPr>
          <w:rFonts w:hint="eastAsia"/>
          <w:lang w:val="en-US" w:eastAsia="zh-CN"/>
        </w:rPr>
        <w:t>A.1</w:t>
      </w:r>
      <w:r>
        <w:rPr>
          <w:rFonts w:hint="eastAsia" w:ascii="宋体" w:hAnsi="宋体" w:eastAsia="宋体" w:cs="宋体"/>
          <w:lang w:val="en-US" w:eastAsia="zh-CN"/>
        </w:rPr>
        <w:t>（续）</w:t>
      </w:r>
    </w:p>
    <w:tbl>
      <w:tblPr>
        <w:tblStyle w:val="42"/>
        <w:tblW w:w="93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70" w:type="dxa"/>
          <w:bottom w:w="0" w:type="dxa"/>
          <w:right w:w="70" w:type="dxa"/>
        </w:tblCellMar>
      </w:tblPr>
      <w:tblGrid>
        <w:gridCol w:w="502"/>
        <w:gridCol w:w="1610"/>
        <w:gridCol w:w="2126"/>
        <w:gridCol w:w="2410"/>
        <w:gridCol w:w="2134"/>
        <w:gridCol w:w="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燃油箱</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更</w:t>
            </w:r>
            <w:r>
              <w:rPr>
                <w:rFonts w:cs="Calibri" w:asciiTheme="minorEastAsia" w:hAnsiTheme="minorEastAsia" w:eastAsiaTheme="minorEastAsia"/>
                <w:color w:val="000000"/>
                <w:sz w:val="18"/>
                <w:szCs w:val="18"/>
              </w:rPr>
              <w:t>换燃油箱</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燃油箱应功能</w:t>
            </w:r>
            <w:r>
              <w:rPr>
                <w:rFonts w:cs="Calibri" w:asciiTheme="minorEastAsia" w:hAnsiTheme="minorEastAsia" w:eastAsiaTheme="minorEastAsia"/>
                <w:color w:val="000000"/>
                <w:sz w:val="18"/>
                <w:szCs w:val="18"/>
              </w:rPr>
              <w:t>正常、</w:t>
            </w:r>
            <w:r>
              <w:rPr>
                <w:rFonts w:hint="eastAsia" w:cs="Calibri" w:asciiTheme="minorEastAsia" w:hAnsiTheme="minorEastAsia" w:eastAsiaTheme="minorEastAsia"/>
                <w:color w:val="000000"/>
                <w:sz w:val="18"/>
                <w:szCs w:val="18"/>
              </w:rPr>
              <w:t>不漏油</w:t>
            </w:r>
            <w:r>
              <w:rPr>
                <w:rFonts w:cs="Calibri" w:asciiTheme="minorEastAsia" w:hAnsiTheme="minorEastAsia" w:eastAsiaTheme="minorEastAsia"/>
                <w:color w:val="000000"/>
                <w:sz w:val="18"/>
                <w:szCs w:val="18"/>
              </w:rPr>
              <w:t>、不变形</w:t>
            </w:r>
            <w:r>
              <w:rPr>
                <w:rFonts w:hint="eastAsia" w:cs="Calibri" w:asciiTheme="minorEastAsia" w:hAnsiTheme="minorEastAsia" w:eastAsiaTheme="minorEastAsia"/>
                <w:color w:val="000000"/>
                <w:sz w:val="18"/>
                <w:szCs w:val="18"/>
              </w:rPr>
              <w:t xml:space="preserve"> </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燃油箱应功能</w:t>
            </w:r>
            <w:r>
              <w:rPr>
                <w:rFonts w:cs="Calibri" w:asciiTheme="minorEastAsia" w:hAnsiTheme="minorEastAsia" w:eastAsiaTheme="minorEastAsia"/>
                <w:color w:val="000000"/>
                <w:sz w:val="18"/>
                <w:szCs w:val="18"/>
              </w:rPr>
              <w:t>正常、</w:t>
            </w:r>
            <w:r>
              <w:rPr>
                <w:rFonts w:hint="eastAsia" w:cs="Calibri" w:asciiTheme="minorEastAsia" w:hAnsiTheme="minorEastAsia" w:eastAsiaTheme="minorEastAsia"/>
                <w:color w:val="000000"/>
                <w:sz w:val="18"/>
                <w:szCs w:val="18"/>
              </w:rPr>
              <w:t>不漏油</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无严重变形</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502" w:type="dxa"/>
            <w:shd w:val="clear" w:color="auto" w:fill="auto"/>
            <w:vAlign w:val="center"/>
          </w:tcPr>
          <w:p>
            <w:pPr>
              <w:keepNext w:val="0"/>
              <w:keepLines w:val="0"/>
              <w:pageBreakBefore w:val="0"/>
              <w:widowControl/>
              <w:numPr>
                <w:ilvl w:val="0"/>
                <w:numId w:val="32"/>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1610" w:type="dxa"/>
            <w:shd w:val="clear" w:color="auto" w:fill="auto"/>
            <w:noWrap/>
            <w:vAlign w:val="center"/>
          </w:tcPr>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燃油泵、</w:t>
            </w:r>
          </w:p>
          <w:p>
            <w:pPr>
              <w:widowControl/>
              <w:adjustRightInd w:val="0"/>
              <w:snapToGrid w:val="0"/>
              <w:spacing w:before="60" w:after="60" w:line="240" w:lineRule="auto"/>
              <w:jc w:val="center"/>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燃油</w:t>
            </w:r>
            <w:r>
              <w:rPr>
                <w:rFonts w:cs="Calibri" w:asciiTheme="minorEastAsia" w:hAnsiTheme="minorEastAsia" w:eastAsiaTheme="minorEastAsia"/>
                <w:color w:val="000000"/>
                <w:sz w:val="18"/>
                <w:szCs w:val="18"/>
              </w:rPr>
              <w:t>滤清器</w:t>
            </w:r>
          </w:p>
        </w:tc>
        <w:tc>
          <w:tcPr>
            <w:tcW w:w="2126"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更</w:t>
            </w:r>
            <w:r>
              <w:rPr>
                <w:rFonts w:cs="Calibri" w:asciiTheme="minorEastAsia" w:hAnsiTheme="minorEastAsia" w:eastAsiaTheme="minorEastAsia"/>
                <w:color w:val="000000"/>
                <w:sz w:val="18"/>
                <w:szCs w:val="18"/>
              </w:rPr>
              <w:t>换</w:t>
            </w:r>
            <w:r>
              <w:rPr>
                <w:rFonts w:hint="eastAsia" w:cs="Calibri" w:asciiTheme="minorEastAsia" w:hAnsiTheme="minorEastAsia" w:eastAsiaTheme="minorEastAsia"/>
                <w:color w:val="000000"/>
                <w:sz w:val="18"/>
                <w:szCs w:val="18"/>
              </w:rPr>
              <w:t>燃油泵</w:t>
            </w:r>
          </w:p>
        </w:tc>
        <w:tc>
          <w:tcPr>
            <w:tcW w:w="2410"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更换燃油</w:t>
            </w:r>
            <w:r>
              <w:rPr>
                <w:rFonts w:cs="Calibri" w:asciiTheme="minorEastAsia" w:hAnsiTheme="minorEastAsia" w:eastAsiaTheme="minorEastAsia"/>
                <w:color w:val="000000"/>
                <w:sz w:val="18"/>
                <w:szCs w:val="18"/>
              </w:rPr>
              <w:t>滤清器</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燃油泵应功能正常</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无异响，无渗漏</w:t>
            </w:r>
          </w:p>
        </w:tc>
        <w:tc>
          <w:tcPr>
            <w:tcW w:w="2134" w:type="dxa"/>
            <w:vAlign w:val="center"/>
          </w:tcPr>
          <w:p>
            <w:pPr>
              <w:widowControl/>
              <w:adjustRightInd w:val="0"/>
              <w:snapToGrid w:val="0"/>
              <w:spacing w:before="60" w:after="60" w:line="240" w:lineRule="auto"/>
              <w:jc w:val="both"/>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燃油泵应功能正常，无明显异响，无明显渗漏</w:t>
            </w:r>
          </w:p>
        </w:tc>
        <w:tc>
          <w:tcPr>
            <w:tcW w:w="542" w:type="dxa"/>
          </w:tcPr>
          <w:p>
            <w:pPr>
              <w:widowControl/>
              <w:adjustRightInd w:val="0"/>
              <w:snapToGrid w:val="0"/>
              <w:spacing w:before="60" w:after="60" w:line="240" w:lineRule="auto"/>
              <w:rPr>
                <w:rFonts w:cs="Calibri"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70" w:type="dxa"/>
            <w:bottom w:w="0" w:type="dxa"/>
            <w:right w:w="70" w:type="dxa"/>
          </w:tblCellMar>
        </w:tblPrEx>
        <w:trPr>
          <w:trHeight w:val="306" w:hRule="atLeast"/>
          <w:jc w:val="center"/>
        </w:trPr>
        <w:tc>
          <w:tcPr>
            <w:tcW w:w="9324" w:type="dxa"/>
            <w:gridSpan w:val="6"/>
            <w:shd w:val="clear" w:color="auto" w:fill="auto"/>
            <w:vAlign w:val="center"/>
          </w:tcPr>
          <w:p>
            <w:pPr>
              <w:widowControl/>
              <w:adjustRightInd w:val="0"/>
              <w:snapToGrid w:val="0"/>
              <w:spacing w:before="60" w:after="60" w:line="240" w:lineRule="auto"/>
              <w:ind w:firstLine="360" w:firstLineChars="200"/>
              <w:rPr>
                <w:rFonts w:cs="Calibri" w:asciiTheme="minorEastAsia" w:hAnsiTheme="minorEastAsia" w:eastAsiaTheme="minorEastAsia"/>
                <w:color w:val="000000"/>
                <w:sz w:val="18"/>
                <w:szCs w:val="18"/>
              </w:rPr>
            </w:pPr>
            <w:r>
              <w:rPr>
                <w:rFonts w:hint="eastAsia" w:ascii="黑体" w:hAnsi="黑体" w:eastAsia="黑体" w:cs="黑体"/>
                <w:color w:val="000000"/>
                <w:sz w:val="18"/>
                <w:szCs w:val="18"/>
              </w:rPr>
              <w:t>注：</w:t>
            </w:r>
            <w:r>
              <w:rPr>
                <w:rFonts w:hint="eastAsia" w:cs="Calibri" w:asciiTheme="minorEastAsia" w:hAnsiTheme="minorEastAsia" w:eastAsiaTheme="minorEastAsia"/>
                <w:color w:val="000000"/>
                <w:sz w:val="18"/>
                <w:szCs w:val="18"/>
              </w:rPr>
              <w:t>干净是使用</w:t>
            </w:r>
            <w:r>
              <w:rPr>
                <w:rFonts w:cs="Calibri" w:asciiTheme="minorEastAsia" w:hAnsiTheme="minorEastAsia" w:eastAsiaTheme="minorEastAsia"/>
                <w:color w:val="000000"/>
                <w:sz w:val="18"/>
                <w:szCs w:val="18"/>
              </w:rPr>
              <w:t>清洗剂、清水等</w:t>
            </w:r>
            <w:r>
              <w:rPr>
                <w:rFonts w:hint="eastAsia" w:cs="Calibri" w:asciiTheme="minorEastAsia" w:hAnsiTheme="minorEastAsia" w:eastAsiaTheme="minorEastAsia"/>
                <w:color w:val="000000"/>
                <w:sz w:val="18"/>
                <w:szCs w:val="18"/>
              </w:rPr>
              <w:t>进行</w:t>
            </w:r>
            <w:r>
              <w:rPr>
                <w:rFonts w:cs="Calibri" w:asciiTheme="minorEastAsia" w:hAnsiTheme="minorEastAsia" w:eastAsiaTheme="minorEastAsia"/>
                <w:color w:val="000000"/>
                <w:sz w:val="18"/>
                <w:szCs w:val="18"/>
              </w:rPr>
              <w:t>清洗</w:t>
            </w:r>
            <w:r>
              <w:rPr>
                <w:rFonts w:hint="eastAsia" w:cs="Calibri" w:asciiTheme="minorEastAsia" w:hAnsiTheme="minorEastAsia" w:eastAsiaTheme="minorEastAsia"/>
                <w:color w:val="000000"/>
                <w:sz w:val="18"/>
                <w:szCs w:val="18"/>
              </w:rPr>
              <w:t>工序</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使</w:t>
            </w:r>
            <w:r>
              <w:rPr>
                <w:rFonts w:cs="Calibri" w:asciiTheme="minorEastAsia" w:hAnsiTheme="minorEastAsia" w:eastAsiaTheme="minorEastAsia"/>
                <w:color w:val="000000"/>
                <w:sz w:val="18"/>
                <w:szCs w:val="18"/>
              </w:rPr>
              <w:t>部件</w:t>
            </w:r>
            <w:r>
              <w:rPr>
                <w:rFonts w:hint="eastAsia" w:cs="Calibri" w:asciiTheme="minorEastAsia" w:hAnsiTheme="minorEastAsia" w:eastAsiaTheme="minorEastAsia"/>
                <w:color w:val="000000"/>
                <w:sz w:val="18"/>
                <w:szCs w:val="18"/>
              </w:rPr>
              <w:t>达到不</w:t>
            </w:r>
            <w:r>
              <w:rPr>
                <w:rFonts w:cs="Calibri" w:asciiTheme="minorEastAsia" w:hAnsiTheme="minorEastAsia" w:eastAsiaTheme="minorEastAsia"/>
                <w:color w:val="000000"/>
                <w:sz w:val="18"/>
                <w:szCs w:val="18"/>
              </w:rPr>
              <w:t>掉色</w:t>
            </w:r>
            <w:r>
              <w:rPr>
                <w:rFonts w:hint="eastAsia" w:cs="Calibri" w:asciiTheme="minorEastAsia" w:hAnsiTheme="minorEastAsia" w:eastAsiaTheme="minorEastAsia"/>
                <w:color w:val="000000"/>
                <w:sz w:val="18"/>
                <w:szCs w:val="18"/>
              </w:rPr>
              <w:t>、不</w:t>
            </w:r>
            <w:r>
              <w:rPr>
                <w:rFonts w:cs="Calibri" w:asciiTheme="minorEastAsia" w:hAnsiTheme="minorEastAsia" w:eastAsiaTheme="minorEastAsia"/>
                <w:color w:val="000000"/>
                <w:sz w:val="18"/>
                <w:szCs w:val="18"/>
              </w:rPr>
              <w:t>染色、不脱落、</w:t>
            </w:r>
            <w:r>
              <w:rPr>
                <w:rFonts w:hint="eastAsia" w:cs="Calibri" w:asciiTheme="minorEastAsia" w:hAnsiTheme="minorEastAsia" w:eastAsiaTheme="minorEastAsia"/>
                <w:color w:val="000000"/>
                <w:sz w:val="18"/>
                <w:szCs w:val="18"/>
              </w:rPr>
              <w:t>无尘土</w:t>
            </w:r>
            <w:r>
              <w:rPr>
                <w:rFonts w:cs="Calibri" w:asciiTheme="minorEastAsia" w:hAnsiTheme="minorEastAsia" w:eastAsiaTheme="minorEastAsia"/>
                <w:color w:val="000000"/>
                <w:sz w:val="18"/>
                <w:szCs w:val="18"/>
              </w:rPr>
              <w:t>的</w:t>
            </w:r>
            <w:r>
              <w:rPr>
                <w:rFonts w:hint="eastAsia" w:cs="Calibri" w:asciiTheme="minorEastAsia" w:hAnsiTheme="minorEastAsia" w:eastAsiaTheme="minorEastAsia"/>
                <w:color w:val="000000"/>
                <w:sz w:val="18"/>
                <w:szCs w:val="18"/>
              </w:rPr>
              <w:t>效果。</w:t>
            </w:r>
          </w:p>
          <w:p>
            <w:pPr>
              <w:widowControl/>
              <w:adjustRightInd w:val="0"/>
              <w:snapToGrid w:val="0"/>
              <w:spacing w:before="60" w:after="60" w:line="240" w:lineRule="auto"/>
              <w:ind w:firstLine="360" w:firstLineChars="200"/>
              <w:rPr>
                <w:rFonts w:cs="Calibri"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 xml:space="preserve">    </w:t>
            </w:r>
            <w:r>
              <w:rPr>
                <w:rFonts w:cs="Calibri" w:asciiTheme="minorEastAsia" w:hAnsiTheme="minorEastAsia" w:eastAsiaTheme="minorEastAsia"/>
                <w:color w:val="000000"/>
                <w:sz w:val="18"/>
                <w:szCs w:val="18"/>
              </w:rPr>
              <w:t>美观</w:t>
            </w:r>
            <w:r>
              <w:rPr>
                <w:rFonts w:hint="eastAsia" w:cs="Calibri" w:asciiTheme="minorEastAsia" w:hAnsiTheme="minorEastAsia" w:eastAsiaTheme="minorEastAsia"/>
                <w:color w:val="000000"/>
                <w:sz w:val="18"/>
                <w:szCs w:val="18"/>
              </w:rPr>
              <w:t>是进行调校</w:t>
            </w:r>
            <w:r>
              <w:rPr>
                <w:rFonts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rPr>
              <w:t>抛光</w:t>
            </w:r>
            <w:r>
              <w:rPr>
                <w:rFonts w:cs="Calibri" w:asciiTheme="minorEastAsia" w:hAnsiTheme="minorEastAsia" w:eastAsiaTheme="minorEastAsia"/>
                <w:color w:val="000000"/>
                <w:sz w:val="18"/>
                <w:szCs w:val="18"/>
              </w:rPr>
              <w:t>、打磨</w:t>
            </w:r>
            <w:r>
              <w:rPr>
                <w:rFonts w:hint="eastAsia" w:cs="Calibri" w:asciiTheme="minorEastAsia" w:hAnsiTheme="minorEastAsia" w:eastAsiaTheme="minorEastAsia"/>
                <w:color w:val="000000"/>
                <w:sz w:val="18"/>
                <w:szCs w:val="18"/>
              </w:rPr>
              <w:t>、喷漆、替换</w:t>
            </w:r>
            <w:r>
              <w:rPr>
                <w:rFonts w:cs="Calibri" w:asciiTheme="minorEastAsia" w:hAnsiTheme="minorEastAsia" w:eastAsiaTheme="minorEastAsia"/>
                <w:color w:val="000000"/>
                <w:sz w:val="18"/>
                <w:szCs w:val="18"/>
              </w:rPr>
              <w:t>等</w:t>
            </w:r>
            <w:r>
              <w:rPr>
                <w:rFonts w:hint="eastAsia" w:cs="Calibri" w:asciiTheme="minorEastAsia" w:hAnsiTheme="minorEastAsia" w:eastAsiaTheme="minorEastAsia"/>
                <w:color w:val="000000"/>
                <w:sz w:val="18"/>
                <w:szCs w:val="18"/>
              </w:rPr>
              <w:t>工序，使部件达到平整</w:t>
            </w:r>
            <w:r>
              <w:rPr>
                <w:rFonts w:cs="Calibri" w:asciiTheme="minorEastAsia" w:hAnsiTheme="minorEastAsia" w:eastAsiaTheme="minorEastAsia"/>
                <w:color w:val="000000"/>
                <w:sz w:val="18"/>
                <w:szCs w:val="18"/>
              </w:rPr>
              <w:t>、光</w:t>
            </w:r>
            <w:r>
              <w:rPr>
                <w:rFonts w:hint="eastAsia" w:cs="Calibri" w:asciiTheme="minorEastAsia" w:hAnsiTheme="minorEastAsia" w:eastAsiaTheme="minorEastAsia"/>
                <w:color w:val="000000"/>
                <w:sz w:val="18"/>
                <w:szCs w:val="18"/>
                <w:lang w:eastAsia="zh-CN"/>
              </w:rPr>
              <w:t>泽</w:t>
            </w:r>
            <w:r>
              <w:rPr>
                <w:rFonts w:hint="eastAsia" w:cs="Calibri" w:asciiTheme="minorEastAsia" w:hAnsiTheme="minorEastAsia" w:eastAsiaTheme="minorEastAsia"/>
                <w:color w:val="000000"/>
                <w:sz w:val="18"/>
                <w:szCs w:val="18"/>
              </w:rPr>
              <w:t>、</w:t>
            </w:r>
            <w:r>
              <w:rPr>
                <w:rFonts w:cs="Calibri" w:asciiTheme="minorEastAsia" w:hAnsiTheme="minorEastAsia" w:eastAsiaTheme="minorEastAsia"/>
                <w:color w:val="000000"/>
                <w:sz w:val="18"/>
                <w:szCs w:val="18"/>
              </w:rPr>
              <w:t>颜色统一</w:t>
            </w:r>
            <w:r>
              <w:rPr>
                <w:rFonts w:hint="eastAsia" w:cs="Calibri" w:asciiTheme="minorEastAsia" w:hAnsiTheme="minorEastAsia" w:eastAsiaTheme="minorEastAsia"/>
                <w:color w:val="000000"/>
                <w:sz w:val="18"/>
                <w:szCs w:val="18"/>
              </w:rPr>
              <w:t>、</w:t>
            </w:r>
            <w:r>
              <w:rPr>
                <w:rFonts w:hint="eastAsia" w:cs="Calibri" w:asciiTheme="minorEastAsia" w:hAnsiTheme="minorEastAsia" w:eastAsiaTheme="minorEastAsia"/>
                <w:color w:val="000000"/>
                <w:sz w:val="18"/>
                <w:szCs w:val="18"/>
                <w:lang w:eastAsia="zh-CN"/>
              </w:rPr>
              <w:t>外观完整</w:t>
            </w:r>
            <w:r>
              <w:rPr>
                <w:rFonts w:cs="Calibri" w:asciiTheme="minorEastAsia" w:hAnsiTheme="minorEastAsia" w:eastAsiaTheme="minorEastAsia"/>
                <w:color w:val="000000"/>
                <w:sz w:val="18"/>
                <w:szCs w:val="18"/>
              </w:rPr>
              <w:t>等效果</w:t>
            </w:r>
            <w:r>
              <w:rPr>
                <w:rFonts w:hint="eastAsia" w:cs="Calibri" w:asciiTheme="minorEastAsia" w:hAnsiTheme="minorEastAsia" w:eastAsiaTheme="minorEastAsia"/>
                <w:color w:val="000000"/>
                <w:sz w:val="18"/>
                <w:szCs w:val="18"/>
              </w:rPr>
              <w:t>。</w:t>
            </w:r>
          </w:p>
        </w:tc>
      </w:tr>
    </w:tbl>
    <w:p>
      <w:pPr>
        <w:pStyle w:val="3"/>
        <w:numPr>
          <w:ilvl w:val="1"/>
          <w:numId w:val="0"/>
        </w:numPr>
        <w:adjustRightInd w:val="0"/>
        <w:snapToGrid w:val="0"/>
        <w:spacing w:before="156" w:beforeLines="50" w:after="156" w:afterLines="50" w:line="240" w:lineRule="auto"/>
        <w:ind w:leftChars="0"/>
        <w:rPr>
          <w:rFonts w:hint="eastAsia" w:ascii="黑体" w:hAnsi="黑体" w:eastAsia="黑体"/>
          <w:sz w:val="21"/>
          <w:szCs w:val="21"/>
          <w:lang w:val="en-US" w:eastAsia="zh-CN"/>
        </w:rPr>
      </w:pPr>
    </w:p>
    <w:p>
      <w:pPr>
        <w:pStyle w:val="3"/>
        <w:numPr>
          <w:ilvl w:val="1"/>
          <w:numId w:val="0"/>
        </w:numPr>
        <w:adjustRightInd w:val="0"/>
        <w:snapToGrid w:val="0"/>
        <w:spacing w:before="156" w:beforeLines="50" w:after="156" w:afterLines="50" w:line="240" w:lineRule="auto"/>
        <w:ind w:leftChars="0"/>
        <w:rPr>
          <w:rFonts w:ascii="黑体" w:hAnsi="黑体" w:eastAsia="黑体"/>
          <w:sz w:val="21"/>
          <w:szCs w:val="21"/>
        </w:rPr>
      </w:pPr>
      <w:r>
        <w:rPr>
          <w:rFonts w:hint="eastAsia" w:ascii="黑体" w:hAnsi="黑体" w:eastAsia="黑体"/>
          <w:sz w:val="21"/>
          <w:szCs w:val="21"/>
          <w:lang w:val="en-US" w:eastAsia="zh-CN"/>
        </w:rPr>
        <w:t xml:space="preserve">A.2  </w:t>
      </w:r>
      <w:r>
        <w:rPr>
          <w:rFonts w:hint="eastAsia" w:ascii="黑体" w:hAnsi="黑体" w:eastAsia="黑体"/>
          <w:sz w:val="21"/>
          <w:szCs w:val="21"/>
        </w:rPr>
        <w:t>商用车</w:t>
      </w:r>
      <w:bookmarkEnd w:id="126"/>
    </w:p>
    <w:p>
      <w:pPr>
        <w:pStyle w:val="4"/>
        <w:numPr>
          <w:ilvl w:val="2"/>
          <w:numId w:val="0"/>
        </w:numPr>
        <w:adjustRightInd w:val="0"/>
        <w:snapToGrid w:val="0"/>
        <w:spacing w:before="0" w:line="240" w:lineRule="auto"/>
        <w:ind w:leftChars="0"/>
        <w:rPr>
          <w:rFonts w:asciiTheme="minorEastAsia" w:hAnsiTheme="minorEastAsia" w:eastAsiaTheme="minorEastAsia"/>
          <w:color w:val="auto"/>
          <w:sz w:val="21"/>
          <w:szCs w:val="21"/>
        </w:rPr>
      </w:pPr>
      <w:bookmarkStart w:id="127" w:name="_Toc10497"/>
      <w:bookmarkStart w:id="128" w:name="_Toc133307244"/>
      <w:r>
        <w:rPr>
          <w:rFonts w:hint="eastAsia" w:ascii="黑体" w:hAnsi="黑体" w:eastAsia="黑体" w:cs="黑体"/>
          <w:color w:val="auto"/>
          <w:sz w:val="21"/>
          <w:szCs w:val="21"/>
          <w:lang w:val="en-US" w:eastAsia="zh-CN"/>
        </w:rPr>
        <w:t>A.2.1</w:t>
      </w: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二手商用车整备</w:t>
      </w:r>
      <w:r>
        <w:rPr>
          <w:rFonts w:hint="eastAsia" w:asciiTheme="minorEastAsia" w:hAnsiTheme="minorEastAsia" w:eastAsiaTheme="minorEastAsia"/>
          <w:color w:val="auto"/>
          <w:sz w:val="21"/>
          <w:szCs w:val="21"/>
          <w:lang w:eastAsia="zh-CN"/>
        </w:rPr>
        <w:t>工艺</w:t>
      </w:r>
      <w:r>
        <w:rPr>
          <w:rFonts w:hint="eastAsia" w:asciiTheme="minorEastAsia" w:hAnsiTheme="minorEastAsia" w:eastAsiaTheme="minorEastAsia"/>
          <w:color w:val="auto"/>
          <w:sz w:val="21"/>
          <w:szCs w:val="21"/>
        </w:rPr>
        <w:t>质量按部位分，每个部位共有</w:t>
      </w:r>
      <w:r>
        <w:rPr>
          <w:rFonts w:asciiTheme="minorEastAsia" w:hAnsiTheme="minorEastAsia" w:eastAsiaTheme="minorEastAsia"/>
          <w:color w:val="auto"/>
          <w:sz w:val="21"/>
          <w:szCs w:val="21"/>
        </w:rPr>
        <w:t>A、B两级标准，分级依据见表6所示。</w:t>
      </w:r>
      <w:r>
        <w:rPr>
          <w:rFonts w:hint="eastAsia" w:asciiTheme="minorEastAsia" w:hAnsiTheme="minorEastAsia" w:eastAsiaTheme="minorEastAsia"/>
          <w:color w:val="auto"/>
          <w:sz w:val="21"/>
          <w:szCs w:val="21"/>
          <w:lang w:eastAsia="zh-CN"/>
        </w:rPr>
        <w:t>整备商或</w:t>
      </w:r>
      <w:r>
        <w:rPr>
          <w:rFonts w:asciiTheme="minorEastAsia" w:hAnsiTheme="minorEastAsia" w:eastAsiaTheme="minorEastAsia"/>
          <w:color w:val="auto"/>
          <w:sz w:val="21"/>
          <w:szCs w:val="21"/>
        </w:rPr>
        <w:t>委托方可按部位在“需求”栏里选择需要的级别，生成整备需求</w:t>
      </w:r>
      <w:r>
        <w:rPr>
          <w:rFonts w:hint="eastAsia" w:asciiTheme="minorEastAsia" w:hAnsiTheme="minorEastAsia" w:eastAsiaTheme="minorEastAsia"/>
          <w:color w:val="auto"/>
          <w:sz w:val="21"/>
          <w:szCs w:val="21"/>
          <w:lang w:eastAsia="zh-CN"/>
        </w:rPr>
        <w:t>及方案</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整备商应根据</w:t>
      </w:r>
      <w:r>
        <w:rPr>
          <w:rFonts w:hint="eastAsia" w:asciiTheme="minorEastAsia" w:hAnsiTheme="minorEastAsia" w:eastAsiaTheme="minorEastAsia"/>
          <w:color w:val="auto"/>
          <w:sz w:val="21"/>
          <w:szCs w:val="21"/>
          <w:lang w:eastAsia="zh-CN"/>
        </w:rPr>
        <w:t>整备方案</w:t>
      </w:r>
      <w:r>
        <w:rPr>
          <w:rFonts w:hint="eastAsia" w:asciiTheme="minorEastAsia" w:hAnsiTheme="minorEastAsia" w:eastAsiaTheme="minorEastAsia"/>
          <w:color w:val="auto"/>
          <w:sz w:val="21"/>
          <w:szCs w:val="21"/>
        </w:rPr>
        <w:t>开展整备。</w:t>
      </w:r>
      <w:bookmarkEnd w:id="127"/>
      <w:bookmarkEnd w:id="128"/>
    </w:p>
    <w:p>
      <w:pPr>
        <w:pStyle w:val="4"/>
        <w:numPr>
          <w:ilvl w:val="2"/>
          <w:numId w:val="0"/>
        </w:numPr>
        <w:adjustRightInd w:val="0"/>
        <w:snapToGrid w:val="0"/>
        <w:spacing w:before="0" w:line="240" w:lineRule="auto"/>
        <w:ind w:leftChars="0"/>
        <w:rPr>
          <w:rFonts w:asciiTheme="minorEastAsia" w:hAnsiTheme="minorEastAsia" w:eastAsiaTheme="minorEastAsia"/>
          <w:color w:val="auto"/>
          <w:sz w:val="21"/>
          <w:szCs w:val="21"/>
        </w:rPr>
      </w:pPr>
      <w:bookmarkStart w:id="129" w:name="_Toc31877"/>
      <w:bookmarkStart w:id="130" w:name="_Toc133307245"/>
      <w:r>
        <w:rPr>
          <w:rFonts w:hint="eastAsia" w:ascii="黑体" w:hAnsi="黑体" w:eastAsia="黑体" w:cs="黑体"/>
          <w:color w:val="auto"/>
          <w:sz w:val="21"/>
          <w:szCs w:val="21"/>
          <w:lang w:val="en-US" w:eastAsia="zh-CN"/>
        </w:rPr>
        <w:t>A.2.2</w:t>
      </w:r>
      <w:r>
        <w:rPr>
          <w:rFonts w:hint="eastAsia" w:asciiTheme="minorEastAsia" w:hAnsiTheme="minorEastAsia" w:eastAsiaTheme="minorEastAsia"/>
          <w:color w:val="auto"/>
          <w:sz w:val="21"/>
          <w:szCs w:val="21"/>
          <w:lang w:val="en-US" w:eastAsia="zh-CN"/>
        </w:rPr>
        <w:t xml:space="preserve">  </w:t>
      </w:r>
      <w:r>
        <w:rPr>
          <w:rFonts w:hint="eastAsia" w:asciiTheme="minorEastAsia" w:hAnsiTheme="minorEastAsia" w:eastAsiaTheme="minorEastAsia"/>
          <w:color w:val="auto"/>
          <w:sz w:val="21"/>
          <w:szCs w:val="21"/>
        </w:rPr>
        <w:t>对于</w:t>
      </w:r>
      <w:r>
        <w:rPr>
          <w:rFonts w:asciiTheme="minorEastAsia" w:hAnsiTheme="minorEastAsia" w:eastAsiaTheme="minorEastAsia"/>
          <w:color w:val="auto"/>
          <w:sz w:val="21"/>
          <w:szCs w:val="21"/>
        </w:rPr>
        <w:t>规定的</w:t>
      </w:r>
      <w:r>
        <w:rPr>
          <w:rFonts w:hint="eastAsia" w:asciiTheme="minorEastAsia" w:hAnsiTheme="minorEastAsia" w:eastAsiaTheme="minorEastAsia"/>
          <w:color w:val="auto"/>
          <w:sz w:val="21"/>
          <w:szCs w:val="21"/>
        </w:rPr>
        <w:t>各部位</w:t>
      </w:r>
      <w:r>
        <w:rPr>
          <w:rFonts w:asciiTheme="minorEastAsia" w:hAnsiTheme="minorEastAsia" w:eastAsiaTheme="minorEastAsia"/>
          <w:color w:val="auto"/>
          <w:sz w:val="21"/>
          <w:szCs w:val="21"/>
        </w:rPr>
        <w:t>整备</w:t>
      </w:r>
      <w:r>
        <w:rPr>
          <w:rFonts w:hint="eastAsia" w:asciiTheme="minorEastAsia" w:hAnsiTheme="minorEastAsia" w:eastAsiaTheme="minorEastAsia"/>
          <w:color w:val="auto"/>
          <w:sz w:val="21"/>
          <w:szCs w:val="21"/>
          <w:lang w:eastAsia="zh-CN"/>
        </w:rPr>
        <w:t>工艺</w:t>
      </w:r>
      <w:r>
        <w:rPr>
          <w:rFonts w:asciiTheme="minorEastAsia" w:hAnsiTheme="minorEastAsia" w:eastAsiaTheme="minorEastAsia"/>
          <w:color w:val="auto"/>
          <w:sz w:val="21"/>
          <w:szCs w:val="21"/>
        </w:rPr>
        <w:t>质量</w:t>
      </w:r>
      <w:r>
        <w:rPr>
          <w:rFonts w:hint="eastAsia" w:asciiTheme="minorEastAsia" w:hAnsiTheme="minorEastAsia" w:eastAsiaTheme="minorEastAsia"/>
          <w:color w:val="auto"/>
          <w:sz w:val="21"/>
          <w:szCs w:val="21"/>
        </w:rPr>
        <w:t>等级</w:t>
      </w:r>
      <w:r>
        <w:rPr>
          <w:rFonts w:asciiTheme="minorEastAsia" w:hAnsiTheme="minorEastAsia" w:eastAsiaTheme="minorEastAsia"/>
          <w:color w:val="auto"/>
          <w:sz w:val="21"/>
          <w:szCs w:val="21"/>
        </w:rPr>
        <w:t>中，如</w:t>
      </w:r>
      <w:r>
        <w:rPr>
          <w:rFonts w:hint="eastAsia" w:asciiTheme="minorEastAsia" w:hAnsiTheme="minorEastAsia" w:eastAsiaTheme="minorEastAsia"/>
          <w:color w:val="auto"/>
          <w:sz w:val="21"/>
          <w:szCs w:val="21"/>
        </w:rPr>
        <w:t>无法通过</w:t>
      </w:r>
      <w:r>
        <w:rPr>
          <w:rFonts w:hint="eastAsia" w:asciiTheme="minorEastAsia" w:hAnsiTheme="minorEastAsia" w:eastAsiaTheme="minorEastAsia"/>
          <w:color w:val="auto"/>
          <w:sz w:val="21"/>
          <w:szCs w:val="21"/>
          <w:lang w:eastAsia="zh-CN"/>
        </w:rPr>
        <w:t>修理</w:t>
      </w:r>
      <w:r>
        <w:rPr>
          <w:rFonts w:hint="eastAsia"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lang w:eastAsia="zh-CN"/>
        </w:rPr>
        <w:t>维护</w:t>
      </w:r>
      <w:r>
        <w:rPr>
          <w:rFonts w:asciiTheme="minorEastAsia" w:hAnsiTheme="minorEastAsia" w:eastAsiaTheme="minorEastAsia"/>
          <w:color w:val="auto"/>
          <w:sz w:val="21"/>
          <w:szCs w:val="21"/>
        </w:rPr>
        <w:t>等达到</w:t>
      </w:r>
      <w:r>
        <w:rPr>
          <w:rFonts w:hint="eastAsia" w:asciiTheme="minorEastAsia" w:hAnsiTheme="minorEastAsia" w:eastAsiaTheme="minorEastAsia"/>
          <w:color w:val="auto"/>
          <w:sz w:val="21"/>
          <w:szCs w:val="21"/>
        </w:rPr>
        <w:t>要求</w:t>
      </w:r>
      <w:r>
        <w:rPr>
          <w:rFonts w:asciiTheme="minorEastAsia" w:hAnsiTheme="minorEastAsia" w:eastAsiaTheme="minorEastAsia"/>
          <w:color w:val="auto"/>
          <w:sz w:val="21"/>
          <w:szCs w:val="21"/>
        </w:rPr>
        <w:t>，</w:t>
      </w:r>
      <w:r>
        <w:rPr>
          <w:rFonts w:hint="eastAsia" w:asciiTheme="minorEastAsia" w:hAnsiTheme="minorEastAsia" w:eastAsiaTheme="minorEastAsia"/>
          <w:color w:val="auto"/>
          <w:sz w:val="21"/>
          <w:szCs w:val="21"/>
        </w:rPr>
        <w:t>应进行</w:t>
      </w:r>
      <w:r>
        <w:rPr>
          <w:rFonts w:asciiTheme="minorEastAsia" w:hAnsiTheme="minorEastAsia" w:eastAsiaTheme="minorEastAsia"/>
          <w:color w:val="auto"/>
          <w:sz w:val="21"/>
          <w:szCs w:val="21"/>
        </w:rPr>
        <w:t>部件</w:t>
      </w:r>
      <w:r>
        <w:rPr>
          <w:rFonts w:hint="eastAsia" w:asciiTheme="minorEastAsia" w:hAnsiTheme="minorEastAsia" w:eastAsiaTheme="minorEastAsia"/>
          <w:color w:val="auto"/>
          <w:sz w:val="21"/>
          <w:szCs w:val="21"/>
        </w:rPr>
        <w:t>更换以</w:t>
      </w:r>
      <w:r>
        <w:rPr>
          <w:rFonts w:asciiTheme="minorEastAsia" w:hAnsiTheme="minorEastAsia" w:eastAsiaTheme="minorEastAsia"/>
          <w:color w:val="auto"/>
          <w:sz w:val="21"/>
          <w:szCs w:val="21"/>
        </w:rPr>
        <w:t>满足要求</w:t>
      </w:r>
      <w:r>
        <w:rPr>
          <w:rFonts w:hint="eastAsia" w:asciiTheme="minorEastAsia" w:hAnsiTheme="minorEastAsia" w:eastAsiaTheme="minorEastAsia"/>
          <w:color w:val="auto"/>
          <w:sz w:val="21"/>
          <w:szCs w:val="21"/>
        </w:rPr>
        <w:t>，如</w:t>
      </w:r>
      <w:r>
        <w:rPr>
          <w:rFonts w:asciiTheme="minorEastAsia" w:hAnsiTheme="minorEastAsia" w:eastAsiaTheme="minorEastAsia"/>
          <w:color w:val="auto"/>
          <w:sz w:val="21"/>
          <w:szCs w:val="21"/>
        </w:rPr>
        <w:t>可更</w:t>
      </w:r>
      <w:r>
        <w:rPr>
          <w:rFonts w:hint="eastAsia" w:asciiTheme="minorEastAsia" w:hAnsiTheme="minorEastAsia" w:eastAsiaTheme="minorEastAsia"/>
          <w:color w:val="auto"/>
          <w:sz w:val="21"/>
          <w:szCs w:val="21"/>
        </w:rPr>
        <w:t>换</w:t>
      </w:r>
      <w:r>
        <w:rPr>
          <w:rFonts w:asciiTheme="minorEastAsia" w:hAnsiTheme="minorEastAsia" w:eastAsiaTheme="minorEastAsia"/>
          <w:color w:val="auto"/>
          <w:sz w:val="21"/>
          <w:szCs w:val="21"/>
        </w:rPr>
        <w:t>符合标准的</w:t>
      </w:r>
      <w:r>
        <w:rPr>
          <w:rFonts w:hint="eastAsia" w:asciiTheme="minorEastAsia" w:hAnsiTheme="minorEastAsia" w:eastAsiaTheme="minorEastAsia"/>
          <w:color w:val="auto"/>
          <w:sz w:val="21"/>
          <w:szCs w:val="21"/>
        </w:rPr>
        <w:t>新部件</w:t>
      </w:r>
      <w:r>
        <w:rPr>
          <w:rFonts w:asciiTheme="minorEastAsia" w:hAnsiTheme="minorEastAsia" w:eastAsiaTheme="minorEastAsia"/>
          <w:color w:val="auto"/>
          <w:sz w:val="21"/>
          <w:szCs w:val="21"/>
        </w:rPr>
        <w:t>或二手部件。</w:t>
      </w:r>
      <w:bookmarkEnd w:id="129"/>
      <w:bookmarkEnd w:id="130"/>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center"/>
        <w:textAlignment w:val="auto"/>
        <w:rPr>
          <w:rFonts w:ascii="黑体" w:hAnsi="黑体" w:eastAsia="黑体" w:cstheme="majorBidi"/>
          <w:color w:val="254061" w:themeColor="accent1" w:themeShade="80"/>
          <w:sz w:val="24"/>
          <w:szCs w:val="21"/>
        </w:rPr>
      </w:pPr>
      <w:r>
        <w:rPr>
          <w:rFonts w:hint="eastAsia" w:ascii="黑体" w:hAnsi="黑体" w:eastAsia="黑体"/>
        </w:rPr>
        <w:t>表</w:t>
      </w:r>
      <w:r>
        <w:rPr>
          <w:rFonts w:hint="eastAsia" w:ascii="黑体" w:hAnsi="黑体" w:eastAsia="黑体"/>
          <w:lang w:val="en-US" w:eastAsia="zh-CN"/>
        </w:rPr>
        <w:t xml:space="preserve">A.2 </w:t>
      </w:r>
      <w:r>
        <w:rPr>
          <w:rFonts w:hint="eastAsia" w:ascii="黑体" w:hAnsi="黑体" w:eastAsia="黑体"/>
        </w:rPr>
        <w:t>商用车</w:t>
      </w:r>
      <w:r>
        <w:rPr>
          <w:rFonts w:ascii="黑体" w:hAnsi="黑体" w:eastAsia="黑体"/>
        </w:rPr>
        <w:t>整备</w:t>
      </w:r>
      <w:r>
        <w:rPr>
          <w:rFonts w:hint="eastAsia" w:ascii="黑体" w:hAnsi="黑体" w:eastAsia="黑体"/>
          <w:lang w:eastAsia="zh-CN"/>
        </w:rPr>
        <w:t>工艺</w:t>
      </w:r>
      <w:r>
        <w:rPr>
          <w:rFonts w:ascii="黑体" w:hAnsi="黑体" w:eastAsia="黑体"/>
        </w:rPr>
        <w:t>质量分级</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01"/>
        <w:gridCol w:w="1736"/>
        <w:gridCol w:w="2022"/>
        <w:gridCol w:w="4514"/>
        <w:gridCol w:w="69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序号</w:t>
            </w:r>
          </w:p>
        </w:tc>
        <w:tc>
          <w:tcPr>
            <w:tcW w:w="907"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整备</w:t>
            </w:r>
            <w:r>
              <w:rPr>
                <w:rFonts w:asciiTheme="minorEastAsia" w:hAnsiTheme="minorEastAsia"/>
                <w:b/>
                <w:bCs/>
                <w:color w:val="auto"/>
                <w:sz w:val="18"/>
                <w:szCs w:val="18"/>
              </w:rPr>
              <w:t>项目</w:t>
            </w:r>
          </w:p>
        </w:tc>
        <w:tc>
          <w:tcPr>
            <w:tcW w:w="3414" w:type="pct"/>
            <w:gridSpan w:val="2"/>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质量</w:t>
            </w:r>
            <w:r>
              <w:rPr>
                <w:rFonts w:hint="eastAsia" w:cs="Calibri" w:asciiTheme="minorEastAsia" w:hAnsiTheme="minorEastAsia" w:eastAsiaTheme="minorEastAsia"/>
                <w:b/>
                <w:color w:val="000000"/>
                <w:sz w:val="18"/>
                <w:szCs w:val="18"/>
                <w:lang w:eastAsia="zh-CN"/>
              </w:rPr>
              <w:t>分级</w:t>
            </w:r>
            <w:r>
              <w:rPr>
                <w:rFonts w:asciiTheme="minorEastAsia" w:hAnsiTheme="minorEastAsia"/>
                <w:b/>
                <w:bCs/>
                <w:color w:val="auto"/>
                <w:sz w:val="18"/>
                <w:szCs w:val="18"/>
              </w:rPr>
              <w:t>要求</w:t>
            </w:r>
          </w:p>
        </w:tc>
        <w:tc>
          <w:tcPr>
            <w:tcW w:w="364"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eastAsia="宋体" w:asciiTheme="minorEastAsia" w:hAnsiTheme="minorEastAsia"/>
                <w:b/>
                <w:bCs/>
                <w:color w:val="auto"/>
                <w:sz w:val="18"/>
                <w:szCs w:val="18"/>
                <w:lang w:eastAsia="zh-CN"/>
              </w:rPr>
            </w:pPr>
            <w:r>
              <w:rPr>
                <w:rFonts w:hint="eastAsia" w:asciiTheme="minorEastAsia" w:hAnsiTheme="minorEastAsia"/>
                <w:b/>
                <w:bCs/>
                <w:color w:val="auto"/>
                <w:sz w:val="18"/>
                <w:szCs w:val="18"/>
                <w:lang w:eastAsia="zh-CN"/>
              </w:rPr>
              <w:t>需求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907"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1056" w:type="pct"/>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A</w:t>
            </w:r>
          </w:p>
        </w:tc>
        <w:tc>
          <w:tcPr>
            <w:tcW w:w="2358" w:type="pct"/>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B</w:t>
            </w:r>
          </w:p>
        </w:tc>
        <w:tc>
          <w:tcPr>
            <w:tcW w:w="364"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op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asciiTheme="minorEastAsia" w:hAnsiTheme="minorEastAsia"/>
                <w:color w:val="auto"/>
                <w:sz w:val="18"/>
                <w:szCs w:val="18"/>
              </w:rPr>
              <w:t>1</w:t>
            </w:r>
          </w:p>
        </w:tc>
        <w:tc>
          <w:tcPr>
            <w:tcW w:w="4685" w:type="pct"/>
            <w:gridSpan w:val="4"/>
            <w:tcBorders>
              <w:top w:val="single" w:color="000000" w:sz="12" w:space="0"/>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r>
              <w:rPr>
                <w:rFonts w:hint="eastAsia" w:asciiTheme="minorEastAsia" w:hAnsiTheme="minorEastAsia"/>
                <w:b/>
                <w:bCs/>
                <w:color w:val="auto"/>
                <w:sz w:val="18"/>
                <w:szCs w:val="18"/>
              </w:rPr>
              <w:t>车辆外观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ascii="宋体" w:cs="Calibri"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乘客门、司机门、行李舱等</w:t>
            </w:r>
            <w:r>
              <w:rPr>
                <w:rFonts w:asciiTheme="minorEastAsia" w:hAnsiTheme="minorEastAsia"/>
                <w:color w:val="auto"/>
                <w:sz w:val="18"/>
                <w:szCs w:val="18"/>
              </w:rPr>
              <w:t>各类车门</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应开闭顺畅，密封性良好，无漏水现象，无</w:t>
            </w:r>
            <w:r>
              <w:rPr>
                <w:rFonts w:asciiTheme="minorEastAsia" w:hAnsiTheme="minorEastAsia"/>
                <w:color w:val="auto"/>
                <w:sz w:val="18"/>
                <w:szCs w:val="18"/>
              </w:rPr>
              <w:t>损伤、无剐蹭</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应开闭顺畅，密封性良好，无漏水现象</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车门锁和车门应急开启装置</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应完好且功能正常，</w:t>
            </w:r>
            <w:r>
              <w:rPr>
                <w:rFonts w:asciiTheme="minorEastAsia" w:hAnsiTheme="minorEastAsia"/>
                <w:color w:val="auto"/>
                <w:sz w:val="18"/>
                <w:szCs w:val="18"/>
              </w:rPr>
              <w:t>开启</w:t>
            </w:r>
            <w:r>
              <w:rPr>
                <w:rFonts w:hint="eastAsia" w:asciiTheme="minorEastAsia" w:hAnsiTheme="minorEastAsia"/>
                <w:color w:val="auto"/>
                <w:sz w:val="18"/>
                <w:szCs w:val="18"/>
              </w:rPr>
              <w:t>顺畅</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应完好且功能正常</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汽车罩（盖）锁开启、锁止功能</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应功能正常，</w:t>
            </w:r>
            <w:r>
              <w:rPr>
                <w:rFonts w:asciiTheme="minorEastAsia" w:hAnsiTheme="minorEastAsia"/>
                <w:color w:val="auto"/>
                <w:sz w:val="18"/>
                <w:szCs w:val="18"/>
              </w:rPr>
              <w:t>开合顺畅</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应功能正常</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玻璃密封胶条</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不应有明显老化、断裂等情况</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车标</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在原</w:t>
            </w:r>
            <w:r>
              <w:rPr>
                <w:rFonts w:asciiTheme="minorEastAsia" w:hAnsiTheme="minorEastAsia"/>
                <w:color w:val="auto"/>
                <w:sz w:val="18"/>
                <w:szCs w:val="18"/>
              </w:rPr>
              <w:t>位置上</w:t>
            </w:r>
            <w:r>
              <w:rPr>
                <w:rFonts w:hint="eastAsia" w:asciiTheme="minorEastAsia" w:hAnsiTheme="minorEastAsia"/>
                <w:color w:val="auto"/>
                <w:sz w:val="18"/>
                <w:szCs w:val="18"/>
              </w:rPr>
              <w:t>更换与</w:t>
            </w:r>
            <w:r>
              <w:rPr>
                <w:rFonts w:asciiTheme="minorEastAsia" w:hAnsiTheme="minorEastAsia"/>
                <w:color w:val="auto"/>
                <w:sz w:val="18"/>
                <w:szCs w:val="18"/>
              </w:rPr>
              <w:t>车型相符的全新</w:t>
            </w:r>
            <w:r>
              <w:rPr>
                <w:rFonts w:hint="eastAsia" w:asciiTheme="minorEastAsia" w:hAnsiTheme="minorEastAsia"/>
                <w:color w:val="auto"/>
                <w:sz w:val="18"/>
                <w:szCs w:val="18"/>
              </w:rPr>
              <w:t>商标</w:t>
            </w:r>
            <w:r>
              <w:rPr>
                <w:rFonts w:asciiTheme="minorEastAsia" w:hAnsiTheme="minorEastAsia"/>
                <w:color w:val="auto"/>
                <w:sz w:val="18"/>
                <w:szCs w:val="18"/>
              </w:rPr>
              <w:t>或厂标</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车身前部外表面的易见部位上应至少装置一个能永久保持，且与车辆品牌/型号相适应的商标或厂标,在用机动车不应变更商标或厂标</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保险杠、后视镜、下视镜</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w:t>
            </w:r>
            <w:r>
              <w:rPr>
                <w:rFonts w:hint="eastAsia" w:asciiTheme="minorEastAsia" w:hAnsiTheme="minorEastAsia"/>
                <w:color w:val="auto"/>
                <w:sz w:val="18"/>
                <w:szCs w:val="18"/>
              </w:rPr>
              <w:t>保险杠、后视镜、下视镜</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w:t>
            </w:r>
            <w:r>
              <w:rPr>
                <w:rFonts w:asciiTheme="minorEastAsia" w:hAnsiTheme="minorEastAsia"/>
                <w:color w:val="auto"/>
                <w:sz w:val="18"/>
                <w:szCs w:val="18"/>
              </w:rPr>
              <w:t>完好无缺失，功能正常</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车窗玻璃</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无</w:t>
            </w:r>
            <w:r>
              <w:rPr>
                <w:rFonts w:asciiTheme="minorEastAsia" w:hAnsiTheme="minorEastAsia"/>
                <w:color w:val="auto"/>
                <w:sz w:val="18"/>
                <w:szCs w:val="18"/>
              </w:rPr>
              <w:t>裂纹、无破损</w:t>
            </w:r>
            <w:r>
              <w:rPr>
                <w:rFonts w:hint="eastAsia" w:asciiTheme="minorEastAsia" w:hAnsiTheme="minorEastAsia"/>
                <w:color w:val="auto"/>
                <w:sz w:val="18"/>
                <w:szCs w:val="18"/>
              </w:rPr>
              <w:t>，不应张贴镜面反光遮阳膜、不透明色纸等</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应齐全；驾驶人视区部位应无裂纹、破损,客车、重中型货车驾驶人视区以外的车窗玻璃不应有穿孔或长度超25mm的裂纹；若更换</w:t>
            </w:r>
            <w:r>
              <w:rPr>
                <w:rFonts w:asciiTheme="minorEastAsia" w:hAnsiTheme="minorEastAsia"/>
                <w:color w:val="auto"/>
                <w:sz w:val="18"/>
                <w:szCs w:val="18"/>
              </w:rPr>
              <w:t>玻璃，</w:t>
            </w:r>
            <w:r>
              <w:rPr>
                <w:rFonts w:hint="eastAsia" w:asciiTheme="minorEastAsia" w:hAnsiTheme="minorEastAsia"/>
                <w:color w:val="auto"/>
                <w:sz w:val="18"/>
                <w:szCs w:val="18"/>
              </w:rPr>
              <w:t>其</w:t>
            </w:r>
            <w:r>
              <w:rPr>
                <w:rFonts w:asciiTheme="minorEastAsia" w:hAnsiTheme="minorEastAsia"/>
                <w:color w:val="auto"/>
                <w:sz w:val="18"/>
                <w:szCs w:val="18"/>
              </w:rPr>
              <w:t>可见光透射比的要求应</w:t>
            </w:r>
            <w:r>
              <w:rPr>
                <w:rFonts w:hint="eastAsia" w:asciiTheme="minorEastAsia" w:hAnsiTheme="minorEastAsia"/>
                <w:color w:val="auto"/>
                <w:sz w:val="18"/>
                <w:szCs w:val="18"/>
              </w:rPr>
              <w:t>与</w:t>
            </w:r>
            <w:r>
              <w:rPr>
                <w:rFonts w:asciiTheme="minorEastAsia" w:hAnsiTheme="minorEastAsia"/>
                <w:color w:val="auto"/>
                <w:sz w:val="18"/>
                <w:szCs w:val="18"/>
              </w:rPr>
              <w:t>原车</w:t>
            </w:r>
            <w:r>
              <w:rPr>
                <w:rFonts w:hint="eastAsia" w:asciiTheme="minorEastAsia" w:hAnsiTheme="minorEastAsia"/>
                <w:color w:val="auto"/>
                <w:sz w:val="18"/>
                <w:szCs w:val="18"/>
              </w:rPr>
              <w:t>保持</w:t>
            </w:r>
            <w:r>
              <w:rPr>
                <w:rFonts w:asciiTheme="minorEastAsia" w:hAnsiTheme="minorEastAsia"/>
                <w:color w:val="auto"/>
                <w:sz w:val="18"/>
                <w:szCs w:val="18"/>
              </w:rPr>
              <w:t>一致</w:t>
            </w:r>
            <w:r>
              <w:rPr>
                <w:rFonts w:hint="eastAsia" w:asciiTheme="minorEastAsia" w:hAnsiTheme="minorEastAsia"/>
                <w:color w:val="auto"/>
                <w:sz w:val="18"/>
                <w:szCs w:val="18"/>
              </w:rPr>
              <w:t>；所有车窗玻璃不应张贴镜面反光遮阳膜、</w:t>
            </w:r>
            <w:r>
              <w:rPr>
                <w:rFonts w:asciiTheme="minorEastAsia" w:hAnsiTheme="minorEastAsia"/>
                <w:color w:val="auto"/>
                <w:sz w:val="18"/>
                <w:szCs w:val="18"/>
              </w:rPr>
              <w:t>不透明色纸等</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车体</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应周正，车体外缘左右对称部位高度差应小于或等于</w:t>
            </w:r>
            <w:r>
              <w:rPr>
                <w:rFonts w:asciiTheme="minorEastAsia" w:hAnsiTheme="minorEastAsia"/>
                <w:color w:val="auto"/>
                <w:sz w:val="18"/>
                <w:szCs w:val="18"/>
              </w:rPr>
              <w:t>2</w:t>
            </w:r>
            <w:r>
              <w:rPr>
                <w:rFonts w:hint="eastAsia" w:asciiTheme="minorEastAsia" w:hAnsiTheme="minorEastAsia"/>
                <w:color w:val="auto"/>
                <w:sz w:val="18"/>
                <w:szCs w:val="18"/>
              </w:rPr>
              <w:t>0 mm</w:t>
            </w:r>
          </w:p>
        </w:tc>
        <w:tc>
          <w:tcPr>
            <w:tcW w:w="235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 xml:space="preserve">应周正，车体外缘左右对称部位高度差应小于或等于40 </w:t>
            </w:r>
            <w:r>
              <w:rPr>
                <w:rFonts w:asciiTheme="minorEastAsia" w:hAnsiTheme="minorEastAsia"/>
                <w:color w:val="auto"/>
                <w:sz w:val="18"/>
                <w:szCs w:val="18"/>
              </w:rPr>
              <w:t>mm</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tabs>
                <w:tab w:val="center" w:pos="760"/>
              </w:tabs>
              <w:kinsoku/>
              <w:wordWrap/>
              <w:overflowPunct/>
              <w:topLinePunct w:val="0"/>
              <w:autoSpaceDE/>
              <w:autoSpaceDN/>
              <w:bidi w:val="0"/>
              <w:adjustRightInd w:val="0"/>
              <w:snapToGrid w:val="0"/>
              <w:spacing w:before="60" w:after="60" w:line="240" w:lineRule="auto"/>
              <w:jc w:val="center"/>
              <w:textAlignment w:val="auto"/>
              <w:rPr>
                <w:rFonts w:hint="eastAsia" w:eastAsia="宋体" w:asciiTheme="minorEastAsia" w:hAnsiTheme="minorEastAsia"/>
                <w:color w:val="auto"/>
                <w:sz w:val="18"/>
                <w:szCs w:val="18"/>
                <w:lang w:eastAsia="zh-CN"/>
              </w:rPr>
            </w:pPr>
            <w:r>
              <w:rPr>
                <w:rFonts w:hint="eastAsia" w:asciiTheme="minorEastAsia" w:hAnsiTheme="minorEastAsia"/>
                <w:color w:val="auto"/>
                <w:sz w:val="18"/>
                <w:szCs w:val="18"/>
              </w:rPr>
              <w:t>车体标识</w:t>
            </w:r>
            <w:r>
              <w:rPr>
                <w:rFonts w:asciiTheme="minorEastAsia" w:hAnsiTheme="minorEastAsia"/>
                <w:color w:val="auto"/>
                <w:sz w:val="18"/>
                <w:szCs w:val="18"/>
              </w:rPr>
              <w:t>物</w:t>
            </w:r>
          </w:p>
        </w:tc>
        <w:tc>
          <w:tcPr>
            <w:tcW w:w="3414"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车身外部不应有明显的镜面反光现象(局部区域使用镀铬、不锈钢装饰件的除外)，不应有任何可能触及行人、骑自行车人等交通参与者的外部构件，不应有可能使人致伤的尖角、锐边等凸起物；喷涂、粘贴的标识或车身广告不应影响安全驾驶</w:t>
            </w:r>
          </w:p>
        </w:tc>
        <w:tc>
          <w:tcPr>
            <w:tcW w:w="364" w:type="pct"/>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center"/>
        <w:textAlignment w:val="auto"/>
        <w:rPr>
          <w:rFonts w:ascii="黑体" w:hAnsi="黑体" w:eastAsia="黑体" w:cstheme="majorBidi"/>
          <w:color w:val="254061" w:themeColor="accent1" w:themeShade="80"/>
          <w:sz w:val="24"/>
          <w:szCs w:val="21"/>
        </w:rPr>
      </w:pPr>
      <w:r>
        <w:rPr>
          <w:rFonts w:hint="eastAsia" w:ascii="黑体" w:hAnsi="黑体" w:eastAsia="黑体"/>
        </w:rPr>
        <w:t>表</w:t>
      </w:r>
      <w:r>
        <w:rPr>
          <w:rFonts w:hint="eastAsia" w:ascii="黑体" w:hAnsi="黑体" w:eastAsia="黑体"/>
          <w:lang w:val="en-US" w:eastAsia="zh-CN"/>
        </w:rPr>
        <w:t>A.2</w:t>
      </w:r>
      <w:r>
        <w:rPr>
          <w:rFonts w:hint="eastAsia" w:ascii="宋体" w:hAnsi="宋体" w:eastAsia="宋体" w:cs="宋体"/>
          <w:lang w:val="en-US"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01"/>
        <w:gridCol w:w="1736"/>
        <w:gridCol w:w="2022"/>
        <w:gridCol w:w="2"/>
        <w:gridCol w:w="4514"/>
        <w:gridCol w:w="2"/>
        <w:gridCol w:w="69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序号</w:t>
            </w:r>
          </w:p>
        </w:tc>
        <w:tc>
          <w:tcPr>
            <w:tcW w:w="907"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整备</w:t>
            </w:r>
            <w:r>
              <w:rPr>
                <w:rFonts w:asciiTheme="minorEastAsia" w:hAnsiTheme="minorEastAsia"/>
                <w:b/>
                <w:bCs/>
                <w:color w:val="auto"/>
                <w:sz w:val="18"/>
                <w:szCs w:val="18"/>
              </w:rPr>
              <w:t>项目</w:t>
            </w:r>
          </w:p>
        </w:tc>
        <w:tc>
          <w:tcPr>
            <w:tcW w:w="3416" w:type="pct"/>
            <w:gridSpan w:val="4"/>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质量</w:t>
            </w:r>
            <w:r>
              <w:rPr>
                <w:rFonts w:hint="eastAsia" w:cs="Calibri" w:asciiTheme="minorEastAsia" w:hAnsiTheme="minorEastAsia" w:eastAsiaTheme="minorEastAsia"/>
                <w:b/>
                <w:color w:val="000000"/>
                <w:sz w:val="18"/>
                <w:szCs w:val="18"/>
                <w:lang w:eastAsia="zh-CN"/>
              </w:rPr>
              <w:t>分级</w:t>
            </w:r>
            <w:r>
              <w:rPr>
                <w:rFonts w:asciiTheme="minorEastAsia" w:hAnsiTheme="minorEastAsia"/>
                <w:b/>
                <w:bCs/>
                <w:color w:val="auto"/>
                <w:sz w:val="18"/>
                <w:szCs w:val="18"/>
              </w:rPr>
              <w:t>要求</w:t>
            </w:r>
          </w:p>
        </w:tc>
        <w:tc>
          <w:tcPr>
            <w:tcW w:w="362"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lang w:val="en-US" w:eastAsia="zh-CN"/>
              </w:rPr>
              <w:t>需求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907"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1057"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A</w:t>
            </w:r>
          </w:p>
        </w:tc>
        <w:tc>
          <w:tcPr>
            <w:tcW w:w="2359"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B</w:t>
            </w:r>
          </w:p>
        </w:tc>
        <w:tc>
          <w:tcPr>
            <w:tcW w:w="362"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车漆</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喷涂</w:t>
            </w:r>
            <w:r>
              <w:rPr>
                <w:rFonts w:asciiTheme="minorEastAsia" w:hAnsiTheme="minorEastAsia"/>
                <w:color w:val="auto"/>
                <w:sz w:val="18"/>
                <w:szCs w:val="18"/>
              </w:rPr>
              <w:t>全新漆</w:t>
            </w:r>
            <w:r>
              <w:rPr>
                <w:rFonts w:hint="eastAsia" w:asciiTheme="minorEastAsia" w:hAnsiTheme="minorEastAsia"/>
                <w:color w:val="auto"/>
                <w:sz w:val="18"/>
                <w:szCs w:val="18"/>
              </w:rPr>
              <w:t>，车身(车厢)及其漆面无开裂、锈蚀和明显变形</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车身(车厢)及其漆面不应有超过3处的轻微开裂、锈蚀和明显变形</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货厢安装</w:t>
            </w:r>
          </w:p>
        </w:tc>
        <w:tc>
          <w:tcPr>
            <w:tcW w:w="6538" w:type="dxa"/>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货车和挂车的货厢安装应牢固，</w:t>
            </w:r>
            <w:r>
              <w:rPr>
                <w:rFonts w:asciiTheme="minorEastAsia" w:hAnsiTheme="minorEastAsia"/>
                <w:color w:val="auto"/>
                <w:sz w:val="18"/>
                <w:szCs w:val="18"/>
              </w:rPr>
              <w:t>其栏板和底板应规整</w:t>
            </w:r>
            <w:r>
              <w:rPr>
                <w:rFonts w:hint="eastAsia" w:asciiTheme="minorEastAsia" w:hAnsiTheme="minorEastAsia"/>
                <w:color w:val="auto"/>
                <w:sz w:val="18"/>
                <w:szCs w:val="18"/>
              </w:rPr>
              <w:t>，</w:t>
            </w:r>
            <w:r>
              <w:rPr>
                <w:rFonts w:asciiTheme="minorEastAsia" w:hAnsiTheme="minorEastAsia"/>
                <w:color w:val="auto"/>
                <w:sz w:val="18"/>
                <w:szCs w:val="18"/>
              </w:rPr>
              <w:t>强度应满足使用要求</w:t>
            </w:r>
            <w:r>
              <w:rPr>
                <w:rFonts w:hint="eastAsia" w:asciiTheme="minorEastAsia" w:hAnsiTheme="minorEastAsia"/>
                <w:color w:val="auto"/>
                <w:sz w:val="18"/>
                <w:szCs w:val="18"/>
              </w:rPr>
              <w:t>，</w:t>
            </w:r>
            <w:r>
              <w:rPr>
                <w:rFonts w:asciiTheme="minorEastAsia" w:hAnsiTheme="minorEastAsia"/>
                <w:color w:val="auto"/>
                <w:sz w:val="18"/>
                <w:szCs w:val="18"/>
              </w:rPr>
              <w:t>装置的安全架应完好无损</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车外顶行李架</w:t>
            </w:r>
          </w:p>
        </w:tc>
        <w:tc>
          <w:tcPr>
            <w:tcW w:w="6538" w:type="dxa"/>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asciiTheme="minorEastAsia" w:hAnsiTheme="minorEastAsia"/>
                <w:color w:val="auto"/>
                <w:sz w:val="18"/>
                <w:szCs w:val="18"/>
              </w:rPr>
              <w:t>设置有车外顶行李架的客车</w:t>
            </w:r>
            <w:r>
              <w:rPr>
                <w:rFonts w:hint="eastAsia" w:asciiTheme="minorEastAsia" w:hAnsiTheme="minorEastAsia"/>
                <w:color w:val="auto"/>
                <w:sz w:val="18"/>
                <w:szCs w:val="18"/>
              </w:rPr>
              <w:t>（</w:t>
            </w:r>
            <w:r>
              <w:rPr>
                <w:rFonts w:asciiTheme="minorEastAsia" w:hAnsiTheme="minorEastAsia"/>
                <w:color w:val="auto"/>
                <w:sz w:val="18"/>
                <w:szCs w:val="18"/>
              </w:rPr>
              <w:t>车</w:t>
            </w:r>
            <w:r>
              <w:rPr>
                <w:rFonts w:hint="eastAsia" w:asciiTheme="minorEastAsia" w:hAnsiTheme="minorEastAsia"/>
                <w:color w:val="auto"/>
                <w:sz w:val="18"/>
                <w:szCs w:val="18"/>
              </w:rPr>
              <w:t>长应</w:t>
            </w:r>
            <w:r>
              <w:rPr>
                <w:rFonts w:asciiTheme="minorEastAsia" w:hAnsiTheme="minorEastAsia"/>
                <w:color w:val="auto"/>
                <w:sz w:val="18"/>
                <w:szCs w:val="18"/>
              </w:rPr>
              <w:t>不大于</w:t>
            </w:r>
            <w:r>
              <w:rPr>
                <w:rFonts w:hint="eastAsia" w:asciiTheme="minorEastAsia" w:hAnsiTheme="minorEastAsia"/>
                <w:color w:val="auto"/>
                <w:sz w:val="18"/>
                <w:szCs w:val="18"/>
              </w:rPr>
              <w:t>7.</w:t>
            </w:r>
            <w:r>
              <w:rPr>
                <w:rFonts w:asciiTheme="minorEastAsia" w:hAnsiTheme="minorEastAsia"/>
                <w:color w:val="auto"/>
                <w:sz w:val="18"/>
                <w:szCs w:val="18"/>
              </w:rPr>
              <w:t>5</w:t>
            </w:r>
            <w:r>
              <w:rPr>
                <w:rFonts w:hint="eastAsia" w:asciiTheme="minorEastAsia" w:hAnsiTheme="minorEastAsia"/>
                <w:color w:val="auto"/>
                <w:sz w:val="18"/>
                <w:szCs w:val="18"/>
              </w:rPr>
              <w:t>米）</w:t>
            </w:r>
            <w:r>
              <w:rPr>
                <w:rFonts w:asciiTheme="minorEastAsia" w:hAnsiTheme="minorEastAsia"/>
                <w:color w:val="auto"/>
                <w:sz w:val="18"/>
                <w:szCs w:val="18"/>
              </w:rPr>
              <w:t>,其车外顶行李架长度不应超过车长的1/3且高度不应超过300 mm</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车窗玻璃刮水器</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w:t>
            </w:r>
            <w:r>
              <w:rPr>
                <w:rFonts w:hint="eastAsia" w:asciiTheme="minorEastAsia" w:hAnsiTheme="minorEastAsia"/>
                <w:color w:val="auto"/>
                <w:sz w:val="18"/>
                <w:szCs w:val="18"/>
              </w:rPr>
              <w:t>刮水器</w:t>
            </w:r>
            <w:r>
              <w:rPr>
                <w:rFonts w:asciiTheme="minorEastAsia" w:hAnsiTheme="minorEastAsia"/>
                <w:color w:val="auto"/>
                <w:sz w:val="18"/>
                <w:szCs w:val="18"/>
              </w:rPr>
              <w:t>总成</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客车、货车的前风窗玻璃刮水器应能正常工作，关闭时刮片应能自动返回初始位置</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载货车专项作业车驾驶室</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w:t>
            </w:r>
            <w:r>
              <w:rPr>
                <w:rFonts w:hint="eastAsia" w:asciiTheme="minorEastAsia" w:hAnsiTheme="minorEastAsia"/>
                <w:color w:val="auto"/>
                <w:sz w:val="18"/>
                <w:szCs w:val="18"/>
              </w:rPr>
              <w:t>防止炫光</w:t>
            </w:r>
            <w:r>
              <w:rPr>
                <w:rFonts w:asciiTheme="minorEastAsia" w:hAnsiTheme="minorEastAsia"/>
                <w:color w:val="auto"/>
                <w:sz w:val="18"/>
                <w:szCs w:val="18"/>
              </w:rPr>
              <w:t>装置</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（客车、重中型货车、重中型载货专项作业车驾驶室内）防止炫光装置应功能</w:t>
            </w:r>
            <w:r>
              <w:rPr>
                <w:rFonts w:asciiTheme="minorEastAsia" w:hAnsiTheme="minorEastAsia"/>
                <w:color w:val="auto"/>
                <w:sz w:val="18"/>
                <w:szCs w:val="18"/>
              </w:rPr>
              <w:t>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车厢可卸式汽车</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车厢可卸式汽车的装卸或举升机构应功能</w:t>
            </w:r>
            <w:r>
              <w:rPr>
                <w:rFonts w:asciiTheme="minorEastAsia" w:hAnsiTheme="minorEastAsia"/>
                <w:color w:val="auto"/>
                <w:sz w:val="18"/>
                <w:szCs w:val="18"/>
              </w:rPr>
              <w:t>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加装</w:t>
            </w:r>
            <w:r>
              <w:rPr>
                <w:rFonts w:asciiTheme="minorEastAsia" w:hAnsiTheme="minorEastAsia"/>
                <w:color w:val="auto"/>
                <w:sz w:val="18"/>
                <w:szCs w:val="18"/>
              </w:rPr>
              <w:t>装置</w:t>
            </w:r>
          </w:p>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cs="Calibri" w:asciiTheme="minorEastAsia" w:hAnsiTheme="minorEastAsia" w:eastAsiaTheme="minorEastAsia"/>
                <w:color w:val="auto"/>
                <w:sz w:val="18"/>
                <w:szCs w:val="18"/>
              </w:rPr>
              <w:t>（如有</w:t>
            </w:r>
            <w:r>
              <w:rPr>
                <w:rFonts w:cs="Calibri" w:asciiTheme="minorEastAsia" w:hAnsiTheme="minorEastAsia" w:eastAsiaTheme="minorEastAsia"/>
                <w:color w:val="auto"/>
                <w:sz w:val="18"/>
                <w:szCs w:val="18"/>
              </w:rPr>
              <w:t>加装</w:t>
            </w:r>
            <w:r>
              <w:rPr>
                <w:rFonts w:hint="eastAsia" w:cs="Calibri" w:asciiTheme="minorEastAsia" w:hAnsiTheme="minorEastAsia" w:eastAsiaTheme="minorEastAsia"/>
                <w:color w:val="auto"/>
                <w:sz w:val="18"/>
                <w:szCs w:val="18"/>
              </w:rPr>
              <w:t>）</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lang w:eastAsia="zh-CN"/>
              </w:rPr>
              <w:t>侧面及后下部</w:t>
            </w:r>
            <w:r>
              <w:rPr>
                <w:rFonts w:hint="eastAsia" w:asciiTheme="minorEastAsia" w:hAnsiTheme="minorEastAsia"/>
                <w:color w:val="auto"/>
                <w:sz w:val="18"/>
                <w:szCs w:val="18"/>
              </w:rPr>
              <w:t>防</w:t>
            </w:r>
            <w:r>
              <w:rPr>
                <w:rFonts w:hint="eastAsia" w:asciiTheme="minorEastAsia" w:hAnsiTheme="minorEastAsia"/>
                <w:color w:val="auto"/>
                <w:sz w:val="18"/>
                <w:szCs w:val="18"/>
                <w:lang w:eastAsia="zh-CN"/>
              </w:rPr>
              <w:t>护</w:t>
            </w:r>
            <w:r>
              <w:rPr>
                <w:rFonts w:hint="eastAsia" w:asciiTheme="minorEastAsia" w:hAnsiTheme="minorEastAsia"/>
                <w:color w:val="auto"/>
                <w:sz w:val="18"/>
                <w:szCs w:val="18"/>
              </w:rPr>
              <w:t>装置、防风罩、水箱、工具箱、备胎架等</w:t>
            </w:r>
            <w:r>
              <w:rPr>
                <w:rFonts w:asciiTheme="minorEastAsia" w:hAnsiTheme="minorEastAsia"/>
                <w:color w:val="auto"/>
                <w:sz w:val="18"/>
                <w:szCs w:val="18"/>
              </w:rPr>
              <w:t>装置</w:t>
            </w:r>
            <w:r>
              <w:rPr>
                <w:rFonts w:hint="eastAsia" w:asciiTheme="minorEastAsia" w:hAnsiTheme="minorEastAsia"/>
                <w:color w:val="auto"/>
                <w:sz w:val="18"/>
                <w:szCs w:val="18"/>
              </w:rPr>
              <w:t>，应</w:t>
            </w:r>
            <w:r>
              <w:rPr>
                <w:rFonts w:asciiTheme="minorEastAsia" w:hAnsiTheme="minorEastAsia"/>
                <w:color w:val="auto"/>
                <w:sz w:val="18"/>
                <w:szCs w:val="18"/>
              </w:rPr>
              <w:t>更</w:t>
            </w:r>
            <w:r>
              <w:rPr>
                <w:rFonts w:hint="eastAsia" w:asciiTheme="minorEastAsia" w:hAnsiTheme="minorEastAsia"/>
                <w:color w:val="auto"/>
                <w:sz w:val="18"/>
                <w:szCs w:val="18"/>
              </w:rPr>
              <w:t>换</w:t>
            </w:r>
            <w:r>
              <w:rPr>
                <w:rFonts w:asciiTheme="minorEastAsia" w:hAnsiTheme="minorEastAsia"/>
                <w:color w:val="auto"/>
                <w:sz w:val="18"/>
                <w:szCs w:val="18"/>
              </w:rPr>
              <w:t>全新</w:t>
            </w:r>
            <w:r>
              <w:rPr>
                <w:rFonts w:hint="eastAsia" w:asciiTheme="minorEastAsia" w:hAnsiTheme="minorEastAsia"/>
                <w:color w:val="auto"/>
                <w:sz w:val="18"/>
                <w:szCs w:val="18"/>
              </w:rPr>
              <w:t>装置</w:t>
            </w:r>
            <w:r>
              <w:rPr>
                <w:rFonts w:asciiTheme="minorEastAsia" w:hAnsiTheme="minorEastAsia"/>
                <w:color w:val="auto"/>
                <w:sz w:val="18"/>
                <w:szCs w:val="18"/>
              </w:rPr>
              <w:t>，</w:t>
            </w:r>
            <w:r>
              <w:rPr>
                <w:rFonts w:hint="eastAsia" w:asciiTheme="minorEastAsia" w:hAnsiTheme="minorEastAsia"/>
                <w:color w:val="auto"/>
                <w:sz w:val="18"/>
                <w:szCs w:val="18"/>
              </w:rPr>
              <w:t>且不应影响安全和号牌识别</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lang w:val="en-US" w:eastAsia="zh-CN"/>
              </w:rPr>
              <w:t>侧面及后下部</w:t>
            </w:r>
            <w:r>
              <w:rPr>
                <w:rFonts w:hint="eastAsia" w:asciiTheme="minorEastAsia" w:hAnsiTheme="minorEastAsia"/>
                <w:color w:val="auto"/>
                <w:sz w:val="18"/>
                <w:szCs w:val="18"/>
              </w:rPr>
              <w:t>防</w:t>
            </w:r>
            <w:r>
              <w:rPr>
                <w:rFonts w:hint="eastAsia" w:asciiTheme="minorEastAsia" w:hAnsiTheme="minorEastAsia"/>
                <w:color w:val="auto"/>
                <w:sz w:val="18"/>
                <w:szCs w:val="18"/>
                <w:lang w:eastAsia="zh-CN"/>
              </w:rPr>
              <w:t>护</w:t>
            </w:r>
            <w:r>
              <w:rPr>
                <w:rFonts w:hint="eastAsia" w:asciiTheme="minorEastAsia" w:hAnsiTheme="minorEastAsia"/>
                <w:color w:val="auto"/>
                <w:sz w:val="18"/>
                <w:szCs w:val="18"/>
              </w:rPr>
              <w:t>装置</w:t>
            </w:r>
            <w:r>
              <w:rPr>
                <w:rFonts w:hint="eastAsia" w:asciiTheme="minorEastAsia" w:hAnsiTheme="minorEastAsia"/>
                <w:color w:val="auto"/>
                <w:sz w:val="18"/>
                <w:szCs w:val="18"/>
                <w:lang w:eastAsia="zh-CN"/>
              </w:rPr>
              <w:t>、</w:t>
            </w:r>
            <w:r>
              <w:rPr>
                <w:rFonts w:hint="eastAsia" w:asciiTheme="minorEastAsia" w:hAnsiTheme="minorEastAsia"/>
                <w:color w:val="auto"/>
                <w:sz w:val="18"/>
                <w:szCs w:val="18"/>
              </w:rPr>
              <w:t>防风罩、水箱、工具箱、备胎架，其应</w:t>
            </w:r>
            <w:r>
              <w:rPr>
                <w:rFonts w:asciiTheme="minorEastAsia" w:hAnsiTheme="minorEastAsia"/>
                <w:color w:val="auto"/>
                <w:sz w:val="18"/>
                <w:szCs w:val="18"/>
              </w:rPr>
              <w:t>功能正常，</w:t>
            </w:r>
            <w:r>
              <w:rPr>
                <w:rFonts w:hint="eastAsia" w:asciiTheme="minorEastAsia" w:hAnsiTheme="minorEastAsia"/>
                <w:color w:val="auto"/>
                <w:sz w:val="18"/>
                <w:szCs w:val="18"/>
              </w:rPr>
              <w:t>不应影响安全和号牌识别</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jc w:val="left"/>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货厢/罐体</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货厢和栏板的锁止机构应齐全、完好；货厢栏板和底板应规整</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货车、挂车栏板</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货车、挂车的栏板(含盖)高度应符合</w:t>
            </w:r>
            <w:r>
              <w:rPr>
                <w:rFonts w:asciiTheme="minorEastAsia" w:hAnsiTheme="minorEastAsia"/>
                <w:color w:val="auto"/>
                <w:sz w:val="18"/>
                <w:szCs w:val="18"/>
              </w:rPr>
              <w:t>原车的</w:t>
            </w:r>
            <w:r>
              <w:rPr>
                <w:rFonts w:hint="eastAsia" w:asciiTheme="minorEastAsia" w:hAnsiTheme="minorEastAsia"/>
                <w:color w:val="auto"/>
                <w:sz w:val="18"/>
                <w:szCs w:val="18"/>
              </w:rPr>
              <w:t>出厂</w:t>
            </w:r>
            <w:r>
              <w:rPr>
                <w:rFonts w:asciiTheme="minorEastAsia" w:hAnsiTheme="minorEastAsia"/>
                <w:color w:val="auto"/>
                <w:sz w:val="18"/>
                <w:szCs w:val="18"/>
              </w:rPr>
              <w:t>标准</w:t>
            </w:r>
            <w:r>
              <w:rPr>
                <w:rFonts w:hint="eastAsia" w:asciiTheme="minorEastAsia" w:hAnsiTheme="minorEastAsia"/>
                <w:color w:val="auto"/>
                <w:sz w:val="18"/>
                <w:szCs w:val="18"/>
              </w:rPr>
              <w:t>高度或</w:t>
            </w:r>
            <w:r>
              <w:rPr>
                <w:rFonts w:asciiTheme="minorEastAsia" w:hAnsiTheme="minorEastAsia"/>
                <w:color w:val="auto"/>
                <w:sz w:val="18"/>
                <w:szCs w:val="18"/>
              </w:rPr>
              <w:t>标</w:t>
            </w:r>
            <w:r>
              <w:rPr>
                <w:rFonts w:hint="eastAsia" w:asciiTheme="minorEastAsia" w:hAnsiTheme="minorEastAsia"/>
                <w:color w:val="auto"/>
                <w:sz w:val="18"/>
                <w:szCs w:val="18"/>
              </w:rPr>
              <w:t>称高度，且误差不超过</w:t>
            </w:r>
            <w:r>
              <w:rPr>
                <w:rFonts w:hint="eastAsia" w:asciiTheme="minorEastAsia" w:hAnsiTheme="minorEastAsia"/>
                <w:color w:val="auto"/>
                <w:sz w:val="18"/>
                <w:szCs w:val="18"/>
                <w:lang w:val="en-US" w:eastAsia="zh-CN"/>
              </w:rPr>
              <w:t>±</w:t>
            </w:r>
            <w:r>
              <w:rPr>
                <w:rFonts w:hint="eastAsia" w:asciiTheme="minorEastAsia" w:hAnsiTheme="minorEastAsia"/>
                <w:color w:val="auto"/>
                <w:sz w:val="18"/>
                <w:szCs w:val="18"/>
              </w:rPr>
              <w:t>50</w:t>
            </w:r>
            <w:r>
              <w:rPr>
                <w:rFonts w:asciiTheme="minorEastAsia" w:hAnsiTheme="minorEastAsia"/>
                <w:color w:val="auto"/>
                <w:sz w:val="18"/>
                <w:szCs w:val="18"/>
              </w:rPr>
              <w:t xml:space="preserve"> </w:t>
            </w:r>
            <w:r>
              <w:rPr>
                <w:rFonts w:hint="eastAsia" w:asciiTheme="minorEastAsia" w:hAnsiTheme="minorEastAsia"/>
                <w:color w:val="auto"/>
                <w:sz w:val="18"/>
                <w:szCs w:val="18"/>
              </w:rPr>
              <w:t>mm</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restar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外部</w:t>
            </w:r>
            <w:r>
              <w:rPr>
                <w:rFonts w:asciiTheme="minorEastAsia" w:hAnsiTheme="minorEastAsia"/>
                <w:color w:val="auto"/>
                <w:sz w:val="18"/>
                <w:szCs w:val="18"/>
              </w:rPr>
              <w:t>照明和信号装置</w:t>
            </w:r>
          </w:p>
        </w:tc>
        <w:tc>
          <w:tcPr>
            <w:tcW w:w="1056" w:type="pct"/>
            <w:vMerge w:val="restar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w:t>
            </w:r>
            <w:r>
              <w:rPr>
                <w:rFonts w:hint="eastAsia" w:asciiTheme="minorEastAsia" w:hAnsiTheme="minorEastAsia"/>
                <w:color w:val="auto"/>
                <w:sz w:val="18"/>
                <w:szCs w:val="18"/>
              </w:rPr>
              <w:t>的与</w:t>
            </w:r>
            <w:r>
              <w:rPr>
                <w:rFonts w:asciiTheme="minorEastAsia" w:hAnsiTheme="minorEastAsia"/>
                <w:color w:val="auto"/>
                <w:sz w:val="18"/>
                <w:szCs w:val="18"/>
              </w:rPr>
              <w:t>原车型号相同的</w:t>
            </w:r>
            <w:r>
              <w:rPr>
                <w:rFonts w:hint="eastAsia" w:asciiTheme="minorEastAsia" w:hAnsiTheme="minorEastAsia"/>
                <w:color w:val="auto"/>
                <w:sz w:val="18"/>
                <w:szCs w:val="18"/>
              </w:rPr>
              <w:t>外部照明灯具，还</w:t>
            </w:r>
            <w:r>
              <w:rPr>
                <w:rFonts w:asciiTheme="minorEastAsia" w:hAnsiTheme="minorEastAsia"/>
                <w:color w:val="auto"/>
                <w:sz w:val="18"/>
                <w:szCs w:val="18"/>
              </w:rPr>
              <w:t>应</w:t>
            </w:r>
            <w:r>
              <w:rPr>
                <w:rFonts w:hint="eastAsia" w:asciiTheme="minorEastAsia" w:hAnsiTheme="minorEastAsia"/>
                <w:color w:val="auto"/>
                <w:sz w:val="18"/>
                <w:szCs w:val="18"/>
              </w:rPr>
              <w:t>符合</w:t>
            </w:r>
            <w:r>
              <w:rPr>
                <w:rFonts w:asciiTheme="minorEastAsia" w:hAnsiTheme="minorEastAsia"/>
                <w:color w:val="auto"/>
                <w:sz w:val="18"/>
                <w:szCs w:val="18"/>
              </w:rPr>
              <w:t>标准B的其他条件</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前照灯、前位灯、前转向信号灯、前部危险警告信号、示廓灯和牵引杆挂车标志灯等前部照明和信号装置应齐全，工作应正常；前照灯的远、近光光束变换功能应正常，远光照射位置不应出现异常偏高现象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1056"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后位灯、后转向信号灯、后部危险警告信号、示廓灯、制动灯、后雾灯、后牌照灯、倒车灯、后反射器应齐全，工作应正常；制动灯的发光强度应明显大于后位灯的发光强度。如</w:t>
            </w:r>
            <w:r>
              <w:rPr>
                <w:rFonts w:asciiTheme="minorEastAsia" w:hAnsiTheme="minorEastAsia"/>
                <w:color w:val="auto"/>
                <w:sz w:val="18"/>
                <w:szCs w:val="18"/>
              </w:rPr>
              <w:t>更换照明灯，</w:t>
            </w:r>
            <w:r>
              <w:rPr>
                <w:rFonts w:hint="eastAsia" w:asciiTheme="minorEastAsia" w:hAnsiTheme="minorEastAsia"/>
                <w:color w:val="auto"/>
                <w:sz w:val="18"/>
                <w:szCs w:val="18"/>
              </w:rPr>
              <w:t>后位灯、后转向信号灯和制动灯</w:t>
            </w:r>
            <w:r>
              <w:rPr>
                <w:rFonts w:asciiTheme="minorEastAsia" w:hAnsiTheme="minorEastAsia"/>
                <w:color w:val="auto"/>
                <w:sz w:val="18"/>
                <w:szCs w:val="18"/>
              </w:rPr>
              <w:t>的透光面面积</w:t>
            </w:r>
            <w:r>
              <w:rPr>
                <w:rFonts w:hint="eastAsia" w:asciiTheme="minorEastAsia" w:hAnsiTheme="minorEastAsia"/>
                <w:color w:val="auto"/>
                <w:sz w:val="18"/>
                <w:szCs w:val="18"/>
              </w:rPr>
              <w:t>要求</w:t>
            </w:r>
            <w:r>
              <w:rPr>
                <w:rFonts w:asciiTheme="minorEastAsia" w:hAnsiTheme="minorEastAsia"/>
                <w:color w:val="auto"/>
                <w:sz w:val="18"/>
                <w:szCs w:val="18"/>
              </w:rPr>
              <w:t>应</w:t>
            </w:r>
            <w:r>
              <w:rPr>
                <w:rFonts w:hint="eastAsia" w:asciiTheme="minorEastAsia" w:hAnsiTheme="minorEastAsia"/>
                <w:color w:val="auto"/>
                <w:sz w:val="18"/>
                <w:szCs w:val="18"/>
              </w:rPr>
              <w:t>符合</w:t>
            </w:r>
            <w:r>
              <w:rPr>
                <w:rFonts w:asciiTheme="minorEastAsia" w:hAnsiTheme="minorEastAsia"/>
                <w:color w:val="auto"/>
                <w:sz w:val="18"/>
                <w:szCs w:val="18"/>
              </w:rPr>
              <w:t>原车标准</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76"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1056"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侧转向信号灯、安装的侧标志灯和侧反射器应齐全，工作应正常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1056"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对称设置、功能相同灯具的光色和亮度不应有明显差异</w:t>
            </w:r>
            <w:r>
              <w:rPr>
                <w:rFonts w:asciiTheme="minorEastAsia" w:hAnsiTheme="minorEastAsia"/>
                <w:color w:val="auto"/>
                <w:sz w:val="18"/>
                <w:szCs w:val="18"/>
              </w:rPr>
              <w:t>,转向信号灯的光色应为琥珀色</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12"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拆除已经安装或粘贴的遮挡外部照明和信号装置透光面的护网、防护罩等装置</w:t>
            </w:r>
            <w:r>
              <w:rPr>
                <w:rFonts w:asciiTheme="minorEastAsia" w:hAnsiTheme="minorEastAsia"/>
                <w:color w:val="auto"/>
                <w:sz w:val="18"/>
                <w:szCs w:val="18"/>
              </w:rPr>
              <w:t>(设计和制造上带有护网、防护罩且配光性能符合要求的灯具除外)</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更换全新</w:t>
            </w:r>
            <w:r>
              <w:rPr>
                <w:rFonts w:asciiTheme="minorEastAsia" w:hAnsiTheme="minorEastAsia"/>
                <w:color w:val="auto"/>
                <w:sz w:val="18"/>
                <w:szCs w:val="18"/>
              </w:rPr>
              <w:t>喇叭</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机动车设置的喇叭应能有效发声</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更好</w:t>
            </w:r>
            <w:r>
              <w:rPr>
                <w:rFonts w:asciiTheme="minorEastAsia" w:hAnsiTheme="minorEastAsia"/>
                <w:color w:val="auto"/>
                <w:sz w:val="18"/>
                <w:szCs w:val="18"/>
              </w:rPr>
              <w:t>全新</w:t>
            </w:r>
            <w:r>
              <w:rPr>
                <w:rFonts w:hint="eastAsia" w:asciiTheme="minorEastAsia" w:hAnsiTheme="minorEastAsia"/>
                <w:color w:val="auto"/>
                <w:sz w:val="18"/>
                <w:szCs w:val="18"/>
              </w:rPr>
              <w:t>车辆右转弯音响提示装置</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装备有车辆右转弯音响提示装置的</w:t>
            </w:r>
            <w:r>
              <w:rPr>
                <w:rFonts w:asciiTheme="minorEastAsia" w:hAnsiTheme="minorEastAsia"/>
                <w:color w:val="auto"/>
                <w:sz w:val="18"/>
                <w:szCs w:val="18"/>
              </w:rPr>
              <w:t>,其装置应功能正常</w:t>
            </w:r>
            <w:r>
              <w:rPr>
                <w:rFonts w:hint="eastAsia" w:asciiTheme="minorEastAsia" w:hAnsiTheme="minorEastAsia"/>
                <w:color w:val="auto"/>
                <w:sz w:val="18"/>
                <w:szCs w:val="18"/>
              </w:rPr>
              <w:t>，符合</w:t>
            </w:r>
            <w:r>
              <w:rPr>
                <w:rFonts w:asciiTheme="minorEastAsia" w:hAnsiTheme="minorEastAsia"/>
                <w:color w:val="auto"/>
                <w:sz w:val="18"/>
                <w:szCs w:val="18"/>
              </w:rPr>
              <w:t>原车标准</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1" w:hRule="atLeast"/>
        </w:trPr>
        <w:tc>
          <w:tcPr>
            <w:tcW w:w="314" w:type="pct"/>
            <w:tcBorders>
              <w:tl2br w:val="nil"/>
              <w:tr2bl w:val="nil"/>
            </w:tcBorders>
            <w:vAlign w:val="center"/>
          </w:tcPr>
          <w:p>
            <w:pPr>
              <w:keepNext w:val="0"/>
              <w:keepLines w:val="0"/>
              <w:pageBreakBefore w:val="0"/>
              <w:widowControl/>
              <w:numPr>
                <w:ilvl w:val="0"/>
                <w:numId w:val="33"/>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全新的电器导线</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目视可见的电器导线应布置整齐、捆扎成束、固定卡紧，并无破损现象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bl>
    <w:p>
      <w:pPr>
        <w:keepNext w:val="0"/>
        <w:keepLines w:val="0"/>
        <w:pageBreakBefore w:val="0"/>
        <w:widowControl/>
        <w:kinsoku/>
        <w:wordWrap/>
        <w:overflowPunct/>
        <w:topLinePunct w:val="0"/>
        <w:autoSpaceDE/>
        <w:autoSpaceDN/>
        <w:bidi w:val="0"/>
        <w:adjustRightInd/>
        <w:snapToGrid/>
        <w:spacing w:before="0" w:beforeLines="-2147483648" w:after="0" w:afterLines="-2147483648" w:line="240" w:lineRule="auto"/>
        <w:jc w:val="left"/>
        <w:textAlignment w:val="auto"/>
        <w:rPr>
          <w:rFonts w:hint="eastAsia" w:ascii="黑体" w:hAnsi="黑体" w:eastAsia="黑体"/>
        </w:rPr>
      </w:pPr>
      <w:r>
        <w:rPr>
          <w:rFonts w:hint="eastAsia" w:ascii="黑体" w:hAnsi="黑体" w:eastAsia="黑体"/>
        </w:rPr>
        <w:br w:type="page"/>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center"/>
        <w:textAlignment w:val="auto"/>
        <w:rPr>
          <w:rFonts w:ascii="黑体" w:hAnsi="黑体" w:eastAsia="黑体" w:cstheme="majorBidi"/>
          <w:color w:val="254061" w:themeColor="accent1" w:themeShade="80"/>
          <w:sz w:val="24"/>
          <w:szCs w:val="21"/>
        </w:rPr>
      </w:pPr>
      <w:r>
        <w:rPr>
          <w:rFonts w:hint="eastAsia" w:ascii="黑体" w:hAnsi="黑体" w:eastAsia="黑体"/>
        </w:rPr>
        <w:t>表</w:t>
      </w:r>
      <w:r>
        <w:rPr>
          <w:rFonts w:hint="eastAsia" w:ascii="黑体" w:hAnsi="黑体" w:eastAsia="黑体"/>
          <w:lang w:val="en-US" w:eastAsia="zh-CN"/>
        </w:rPr>
        <w:t>A.2</w:t>
      </w:r>
      <w:r>
        <w:rPr>
          <w:rFonts w:hint="eastAsia" w:ascii="宋体" w:hAnsi="宋体" w:eastAsia="宋体" w:cs="宋体"/>
          <w:lang w:val="en-US"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01"/>
        <w:gridCol w:w="1736"/>
        <w:gridCol w:w="2022"/>
        <w:gridCol w:w="2"/>
        <w:gridCol w:w="4514"/>
        <w:gridCol w:w="2"/>
        <w:gridCol w:w="69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序号</w:t>
            </w:r>
          </w:p>
        </w:tc>
        <w:tc>
          <w:tcPr>
            <w:tcW w:w="907"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整备</w:t>
            </w:r>
            <w:r>
              <w:rPr>
                <w:rFonts w:asciiTheme="minorEastAsia" w:hAnsiTheme="minorEastAsia"/>
                <w:b/>
                <w:bCs/>
                <w:color w:val="auto"/>
                <w:sz w:val="18"/>
                <w:szCs w:val="18"/>
              </w:rPr>
              <w:t>项目</w:t>
            </w:r>
          </w:p>
        </w:tc>
        <w:tc>
          <w:tcPr>
            <w:tcW w:w="3416" w:type="pct"/>
            <w:gridSpan w:val="4"/>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质量</w:t>
            </w:r>
            <w:r>
              <w:rPr>
                <w:rFonts w:hint="eastAsia" w:cs="Calibri" w:asciiTheme="minorEastAsia" w:hAnsiTheme="minorEastAsia" w:eastAsiaTheme="minorEastAsia"/>
                <w:b/>
                <w:color w:val="000000"/>
                <w:sz w:val="18"/>
                <w:szCs w:val="18"/>
                <w:lang w:eastAsia="zh-CN"/>
              </w:rPr>
              <w:t>分级</w:t>
            </w:r>
            <w:r>
              <w:rPr>
                <w:rFonts w:asciiTheme="minorEastAsia" w:hAnsiTheme="minorEastAsia"/>
                <w:b/>
                <w:bCs/>
                <w:color w:val="auto"/>
                <w:sz w:val="18"/>
                <w:szCs w:val="18"/>
              </w:rPr>
              <w:t>要求</w:t>
            </w:r>
          </w:p>
        </w:tc>
        <w:tc>
          <w:tcPr>
            <w:tcW w:w="362"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lang w:val="en-US" w:eastAsia="zh-CN"/>
              </w:rPr>
              <w:t>需求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907"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1057"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A</w:t>
            </w:r>
          </w:p>
        </w:tc>
        <w:tc>
          <w:tcPr>
            <w:tcW w:w="2359"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B</w:t>
            </w:r>
          </w:p>
        </w:tc>
        <w:tc>
          <w:tcPr>
            <w:tcW w:w="362"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asciiTheme="minorEastAsia" w:hAnsiTheme="minorEastAsia"/>
                <w:color w:val="auto"/>
                <w:sz w:val="18"/>
                <w:szCs w:val="18"/>
              </w:rPr>
              <w:t>2</w:t>
            </w:r>
          </w:p>
        </w:tc>
        <w:tc>
          <w:tcPr>
            <w:tcW w:w="8969" w:type="dxa"/>
            <w:gridSpan w:val="6"/>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hint="eastAsia" w:asciiTheme="minorEastAsia" w:hAnsiTheme="minorEastAsia"/>
                <w:b/>
                <w:bCs/>
                <w:color w:val="auto"/>
                <w:sz w:val="18"/>
                <w:szCs w:val="18"/>
              </w:rPr>
            </w:pPr>
            <w:r>
              <w:rPr>
                <w:rFonts w:hint="eastAsia" w:asciiTheme="minorEastAsia" w:hAnsiTheme="minorEastAsia"/>
                <w:b/>
                <w:bCs/>
                <w:color w:val="auto"/>
                <w:sz w:val="18"/>
                <w:szCs w:val="18"/>
              </w:rPr>
              <w:t>动力总成</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4"/>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asciiTheme="minorEastAsia" w:hAnsiTheme="minorEastAsia"/>
                <w:color w:val="auto"/>
                <w:sz w:val="18"/>
                <w:szCs w:val="18"/>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b/>
                <w:bCs/>
                <w:color w:val="auto"/>
                <w:sz w:val="18"/>
                <w:szCs w:val="18"/>
              </w:rPr>
            </w:pPr>
            <w:r>
              <w:rPr>
                <w:rFonts w:hint="eastAsia" w:asciiTheme="minorEastAsia" w:hAnsiTheme="minorEastAsia"/>
                <w:color w:val="auto"/>
                <w:sz w:val="18"/>
                <w:szCs w:val="18"/>
              </w:rPr>
              <w:t>发电机</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发动机工作</w:t>
            </w:r>
            <w:r>
              <w:rPr>
                <w:rFonts w:asciiTheme="minorEastAsia" w:hAnsiTheme="minorEastAsia"/>
                <w:color w:val="auto"/>
                <w:sz w:val="18"/>
                <w:szCs w:val="18"/>
              </w:rPr>
              <w:t>正常，无异响</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发动机、驱动电机固定可靠，不应有裂纹、漏油现象</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4"/>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asciiTheme="minorEastAsia" w:hAnsiTheme="minorEastAsia"/>
                <w:color w:val="auto"/>
                <w:sz w:val="18"/>
                <w:szCs w:val="18"/>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b/>
                <w:bCs/>
                <w:color w:val="auto"/>
                <w:sz w:val="18"/>
                <w:szCs w:val="18"/>
              </w:rPr>
            </w:pPr>
            <w:r>
              <w:rPr>
                <w:rFonts w:hint="eastAsia" w:asciiTheme="minorEastAsia" w:hAnsiTheme="minorEastAsia"/>
                <w:color w:val="auto"/>
                <w:sz w:val="18"/>
                <w:szCs w:val="18"/>
              </w:rPr>
              <w:t>润滑油</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更换</w:t>
            </w:r>
            <w:r>
              <w:rPr>
                <w:rFonts w:asciiTheme="minorEastAsia" w:hAnsiTheme="minorEastAsia"/>
                <w:color w:val="auto"/>
                <w:sz w:val="18"/>
                <w:szCs w:val="18"/>
              </w:rPr>
              <w:t>全新的</w:t>
            </w:r>
            <w:r>
              <w:rPr>
                <w:rFonts w:hint="eastAsia" w:asciiTheme="minorEastAsia" w:hAnsiTheme="minorEastAsia"/>
                <w:color w:val="auto"/>
                <w:sz w:val="18"/>
                <w:szCs w:val="18"/>
              </w:rPr>
              <w:t>发动机润滑油</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发动机润滑油不应有冷却液混入和乳化现象</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4"/>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asciiTheme="minorEastAsia" w:hAnsiTheme="minorEastAsia"/>
                <w:color w:val="auto"/>
                <w:sz w:val="18"/>
                <w:szCs w:val="18"/>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b/>
                <w:bCs/>
                <w:color w:val="auto"/>
                <w:sz w:val="18"/>
                <w:szCs w:val="18"/>
              </w:rPr>
            </w:pPr>
            <w:r>
              <w:rPr>
                <w:rFonts w:hint="eastAsia" w:asciiTheme="minorEastAsia" w:hAnsiTheme="minorEastAsia"/>
                <w:color w:val="auto"/>
                <w:sz w:val="18"/>
                <w:szCs w:val="18"/>
              </w:rPr>
              <w:t>管</w:t>
            </w:r>
            <w:r>
              <w:rPr>
                <w:rFonts w:asciiTheme="minorEastAsia" w:hAnsiTheme="minorEastAsia"/>
                <w:color w:val="auto"/>
                <w:sz w:val="18"/>
                <w:szCs w:val="18"/>
              </w:rPr>
              <w:t>、带</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更换全新的传动皮带、油液管路</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传动皮带、油液管路等不应有断裂、破损现象</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4"/>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asciiTheme="minorEastAsia" w:hAnsiTheme="minorEastAsia"/>
                <w:color w:val="auto"/>
                <w:sz w:val="18"/>
                <w:szCs w:val="18"/>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b/>
                <w:bCs/>
                <w:color w:val="auto"/>
                <w:sz w:val="18"/>
                <w:szCs w:val="18"/>
              </w:rPr>
            </w:pPr>
            <w:r>
              <w:rPr>
                <w:rFonts w:hint="eastAsia" w:asciiTheme="minorEastAsia" w:hAnsiTheme="minorEastAsia"/>
                <w:color w:val="auto"/>
                <w:sz w:val="18"/>
                <w:szCs w:val="18"/>
              </w:rPr>
              <w:t>蓄电池</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更换全新</w:t>
            </w:r>
            <w:r>
              <w:rPr>
                <w:rFonts w:asciiTheme="minorEastAsia" w:hAnsiTheme="minorEastAsia"/>
                <w:color w:val="auto"/>
                <w:sz w:val="18"/>
                <w:szCs w:val="18"/>
              </w:rPr>
              <w:t>的</w:t>
            </w:r>
            <w:r>
              <w:rPr>
                <w:rFonts w:hint="eastAsia" w:asciiTheme="minorEastAsia" w:hAnsiTheme="minorEastAsia"/>
                <w:color w:val="auto"/>
                <w:sz w:val="18"/>
                <w:szCs w:val="18"/>
              </w:rPr>
              <w:t>蓄电池</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pPr>
            <w:r>
              <w:rPr>
                <w:rFonts w:hint="eastAsia" w:asciiTheme="minorEastAsia" w:hAnsiTheme="minorEastAsia"/>
                <w:color w:val="auto"/>
                <w:sz w:val="18"/>
                <w:szCs w:val="18"/>
              </w:rPr>
              <w:t>蓄电池不应有极柱断裂、外观破损、漏液等现象</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asciiTheme="minorEastAsia" w:hAnsiTheme="minorEastAsia"/>
                <w:color w:val="auto"/>
                <w:sz w:val="18"/>
                <w:szCs w:val="18"/>
              </w:rPr>
              <w:t>3</w:t>
            </w:r>
          </w:p>
        </w:tc>
        <w:tc>
          <w:tcPr>
            <w:tcW w:w="4685" w:type="pct"/>
            <w:gridSpan w:val="6"/>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r>
              <w:rPr>
                <w:rFonts w:hint="eastAsia" w:asciiTheme="minorEastAsia" w:hAnsiTheme="minorEastAsia"/>
                <w:b/>
                <w:bCs/>
                <w:color w:val="auto"/>
                <w:sz w:val="18"/>
                <w:szCs w:val="18"/>
              </w:rPr>
              <w:t>驾驶室和车厢</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方向盘、换挡杆（或换挡按键）、挡位指示标志</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w:t>
            </w:r>
            <w:r>
              <w:rPr>
                <w:rFonts w:hint="eastAsia" w:asciiTheme="minorEastAsia" w:hAnsiTheme="minorEastAsia"/>
                <w:color w:val="auto"/>
                <w:sz w:val="18"/>
                <w:szCs w:val="18"/>
              </w:rPr>
              <w:t>方向盘、换挡杆（或换挡按键）、挡位指示标志</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不应有明显破损，属于表面正常磨损的除外</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车内后视镜</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不应有破损，调整功能正常且能有效保持其位置</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座椅</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座椅面料</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应固定可靠，调整功能正常，</w:t>
            </w:r>
            <w:r>
              <w:rPr>
                <w:rFonts w:asciiTheme="minorEastAsia" w:hAnsiTheme="minorEastAsia"/>
                <w:color w:val="auto"/>
                <w:sz w:val="18"/>
                <w:szCs w:val="18"/>
              </w:rPr>
              <w:t>干净整洁</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驾驶室或车厢悬置</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应结构完好，功能正常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驾驶室翻转机构</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开启、锁止功能应正常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安全带</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干净整洁、</w:t>
            </w:r>
            <w:r>
              <w:rPr>
                <w:rFonts w:asciiTheme="minorEastAsia" w:hAnsiTheme="minorEastAsia"/>
                <w:color w:val="auto"/>
                <w:sz w:val="18"/>
                <w:szCs w:val="18"/>
              </w:rPr>
              <w:t>完好、且功能正常</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所有汽车安全带应完好且能正常使用，</w:t>
            </w:r>
            <w:r>
              <w:rPr>
                <w:rFonts w:asciiTheme="minorEastAsia" w:hAnsiTheme="minorEastAsia"/>
                <w:color w:val="auto"/>
                <w:sz w:val="18"/>
                <w:szCs w:val="18"/>
              </w:rPr>
              <w:t>干净整洁</w:t>
            </w:r>
            <w:r>
              <w:rPr>
                <w:rFonts w:hint="eastAsia" w:asciiTheme="minorEastAsia" w:hAnsiTheme="minorEastAsia"/>
                <w:color w:val="auto"/>
                <w:sz w:val="18"/>
                <w:szCs w:val="18"/>
              </w:rPr>
              <w:t>，不应出现座垫套覆盖遮挡安全带、安全带绑定在座位下面、使用安全带插扣等情形</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应急锤</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配置</w:t>
            </w:r>
            <w:r>
              <w:rPr>
                <w:rFonts w:asciiTheme="minorEastAsia" w:hAnsiTheme="minorEastAsia"/>
                <w:color w:val="auto"/>
                <w:sz w:val="18"/>
                <w:szCs w:val="18"/>
              </w:rPr>
              <w:t>符合</w:t>
            </w:r>
            <w:r>
              <w:rPr>
                <w:rFonts w:hint="eastAsia" w:asciiTheme="minorEastAsia" w:hAnsiTheme="minorEastAsia"/>
                <w:color w:val="auto"/>
                <w:sz w:val="18"/>
                <w:szCs w:val="18"/>
              </w:rPr>
              <w:t>原车</w:t>
            </w:r>
            <w:r>
              <w:rPr>
                <w:rFonts w:asciiTheme="minorEastAsia" w:hAnsiTheme="minorEastAsia"/>
                <w:color w:val="auto"/>
                <w:sz w:val="18"/>
                <w:szCs w:val="18"/>
              </w:rPr>
              <w:t>要求的应急锤</w:t>
            </w:r>
            <w:r>
              <w:rPr>
                <w:rFonts w:hint="eastAsia" w:asciiTheme="minorEastAsia" w:hAnsiTheme="minorEastAsia"/>
                <w:color w:val="auto"/>
                <w:sz w:val="18"/>
                <w:szCs w:val="18"/>
              </w:rPr>
              <w:t>，</w:t>
            </w:r>
            <w:r>
              <w:rPr>
                <w:rFonts w:asciiTheme="minorEastAsia" w:hAnsiTheme="minorEastAsia"/>
                <w:color w:val="auto"/>
                <w:sz w:val="18"/>
                <w:szCs w:val="18"/>
              </w:rPr>
              <w:t>如采用自动破</w:t>
            </w:r>
            <w:r>
              <w:rPr>
                <w:rFonts w:hint="eastAsia" w:asciiTheme="minorEastAsia" w:hAnsiTheme="minorEastAsia"/>
                <w:color w:val="auto"/>
                <w:sz w:val="18"/>
                <w:szCs w:val="18"/>
              </w:rPr>
              <w:t>窗</w:t>
            </w:r>
            <w:r>
              <w:rPr>
                <w:rFonts w:asciiTheme="minorEastAsia" w:hAnsiTheme="minorEastAsia"/>
                <w:color w:val="auto"/>
                <w:sz w:val="18"/>
                <w:szCs w:val="18"/>
              </w:rPr>
              <w:t>装置，应功能正常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紧急切断装置</w:t>
            </w:r>
          </w:p>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（用于运输液体危险货物的罐式危险货物运输车辆）</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紧急切断阀、管路、易熔塞应完好，无损伤、松脱、泄漏等现象；外观质量良好，不应出现腐蚀变形及其他可能影响正常使用的缺陷；油压式或者气压式紧急切断阀在工作压力下应全开，并且持续放置情况下不致引起自然闭合紧急切断阀能在5s内闭止，动作灵敏可靠；远控系统应操作灵活可靠、到位等，遥控关闭装置能正常使用</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5"/>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手动机械断电开关</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手动机械断电开关</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设置有能切断蓄电池和所有电路连接的手动机械断电开关应</w:t>
            </w:r>
            <w:r>
              <w:rPr>
                <w:rFonts w:asciiTheme="minorEastAsia" w:hAnsiTheme="minorEastAsia"/>
                <w:color w:val="auto"/>
                <w:sz w:val="18"/>
                <w:szCs w:val="18"/>
              </w:rPr>
              <w:t>功能正常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asciiTheme="minorEastAsia" w:hAnsiTheme="minorEastAsia"/>
                <w:color w:val="auto"/>
                <w:sz w:val="18"/>
                <w:szCs w:val="18"/>
              </w:rPr>
              <w:t>4</w:t>
            </w:r>
          </w:p>
        </w:tc>
        <w:tc>
          <w:tcPr>
            <w:tcW w:w="4685" w:type="pct"/>
            <w:gridSpan w:val="6"/>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r>
              <w:rPr>
                <w:rFonts w:hint="eastAsia" w:asciiTheme="minorEastAsia" w:hAnsiTheme="minorEastAsia"/>
                <w:b/>
                <w:bCs/>
                <w:color w:val="auto"/>
                <w:sz w:val="18"/>
                <w:szCs w:val="18"/>
              </w:rPr>
              <w:t>底盘</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润滑油、冷却液、转向助力液等</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全新的油路气路水路，</w:t>
            </w:r>
            <w:r>
              <w:rPr>
                <w:rFonts w:hint="eastAsia" w:asciiTheme="minorEastAsia" w:hAnsiTheme="minorEastAsia"/>
                <w:color w:val="auto"/>
                <w:sz w:val="18"/>
                <w:szCs w:val="18"/>
              </w:rPr>
              <w:t>润滑油、冷却液、转向助力液等</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不应有漏油、漏液现象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储气筒</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更换全新的储气筒</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安装稳固，不应有明显变形、裂纹现象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减震器</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全新的减震器</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稳固有效，不应有漏油现象，减震弹簧不应有损坏现象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缓速器</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w:t>
            </w:r>
            <w:r>
              <w:rPr>
                <w:rFonts w:asciiTheme="minorEastAsia" w:hAnsiTheme="minorEastAsia"/>
                <w:color w:val="auto"/>
                <w:sz w:val="18"/>
                <w:szCs w:val="18"/>
              </w:rPr>
              <w:t>换全新的缓速器</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缓速器应联接可靠，电涡流缓速器外表、定子与转子间不应有明显油污，液压缓速器不应有漏油现象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牵引装置</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锁紧可靠，不应有异常磨损、开裂现象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半挂车支撑装置</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外观完好</w:t>
            </w:r>
            <w:r>
              <w:rPr>
                <w:rFonts w:asciiTheme="minorEastAsia" w:hAnsiTheme="minorEastAsia"/>
                <w:color w:val="auto"/>
                <w:sz w:val="18"/>
                <w:szCs w:val="18"/>
              </w:rPr>
              <w:t>，功能正常</w:t>
            </w:r>
            <w:r>
              <w:rPr>
                <w:rFonts w:hint="eastAsia" w:asciiTheme="minorEastAsia" w:hAnsiTheme="minorEastAsia"/>
                <w:color w:val="auto"/>
                <w:sz w:val="18"/>
                <w:szCs w:val="18"/>
              </w:rPr>
              <w:t>，无明显变形，且支撑可靠</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提升桥</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结构完好，升降功能正常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center"/>
        <w:textAlignment w:val="auto"/>
        <w:rPr>
          <w:rFonts w:ascii="黑体" w:hAnsi="黑体" w:eastAsia="黑体" w:cstheme="majorBidi"/>
          <w:color w:val="254061" w:themeColor="accent1" w:themeShade="80"/>
          <w:sz w:val="24"/>
          <w:szCs w:val="21"/>
        </w:rPr>
      </w:pPr>
      <w:r>
        <w:rPr>
          <w:rFonts w:hint="eastAsia" w:ascii="黑体" w:hAnsi="黑体" w:eastAsia="黑体"/>
        </w:rPr>
        <w:t>表</w:t>
      </w:r>
      <w:r>
        <w:rPr>
          <w:rFonts w:hint="eastAsia" w:ascii="黑体" w:hAnsi="黑体" w:eastAsia="黑体"/>
          <w:lang w:val="en-US" w:eastAsia="zh-CN"/>
        </w:rPr>
        <w:t>A.2</w:t>
      </w:r>
      <w:r>
        <w:rPr>
          <w:rFonts w:hint="eastAsia" w:ascii="宋体" w:hAnsi="宋体" w:eastAsia="宋体" w:cs="宋体"/>
          <w:lang w:val="en-US"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01"/>
        <w:gridCol w:w="1736"/>
        <w:gridCol w:w="2022"/>
        <w:gridCol w:w="2"/>
        <w:gridCol w:w="4514"/>
        <w:gridCol w:w="2"/>
        <w:gridCol w:w="69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序号</w:t>
            </w:r>
          </w:p>
        </w:tc>
        <w:tc>
          <w:tcPr>
            <w:tcW w:w="907"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整备</w:t>
            </w:r>
            <w:r>
              <w:rPr>
                <w:rFonts w:asciiTheme="minorEastAsia" w:hAnsiTheme="minorEastAsia"/>
                <w:b/>
                <w:bCs/>
                <w:color w:val="auto"/>
                <w:sz w:val="18"/>
                <w:szCs w:val="18"/>
              </w:rPr>
              <w:t>项目</w:t>
            </w:r>
          </w:p>
        </w:tc>
        <w:tc>
          <w:tcPr>
            <w:tcW w:w="3416" w:type="pct"/>
            <w:gridSpan w:val="4"/>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质量</w:t>
            </w:r>
            <w:r>
              <w:rPr>
                <w:rFonts w:hint="eastAsia" w:cs="Calibri" w:asciiTheme="minorEastAsia" w:hAnsiTheme="minorEastAsia" w:eastAsiaTheme="minorEastAsia"/>
                <w:b/>
                <w:color w:val="000000"/>
                <w:sz w:val="18"/>
                <w:szCs w:val="18"/>
                <w:lang w:eastAsia="zh-CN"/>
              </w:rPr>
              <w:t>分级</w:t>
            </w:r>
            <w:r>
              <w:rPr>
                <w:rFonts w:asciiTheme="minorEastAsia" w:hAnsiTheme="minorEastAsia"/>
                <w:b/>
                <w:bCs/>
                <w:color w:val="auto"/>
                <w:sz w:val="18"/>
                <w:szCs w:val="18"/>
              </w:rPr>
              <w:t>要求</w:t>
            </w:r>
          </w:p>
        </w:tc>
        <w:tc>
          <w:tcPr>
            <w:tcW w:w="362"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eastAsia="宋体" w:asciiTheme="minorEastAsia" w:hAnsiTheme="minorEastAsia"/>
                <w:b/>
                <w:bCs/>
                <w:color w:val="auto"/>
                <w:sz w:val="18"/>
                <w:szCs w:val="18"/>
                <w:lang w:val="en-US" w:eastAsia="zh-CN"/>
              </w:rPr>
            </w:pPr>
            <w:r>
              <w:rPr>
                <w:rFonts w:hint="eastAsia" w:asciiTheme="minorEastAsia" w:hAnsiTheme="minorEastAsia"/>
                <w:b/>
                <w:bCs/>
                <w:color w:val="auto"/>
                <w:sz w:val="18"/>
                <w:szCs w:val="18"/>
                <w:lang w:val="en-US" w:eastAsia="zh-CN"/>
              </w:rPr>
              <w:t>需求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907"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1057"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A</w:t>
            </w:r>
          </w:p>
        </w:tc>
        <w:tc>
          <w:tcPr>
            <w:tcW w:w="2359"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B</w:t>
            </w:r>
          </w:p>
        </w:tc>
        <w:tc>
          <w:tcPr>
            <w:tcW w:w="362"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c>
          <w:tcPr>
            <w:tcW w:w="601" w:type="dxa"/>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气体燃料车辆的气瓶、管路及接头</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全新的管路及接头</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应固定可靠，无泄漏现象；瓶身应无结霜、水滴凝结等现象</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手动维护开关（MSD）</w:t>
            </w:r>
          </w:p>
        </w:tc>
        <w:tc>
          <w:tcPr>
            <w:tcW w:w="6538" w:type="dxa"/>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外观应完好，功能正常</w:t>
            </w:r>
            <w:r>
              <w:rPr>
                <w:rFonts w:asciiTheme="minorEastAsia" w:hAnsiTheme="minorEastAsia"/>
                <w:color w:val="auto"/>
                <w:sz w:val="18"/>
                <w:szCs w:val="18"/>
              </w:rPr>
              <w:t>，</w:t>
            </w:r>
            <w:r>
              <w:rPr>
                <w:rFonts w:hint="eastAsia" w:asciiTheme="minorEastAsia" w:hAnsiTheme="minorEastAsia"/>
                <w:color w:val="auto"/>
                <w:sz w:val="18"/>
                <w:szCs w:val="18"/>
              </w:rPr>
              <w:t>插合到位，防松脱装置处于锁止状态</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601" w:type="dxa"/>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后轴钢板弹簧</w:t>
            </w:r>
          </w:p>
        </w:tc>
        <w:tc>
          <w:tcPr>
            <w:tcW w:w="202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全新的钢板弹簧</w:t>
            </w:r>
          </w:p>
        </w:tc>
        <w:tc>
          <w:tcPr>
            <w:tcW w:w="4516"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后轴钢板弹簧片数应与机动车登记信息一致，且不应有明显增宽、增厚情形</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轮胎</w:t>
            </w:r>
          </w:p>
        </w:tc>
        <w:tc>
          <w:tcPr>
            <w:tcW w:w="1056"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全新的轮胎</w:t>
            </w:r>
          </w:p>
        </w:tc>
        <w:tc>
          <w:tcPr>
            <w:tcW w:w="2359"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40" w:after="4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a)同轴两侧应装用同一型号、规格和花纹的轮胎，轮胎螺栓、半轴螺栓应齐全、紧固轮胎规格应与出厂或</w:t>
            </w:r>
            <w:r>
              <w:rPr>
                <w:rFonts w:asciiTheme="minorEastAsia" w:hAnsiTheme="minorEastAsia"/>
                <w:color w:val="auto"/>
                <w:sz w:val="18"/>
                <w:szCs w:val="18"/>
              </w:rPr>
              <w:t>标称的</w:t>
            </w:r>
            <w:r>
              <w:rPr>
                <w:rFonts w:hint="eastAsia" w:asciiTheme="minorEastAsia" w:hAnsiTheme="minorEastAsia"/>
                <w:color w:val="auto"/>
                <w:sz w:val="18"/>
                <w:szCs w:val="18"/>
              </w:rPr>
              <w:t>信息</w:t>
            </w:r>
            <w:r>
              <w:rPr>
                <w:rFonts w:asciiTheme="minorEastAsia" w:hAnsiTheme="minorEastAsia"/>
                <w:color w:val="auto"/>
                <w:sz w:val="18"/>
                <w:szCs w:val="18"/>
              </w:rPr>
              <w:t>相符</w:t>
            </w:r>
          </w:p>
          <w:p>
            <w:pPr>
              <w:keepNext w:val="0"/>
              <w:keepLines w:val="0"/>
              <w:pageBreakBefore w:val="0"/>
              <w:widowControl w:val="0"/>
              <w:kinsoku/>
              <w:wordWrap/>
              <w:overflowPunct/>
              <w:topLinePunct w:val="0"/>
              <w:autoSpaceDE/>
              <w:autoSpaceDN/>
              <w:bidi w:val="0"/>
              <w:adjustRightInd w:val="0"/>
              <w:snapToGrid w:val="0"/>
              <w:spacing w:before="40" w:after="4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b)轮胎的胎面、胎壁不应有长度超过25</w:t>
            </w:r>
            <w:r>
              <w:rPr>
                <w:rFonts w:asciiTheme="minorEastAsia" w:hAnsiTheme="minorEastAsia"/>
                <w:color w:val="auto"/>
                <w:sz w:val="18"/>
                <w:szCs w:val="18"/>
              </w:rPr>
              <w:t xml:space="preserve"> </w:t>
            </w:r>
            <w:r>
              <w:rPr>
                <w:rFonts w:hint="eastAsia" w:asciiTheme="minorEastAsia" w:hAnsiTheme="minorEastAsia"/>
                <w:color w:val="auto"/>
                <w:sz w:val="18"/>
                <w:szCs w:val="18"/>
              </w:rPr>
              <w:t>mm或深度足以暴露出轮胎帘布层的破裂和割伤及其他影响使用的缺损、异常磨损和变形，轮胎不应有不规则磨损</w:t>
            </w:r>
          </w:p>
          <w:p>
            <w:pPr>
              <w:keepNext w:val="0"/>
              <w:keepLines w:val="0"/>
              <w:pageBreakBefore w:val="0"/>
              <w:widowControl w:val="0"/>
              <w:kinsoku/>
              <w:wordWrap/>
              <w:overflowPunct/>
              <w:topLinePunct w:val="0"/>
              <w:autoSpaceDE/>
              <w:autoSpaceDN/>
              <w:bidi w:val="0"/>
              <w:adjustRightInd w:val="0"/>
              <w:snapToGrid w:val="0"/>
              <w:spacing w:before="40" w:after="4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c)不应出现“螺栓、螺帽和螺柱缺失或未扣紧”“螺柱孔出现严重磨损”“车轮法兰断裂、轮胎锁环断裂或末端互相接触”“轮轂损毁或破裂”等情形</w:t>
            </w:r>
          </w:p>
          <w:p>
            <w:pPr>
              <w:keepNext w:val="0"/>
              <w:keepLines w:val="0"/>
              <w:pageBreakBefore w:val="0"/>
              <w:widowControl w:val="0"/>
              <w:kinsoku/>
              <w:wordWrap/>
              <w:overflowPunct/>
              <w:topLinePunct w:val="0"/>
              <w:autoSpaceDE/>
              <w:autoSpaceDN/>
              <w:bidi w:val="0"/>
              <w:adjustRightInd w:val="0"/>
              <w:snapToGrid w:val="0"/>
              <w:spacing w:before="40" w:after="4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d)车轮及车轮上的所有螺栓、 螺母不应安装有碍于检查其技术状况的装饰罩或装饰帽(设计和制造上为防止生锈等情形发生而配备的、易于拆卸及安装的装饰罩和装饰帽除外),且车轮螺母、轮毂罩盖和保护装置不应有任何蝶型凸出物</w:t>
            </w:r>
          </w:p>
          <w:p>
            <w:pPr>
              <w:keepNext w:val="0"/>
              <w:keepLines w:val="0"/>
              <w:pageBreakBefore w:val="0"/>
              <w:widowControl w:val="0"/>
              <w:kinsoku/>
              <w:wordWrap/>
              <w:overflowPunct/>
              <w:topLinePunct w:val="0"/>
              <w:autoSpaceDE/>
              <w:autoSpaceDN/>
              <w:bidi w:val="0"/>
              <w:adjustRightInd w:val="0"/>
              <w:snapToGrid w:val="0"/>
              <w:spacing w:before="40" w:after="40" w:line="240" w:lineRule="auto"/>
              <w:jc w:val="both"/>
              <w:textAlignment w:val="auto"/>
              <w:rPr>
                <w:rFonts w:asciiTheme="minorEastAsia" w:hAnsiTheme="minorEastAsia"/>
                <w:color w:val="auto"/>
                <w:sz w:val="18"/>
                <w:szCs w:val="18"/>
              </w:rPr>
            </w:pPr>
            <w:r>
              <w:rPr>
                <w:rFonts w:asciiTheme="minorEastAsia" w:hAnsiTheme="minorEastAsia"/>
                <w:color w:val="auto"/>
                <w:sz w:val="18"/>
                <w:szCs w:val="18"/>
              </w:rPr>
              <w:t>e)</w:t>
            </w:r>
            <w:r>
              <w:rPr>
                <w:rFonts w:hint="eastAsia" w:asciiTheme="minorEastAsia" w:hAnsiTheme="minorEastAsia"/>
                <w:color w:val="auto"/>
                <w:sz w:val="18"/>
                <w:szCs w:val="18"/>
              </w:rPr>
              <w:t>装备有轮胎爆胎应急防护装置的</w:t>
            </w:r>
            <w:r>
              <w:rPr>
                <w:rFonts w:asciiTheme="minorEastAsia" w:hAnsiTheme="minorEastAsia"/>
                <w:color w:val="auto"/>
                <w:sz w:val="18"/>
                <w:szCs w:val="18"/>
              </w:rPr>
              <w:t>，其功能应正常</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p>
        </w:tc>
        <w:tc>
          <w:tcPr>
            <w:tcW w:w="1056"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p>
        </w:tc>
        <w:tc>
          <w:tcPr>
            <w:tcW w:w="2359"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asciiTheme="minorEastAsia" w:hAnsiTheme="minorEastAsia"/>
                <w:color w:val="auto"/>
                <w:sz w:val="18"/>
                <w:szCs w:val="18"/>
              </w:rPr>
              <w:t>a)</w:t>
            </w:r>
            <w:r>
              <w:rPr>
                <w:rFonts w:hint="eastAsia" w:asciiTheme="minorEastAsia" w:hAnsiTheme="minorEastAsia"/>
                <w:color w:val="auto"/>
                <w:sz w:val="18"/>
                <w:szCs w:val="18"/>
              </w:rPr>
              <w:t>乘用车、挂车轮胎胎冠上花纹深度应大于或等于</w:t>
            </w:r>
            <w:r>
              <w:rPr>
                <w:rFonts w:asciiTheme="minorEastAsia" w:hAnsiTheme="minorEastAsia"/>
                <w:color w:val="auto"/>
                <w:sz w:val="18"/>
                <w:szCs w:val="18"/>
              </w:rPr>
              <w:t>1.6 mm；其他机动车转向轮的胎冠花纹深度应大于或等于3.2 mm；其余轮胎胎冠花纹深度应大于或等于1.6 mm，轮胎胎面磨损标志应可见；</w:t>
            </w:r>
          </w:p>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asciiTheme="minorEastAsia" w:hAnsiTheme="minorEastAsia"/>
                <w:color w:val="auto"/>
                <w:sz w:val="18"/>
                <w:szCs w:val="18"/>
              </w:rPr>
              <w:t>b)</w:t>
            </w:r>
            <w:r>
              <w:rPr>
                <w:rFonts w:hint="eastAsia" w:asciiTheme="minorEastAsia" w:hAnsiTheme="minorEastAsia"/>
                <w:color w:val="auto"/>
                <w:sz w:val="18"/>
                <w:szCs w:val="18"/>
              </w:rPr>
              <w:t>公路客车、旅游客车的所有车轮及其他机动车的转向轮不应装用翻新的轮胎。</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防护</w:t>
            </w:r>
            <w:r>
              <w:rPr>
                <w:rFonts w:asciiTheme="minorEastAsia" w:hAnsiTheme="minorEastAsia"/>
                <w:color w:val="auto"/>
                <w:sz w:val="18"/>
                <w:szCs w:val="18"/>
              </w:rPr>
              <w:t>装置</w:t>
            </w:r>
          </w:p>
          <w:p>
            <w:pPr>
              <w:keepNext w:val="0"/>
              <w:keepLines w:val="0"/>
              <w:pageBreakBefore w:val="0"/>
              <w:widowControl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（侧</w:t>
            </w:r>
            <w:r>
              <w:rPr>
                <w:rFonts w:asciiTheme="minorEastAsia" w:hAnsiTheme="minorEastAsia"/>
                <w:color w:val="auto"/>
                <w:sz w:val="18"/>
                <w:szCs w:val="18"/>
              </w:rPr>
              <w:t>、</w:t>
            </w:r>
            <w:r>
              <w:rPr>
                <w:rFonts w:hint="eastAsia" w:asciiTheme="minorEastAsia" w:hAnsiTheme="minorEastAsia"/>
                <w:color w:val="auto"/>
                <w:sz w:val="18"/>
                <w:szCs w:val="18"/>
              </w:rPr>
              <w:t>后</w:t>
            </w:r>
            <w:r>
              <w:rPr>
                <w:rFonts w:asciiTheme="minorEastAsia" w:hAnsiTheme="minorEastAsia"/>
                <w:color w:val="auto"/>
                <w:sz w:val="18"/>
                <w:szCs w:val="18"/>
              </w:rPr>
              <w:t>、前下部防护</w:t>
            </w:r>
            <w:r>
              <w:rPr>
                <w:rFonts w:hint="eastAsia" w:asciiTheme="minorEastAsia" w:hAnsiTheme="minorEastAsia"/>
                <w:color w:val="auto"/>
                <w:sz w:val="18"/>
                <w:szCs w:val="18"/>
              </w:rPr>
              <w:t>）</w:t>
            </w:r>
          </w:p>
        </w:tc>
        <w:tc>
          <w:tcPr>
            <w:tcW w:w="1056"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asciiTheme="minorEastAsia" w:hAnsiTheme="minorEastAsia"/>
                <w:color w:val="auto"/>
                <w:sz w:val="18"/>
                <w:szCs w:val="18"/>
              </w:rPr>
              <w:t>正常有效</w:t>
            </w:r>
            <w:r>
              <w:rPr>
                <w:rFonts w:hint="eastAsia" w:asciiTheme="minorEastAsia" w:hAnsiTheme="minorEastAsia"/>
                <w:color w:val="auto"/>
                <w:sz w:val="18"/>
                <w:szCs w:val="18"/>
              </w:rPr>
              <w:t>，表面应</w:t>
            </w:r>
            <w:r>
              <w:rPr>
                <w:rFonts w:asciiTheme="minorEastAsia" w:hAnsiTheme="minorEastAsia"/>
                <w:color w:val="auto"/>
                <w:sz w:val="18"/>
                <w:szCs w:val="18"/>
              </w:rPr>
              <w:t>平整光洁，无缺失</w:t>
            </w:r>
            <w:r>
              <w:rPr>
                <w:rFonts w:hint="eastAsia" w:asciiTheme="minorEastAsia" w:hAnsiTheme="minorEastAsia"/>
                <w:color w:val="auto"/>
                <w:sz w:val="18"/>
                <w:szCs w:val="18"/>
              </w:rPr>
              <w:t>、</w:t>
            </w:r>
            <w:r>
              <w:rPr>
                <w:rFonts w:asciiTheme="minorEastAsia" w:hAnsiTheme="minorEastAsia"/>
                <w:color w:val="auto"/>
                <w:sz w:val="18"/>
                <w:szCs w:val="18"/>
              </w:rPr>
              <w:t>变形</w:t>
            </w:r>
          </w:p>
        </w:tc>
        <w:tc>
          <w:tcPr>
            <w:tcW w:w="2359"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若</w:t>
            </w:r>
            <w:r>
              <w:rPr>
                <w:rFonts w:asciiTheme="minorEastAsia" w:hAnsiTheme="minorEastAsia"/>
                <w:color w:val="auto"/>
                <w:sz w:val="18"/>
                <w:szCs w:val="18"/>
              </w:rPr>
              <w:t>加装了防护装置，</w:t>
            </w:r>
            <w:r>
              <w:rPr>
                <w:rFonts w:hint="eastAsia" w:asciiTheme="minorEastAsia" w:hAnsiTheme="minorEastAsia"/>
                <w:color w:val="auto"/>
                <w:sz w:val="18"/>
                <w:szCs w:val="18"/>
              </w:rPr>
              <w:t>应</w:t>
            </w:r>
            <w:r>
              <w:rPr>
                <w:rFonts w:asciiTheme="minorEastAsia" w:hAnsiTheme="minorEastAsia"/>
                <w:color w:val="auto"/>
                <w:sz w:val="18"/>
                <w:szCs w:val="18"/>
              </w:rPr>
              <w:t>正常有效</w:t>
            </w:r>
            <w:r>
              <w:rPr>
                <w:rFonts w:hint="eastAsia" w:asciiTheme="minorEastAsia" w:hAnsiTheme="minorEastAsia"/>
                <w:color w:val="auto"/>
                <w:sz w:val="18"/>
                <w:szCs w:val="18"/>
              </w:rPr>
              <w:t>、牢固、无明显变形。</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55" w:hRule="atLeast"/>
        </w:trPr>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转向系</w:t>
            </w:r>
            <w:r>
              <w:rPr>
                <w:rFonts w:asciiTheme="minorEastAsia" w:hAnsiTheme="minorEastAsia"/>
                <w:color w:val="auto"/>
                <w:sz w:val="18"/>
                <w:szCs w:val="18"/>
              </w:rPr>
              <w:t>部件</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a)各部件不应松动、变形、开裂</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b)横、直拉杆和球销总成不应有拼焊、损伤、松旷、严重磨损等情形</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c)转向节臂、转向球销总成等连接部位不应松旷</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d)转向过程中不应有干涉或摩擦现象</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asciiTheme="minorEastAsia" w:hAnsiTheme="minorEastAsia"/>
                <w:color w:val="auto"/>
                <w:sz w:val="18"/>
                <w:szCs w:val="18"/>
              </w:rPr>
              <w:t>e)</w:t>
            </w:r>
            <w:r>
              <w:rPr>
                <w:rFonts w:hint="eastAsia" w:asciiTheme="minorEastAsia" w:hAnsiTheme="minorEastAsia"/>
                <w:color w:val="auto"/>
                <w:sz w:val="18"/>
                <w:szCs w:val="18"/>
              </w:rPr>
              <w:t>转向器、转向油泵、转向油管等不应有漏油现象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传动系部件</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asciiTheme="minorEastAsia" w:hAnsiTheme="minorEastAsia"/>
                <w:color w:val="auto"/>
                <w:sz w:val="18"/>
                <w:szCs w:val="18"/>
              </w:rPr>
              <w:t>a)</w:t>
            </w:r>
            <w:r>
              <w:rPr>
                <w:rFonts w:hint="eastAsia" w:asciiTheme="minorEastAsia" w:hAnsiTheme="minorEastAsia"/>
                <w:color w:val="auto"/>
                <w:sz w:val="18"/>
                <w:szCs w:val="18"/>
              </w:rPr>
              <w:t>变速器等部件应连接可靠，不应有漏油现象</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b)传动轴、万向节及中间轴承和支架不应有可视的裂损和松旷现象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行驶系部件</w:t>
            </w:r>
          </w:p>
        </w:tc>
        <w:tc>
          <w:tcPr>
            <w:tcW w:w="3415"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a)车桥不应有可视的裂纹、损伤及变形</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b)车架纵梁、横梁不应有明显变形损伤.铆钉、螺栓不应缺少或松动</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c) 钢板吊耳及销不应松旷,中心螺栓、U形螺栓螺母应齐全紧固、不松旷</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d)车桥与悬架之间的拉杆和导杆不应松旷和移位，减振器不应漏油.杆衬套不应出现开裂、与销轴分离等现象</w:t>
            </w:r>
          </w:p>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e)空气悬架的控制管路和空气弹簧不应漏气，空气弹簧不应有可视的裂损</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center"/>
        <w:textAlignment w:val="auto"/>
        <w:rPr>
          <w:rFonts w:ascii="黑体" w:hAnsi="黑体" w:eastAsia="黑体" w:cstheme="majorBidi"/>
          <w:color w:val="254061" w:themeColor="accent1" w:themeShade="80"/>
          <w:sz w:val="24"/>
          <w:szCs w:val="21"/>
        </w:rPr>
      </w:pPr>
      <w:r>
        <w:rPr>
          <w:rFonts w:hint="eastAsia" w:ascii="黑体" w:hAnsi="黑体" w:eastAsia="黑体"/>
        </w:rPr>
        <w:t>表</w:t>
      </w:r>
      <w:r>
        <w:rPr>
          <w:rFonts w:hint="eastAsia" w:ascii="黑体" w:hAnsi="黑体" w:eastAsia="黑体"/>
          <w:lang w:val="en-US" w:eastAsia="zh-CN"/>
        </w:rPr>
        <w:t>A.2</w:t>
      </w:r>
      <w:r>
        <w:rPr>
          <w:rFonts w:hint="eastAsia" w:ascii="宋体" w:hAnsi="宋体" w:eastAsia="宋体" w:cs="宋体"/>
          <w:lang w:val="en-US"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601"/>
        <w:gridCol w:w="1736"/>
        <w:gridCol w:w="2022"/>
        <w:gridCol w:w="2"/>
        <w:gridCol w:w="4514"/>
        <w:gridCol w:w="2"/>
        <w:gridCol w:w="69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序号</w:t>
            </w:r>
          </w:p>
        </w:tc>
        <w:tc>
          <w:tcPr>
            <w:tcW w:w="907"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整备</w:t>
            </w:r>
            <w:r>
              <w:rPr>
                <w:rFonts w:asciiTheme="minorEastAsia" w:hAnsiTheme="minorEastAsia"/>
                <w:b/>
                <w:bCs/>
                <w:color w:val="auto"/>
                <w:sz w:val="18"/>
                <w:szCs w:val="18"/>
              </w:rPr>
              <w:t>项目</w:t>
            </w:r>
          </w:p>
        </w:tc>
        <w:tc>
          <w:tcPr>
            <w:tcW w:w="3416" w:type="pct"/>
            <w:gridSpan w:val="4"/>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hint="eastAsia" w:asciiTheme="minorEastAsia" w:hAnsiTheme="minorEastAsia"/>
                <w:b/>
                <w:bCs/>
                <w:color w:val="auto"/>
                <w:sz w:val="18"/>
                <w:szCs w:val="18"/>
              </w:rPr>
              <w:t>质量</w:t>
            </w:r>
            <w:r>
              <w:rPr>
                <w:rFonts w:hint="eastAsia" w:cs="Calibri" w:asciiTheme="minorEastAsia" w:hAnsiTheme="minorEastAsia" w:eastAsiaTheme="minorEastAsia"/>
                <w:b/>
                <w:color w:val="000000"/>
                <w:sz w:val="18"/>
                <w:szCs w:val="18"/>
                <w:lang w:eastAsia="zh-CN"/>
              </w:rPr>
              <w:t>分级</w:t>
            </w:r>
            <w:r>
              <w:rPr>
                <w:rFonts w:asciiTheme="minorEastAsia" w:hAnsiTheme="minorEastAsia"/>
                <w:b/>
                <w:bCs/>
                <w:color w:val="auto"/>
                <w:sz w:val="18"/>
                <w:szCs w:val="18"/>
              </w:rPr>
              <w:t>要求</w:t>
            </w:r>
          </w:p>
        </w:tc>
        <w:tc>
          <w:tcPr>
            <w:tcW w:w="362" w:type="pct"/>
            <w:vMerge w:val="restart"/>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eastAsia="宋体" w:asciiTheme="minorEastAsia" w:hAnsiTheme="minorEastAsia"/>
                <w:b/>
                <w:bCs/>
                <w:color w:val="auto"/>
                <w:sz w:val="18"/>
                <w:szCs w:val="18"/>
                <w:lang w:val="en-US" w:eastAsia="zh-CN"/>
              </w:rPr>
            </w:pPr>
            <w:r>
              <w:rPr>
                <w:rFonts w:hint="eastAsia" w:asciiTheme="minorEastAsia" w:hAnsiTheme="minorEastAsia"/>
                <w:b/>
                <w:bCs/>
                <w:color w:val="auto"/>
                <w:sz w:val="18"/>
                <w:szCs w:val="18"/>
                <w:lang w:val="en-US" w:eastAsia="zh-CN"/>
              </w:rPr>
              <w:t>需求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trPr>
        <w:tc>
          <w:tcPr>
            <w:tcW w:w="314"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907"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c>
          <w:tcPr>
            <w:tcW w:w="1057"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A</w:t>
            </w:r>
          </w:p>
        </w:tc>
        <w:tc>
          <w:tcPr>
            <w:tcW w:w="2359"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r>
              <w:rPr>
                <w:rFonts w:asciiTheme="minorEastAsia" w:hAnsiTheme="minorEastAsia"/>
                <w:b/>
                <w:bCs/>
                <w:color w:val="auto"/>
                <w:sz w:val="18"/>
                <w:szCs w:val="18"/>
              </w:rPr>
              <w:t>B</w:t>
            </w:r>
          </w:p>
        </w:tc>
        <w:tc>
          <w:tcPr>
            <w:tcW w:w="362" w:type="pct"/>
            <w:vMerge w:val="continue"/>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b/>
                <w:bCs/>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20" w:hRule="atLeast"/>
        </w:trPr>
        <w:tc>
          <w:tcPr>
            <w:tcW w:w="601" w:type="dxa"/>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制动系部件</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制动液</w:t>
            </w:r>
            <w:r>
              <w:rPr>
                <w:rFonts w:hint="eastAsia" w:asciiTheme="minorEastAsia" w:hAnsiTheme="minorEastAsia"/>
                <w:color w:val="auto"/>
                <w:sz w:val="18"/>
                <w:szCs w:val="18"/>
              </w:rPr>
              <w:t>，</w:t>
            </w:r>
            <w:r>
              <w:rPr>
                <w:rFonts w:asciiTheme="minorEastAsia" w:hAnsiTheme="minorEastAsia"/>
                <w:color w:val="auto"/>
                <w:sz w:val="18"/>
                <w:szCs w:val="18"/>
              </w:rPr>
              <w:t>更换软管</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制动主缸、轮缸、管路等不应漏气、漏油.制动软管不应有明显老化、开裂、被压扁、鼓包等现象；制动系管路与其他部件无摩擦和固定松动现象</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20" w:hRule="atLeast"/>
        </w:trPr>
        <w:tc>
          <w:tcPr>
            <w:tcW w:w="601" w:type="dxa"/>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leftChars="0" w:firstLine="0" w:firstLineChars="0"/>
              <w:jc w:val="center"/>
              <w:textAlignment w:val="auto"/>
              <w:rPr>
                <w:rFonts w:cs="Calibri" w:asciiTheme="minorEastAsia" w:hAnsiTheme="minorEastAsia" w:eastAsiaTheme="minorEastAsia"/>
                <w:strike/>
                <w:color w:val="auto"/>
                <w:kern w:val="0"/>
                <w:sz w:val="18"/>
                <w:szCs w:val="18"/>
                <w:lang w:val="de-DE"/>
              </w:rPr>
            </w:pPr>
          </w:p>
        </w:tc>
        <w:tc>
          <w:tcPr>
            <w:tcW w:w="1736"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发动机</w:t>
            </w:r>
          </w:p>
        </w:tc>
        <w:tc>
          <w:tcPr>
            <w:tcW w:w="2022" w:type="dxa"/>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发动机应固定可靠，缸体、油底壳无裂纹、漏油现象，无异响，美观干净</w:t>
            </w:r>
          </w:p>
        </w:tc>
        <w:tc>
          <w:tcPr>
            <w:tcW w:w="4516" w:type="dxa"/>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hint="eastAsia" w:asciiTheme="minorEastAsia" w:hAnsiTheme="minorEastAsia"/>
                <w:color w:val="auto"/>
                <w:sz w:val="18"/>
                <w:szCs w:val="18"/>
              </w:rPr>
            </w:pPr>
            <w:r>
              <w:rPr>
                <w:rFonts w:hint="eastAsia" w:asciiTheme="minorEastAsia" w:hAnsiTheme="minorEastAsia"/>
                <w:color w:val="auto"/>
                <w:sz w:val="18"/>
                <w:szCs w:val="18"/>
              </w:rPr>
              <w:t>发动机应固定可靠，缸体、油底壳无裂纹、漏油现象，无严重异响</w:t>
            </w:r>
          </w:p>
        </w:tc>
        <w:tc>
          <w:tcPr>
            <w:tcW w:w="695" w:type="dxa"/>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排气管、消声器</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w:t>
            </w:r>
            <w:r>
              <w:rPr>
                <w:rFonts w:asciiTheme="minorEastAsia" w:hAnsiTheme="minorEastAsia"/>
                <w:color w:val="auto"/>
                <w:sz w:val="18"/>
                <w:szCs w:val="18"/>
              </w:rPr>
              <w:t>全新</w:t>
            </w:r>
            <w:r>
              <w:rPr>
                <w:rFonts w:hint="eastAsia" w:asciiTheme="minorEastAsia" w:hAnsiTheme="minorEastAsia"/>
                <w:color w:val="auto"/>
                <w:sz w:val="18"/>
                <w:szCs w:val="18"/>
              </w:rPr>
              <w:t>排气管、消声器</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排气管、消声器应安装牢固、不应有漏气现象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电器导线</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更换全新电器导线</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电器导线应布置整齐、捆扎成束、固定卡紧，并无破损现象</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45" w:hRule="atLeast"/>
        </w:trPr>
        <w:tc>
          <w:tcPr>
            <w:tcW w:w="314" w:type="pct"/>
            <w:tcBorders>
              <w:tl2br w:val="nil"/>
              <w:tr2bl w:val="nil"/>
            </w:tcBorders>
            <w:vAlign w:val="center"/>
          </w:tcPr>
          <w:p>
            <w:pPr>
              <w:keepNext w:val="0"/>
              <w:keepLines w:val="0"/>
              <w:pageBreakBefore w:val="0"/>
              <w:widowControl/>
              <w:numPr>
                <w:ilvl w:val="0"/>
                <w:numId w:val="36"/>
              </w:numPr>
              <w:kinsoku/>
              <w:wordWrap/>
              <w:overflowPunct/>
              <w:topLinePunct w:val="0"/>
              <w:autoSpaceDE/>
              <w:autoSpaceDN/>
              <w:bidi w:val="0"/>
              <w:adjustRightInd w:val="0"/>
              <w:snapToGrid w:val="0"/>
              <w:spacing w:before="60" w:after="60" w:line="240" w:lineRule="auto"/>
              <w:ind w:left="0" w:firstLine="0"/>
              <w:jc w:val="center"/>
              <w:textAlignment w:val="auto"/>
              <w:rPr>
                <w:rFonts w:cs="Calibri" w:asciiTheme="minorEastAsia" w:hAnsiTheme="minorEastAsia" w:eastAsiaTheme="minorEastAsia"/>
                <w:strike/>
                <w:color w:val="auto"/>
                <w:kern w:val="0"/>
                <w:sz w:val="18"/>
                <w:szCs w:val="18"/>
                <w:lang w:val="de-DE"/>
              </w:rPr>
            </w:pPr>
          </w:p>
        </w:tc>
        <w:tc>
          <w:tcPr>
            <w:tcW w:w="907"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center"/>
              <w:textAlignment w:val="auto"/>
              <w:rPr>
                <w:rFonts w:asciiTheme="minorEastAsia" w:hAnsiTheme="minorEastAsia"/>
                <w:color w:val="auto"/>
                <w:sz w:val="18"/>
                <w:szCs w:val="18"/>
              </w:rPr>
            </w:pPr>
            <w:r>
              <w:rPr>
                <w:rFonts w:hint="eastAsia" w:asciiTheme="minorEastAsia" w:hAnsiTheme="minorEastAsia"/>
                <w:color w:val="auto"/>
                <w:sz w:val="18"/>
                <w:szCs w:val="18"/>
              </w:rPr>
              <w:t>燃料箱</w:t>
            </w:r>
          </w:p>
        </w:tc>
        <w:tc>
          <w:tcPr>
            <w:tcW w:w="1056"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更换全新燃料箱、燃料</w:t>
            </w:r>
            <w:r>
              <w:rPr>
                <w:rFonts w:asciiTheme="minorEastAsia" w:hAnsiTheme="minorEastAsia"/>
                <w:color w:val="auto"/>
                <w:sz w:val="18"/>
                <w:szCs w:val="18"/>
              </w:rPr>
              <w:t>管路</w:t>
            </w:r>
          </w:p>
        </w:tc>
        <w:tc>
          <w:tcPr>
            <w:tcW w:w="235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before="60" w:after="60" w:line="240" w:lineRule="auto"/>
              <w:jc w:val="both"/>
              <w:textAlignment w:val="auto"/>
              <w:rPr>
                <w:rFonts w:asciiTheme="minorEastAsia" w:hAnsiTheme="minorEastAsia"/>
                <w:color w:val="auto"/>
                <w:sz w:val="18"/>
                <w:szCs w:val="18"/>
              </w:rPr>
            </w:pPr>
            <w:r>
              <w:rPr>
                <w:rFonts w:hint="eastAsia" w:asciiTheme="minorEastAsia" w:hAnsiTheme="minorEastAsia"/>
                <w:color w:val="auto"/>
                <w:sz w:val="18"/>
                <w:szCs w:val="18"/>
              </w:rPr>
              <w:t>燃料箱应固定可靠、不漏油；燃料管路不应有明显老化，与其他部件不应有碰擦</w:t>
            </w:r>
          </w:p>
        </w:tc>
        <w:tc>
          <w:tcPr>
            <w:tcW w:w="36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before="60" w:after="60" w:line="240" w:lineRule="auto"/>
              <w:textAlignment w:val="auto"/>
              <w:rPr>
                <w:rFonts w:asciiTheme="minorEastAsia" w:hAnsiTheme="minorEastAsia"/>
                <w:color w:val="auto"/>
                <w:sz w:val="18"/>
                <w:szCs w:val="18"/>
              </w:rPr>
            </w:pPr>
          </w:p>
        </w:tc>
      </w:tr>
    </w:tbl>
    <w:p>
      <w:pPr>
        <w:pStyle w:val="33"/>
        <w:ind w:firstLine="0" w:firstLineChars="0"/>
        <w:jc w:val="center"/>
      </w:pPr>
    </w:p>
    <w:bookmarkEnd w:id="27"/>
    <w:p/>
    <w:p>
      <w:pPr>
        <w:pStyle w:val="33"/>
        <w:adjustRightInd w:val="0"/>
        <w:snapToGrid w:val="0"/>
        <w:spacing w:after="0" w:line="240" w:lineRule="auto"/>
      </w:pPr>
      <w:r>
        <w:br w:type="page"/>
      </w:r>
    </w:p>
    <w:p>
      <w:pPr>
        <w:pStyle w:val="96"/>
        <w:keepLines w:val="0"/>
        <w:pageBreakBefore w:val="0"/>
        <w:widowControl/>
        <w:kinsoku/>
        <w:wordWrap/>
        <w:overflowPunct/>
        <w:topLinePunct w:val="0"/>
        <w:bidi w:val="0"/>
        <w:adjustRightInd/>
        <w:snapToGrid/>
        <w:spacing w:before="0" w:after="0" w:line="240" w:lineRule="auto"/>
        <w:textAlignment w:val="auto"/>
      </w:pPr>
      <w:bookmarkStart w:id="131" w:name="_Toc13842"/>
      <w:bookmarkEnd w:id="131"/>
    </w:p>
    <w:p>
      <w:pPr>
        <w:pStyle w:val="33"/>
        <w:keepLines w:val="0"/>
        <w:pageBreakBefore w:val="0"/>
        <w:widowControl/>
        <w:kinsoku/>
        <w:wordWrap/>
        <w:overflowPunct/>
        <w:topLinePunct w:val="0"/>
        <w:bidi w:val="0"/>
        <w:adjustRightInd/>
        <w:snapToGrid/>
        <w:spacing w:line="240" w:lineRule="auto"/>
        <w:ind w:firstLine="0" w:firstLineChars="0"/>
        <w:jc w:val="center"/>
        <w:textAlignment w:val="auto"/>
        <w:rPr>
          <w:rFonts w:ascii="黑体" w:hAnsi="黑体" w:eastAsia="黑体"/>
        </w:rPr>
      </w:pPr>
      <w:r>
        <w:rPr>
          <w:rFonts w:hint="eastAsia" w:ascii="黑体" w:hAnsi="黑体" w:eastAsia="黑体"/>
        </w:rPr>
        <w:t>（</w:t>
      </w:r>
      <w:r>
        <w:rPr>
          <w:rFonts w:hint="eastAsia" w:ascii="黑体" w:hAnsi="黑体" w:eastAsia="黑体"/>
          <w:lang w:eastAsia="zh-CN"/>
        </w:rPr>
        <w:t>资料</w:t>
      </w:r>
      <w:r>
        <w:rPr>
          <w:rFonts w:hint="eastAsia" w:ascii="黑体" w:hAnsi="黑体" w:eastAsia="黑体"/>
        </w:rPr>
        <w:t>性）</w:t>
      </w:r>
      <w:r>
        <w:rPr>
          <w:rFonts w:ascii="黑体" w:hAnsi="黑体" w:eastAsia="黑体"/>
        </w:rPr>
        <w:br w:type="textWrapping"/>
      </w:r>
      <w:r>
        <w:rPr>
          <w:rFonts w:hint="eastAsia" w:ascii="黑体" w:hAnsi="黑体" w:eastAsia="黑体"/>
        </w:rPr>
        <w:t>二手车车辆整备进度</w:t>
      </w:r>
      <w:r>
        <w:rPr>
          <w:rFonts w:ascii="黑体" w:hAnsi="黑体" w:eastAsia="黑体"/>
        </w:rPr>
        <w:t>记录</w:t>
      </w:r>
      <w:r>
        <w:rPr>
          <w:rFonts w:hint="eastAsia" w:ascii="黑体" w:hAnsi="黑体" w:eastAsia="黑体"/>
        </w:rPr>
        <w:t>表（模版）</w:t>
      </w:r>
    </w:p>
    <w:p>
      <w:pPr>
        <w:pStyle w:val="33"/>
        <w:keepNext w:val="0"/>
        <w:keepLines w:val="0"/>
        <w:pageBreakBefore w:val="0"/>
        <w:widowControl/>
        <w:kinsoku/>
        <w:wordWrap/>
        <w:overflowPunct/>
        <w:topLinePunct w:val="0"/>
        <w:autoSpaceDE w:val="0"/>
        <w:autoSpaceDN w:val="0"/>
        <w:bidi w:val="0"/>
        <w:adjustRightInd/>
        <w:snapToGrid/>
        <w:spacing w:before="156" w:beforeLines="50" w:after="156" w:afterLines="50" w:line="240" w:lineRule="auto"/>
        <w:ind w:firstLine="420" w:firstLineChars="200"/>
        <w:jc w:val="both"/>
        <w:textAlignment w:val="auto"/>
        <w:rPr>
          <w:rFonts w:hint="eastAsia" w:asciiTheme="minorEastAsia" w:hAnsiTheme="minorEastAsia" w:eastAsiaTheme="minorEastAsia"/>
          <w:color w:val="auto"/>
          <w:sz w:val="21"/>
          <w:szCs w:val="21"/>
        </w:rPr>
      </w:pPr>
    </w:p>
    <w:p>
      <w:pPr>
        <w:pStyle w:val="33"/>
        <w:keepNext w:val="0"/>
        <w:keepLines w:val="0"/>
        <w:pageBreakBefore w:val="0"/>
        <w:widowControl/>
        <w:kinsoku/>
        <w:wordWrap/>
        <w:overflowPunct/>
        <w:topLinePunct w:val="0"/>
        <w:autoSpaceDE w:val="0"/>
        <w:autoSpaceDN w:val="0"/>
        <w:bidi w:val="0"/>
        <w:adjustRightInd/>
        <w:snapToGrid/>
        <w:spacing w:before="156" w:beforeLines="50" w:after="156" w:afterLines="50" w:line="240" w:lineRule="auto"/>
        <w:ind w:firstLine="420" w:firstLineChars="200"/>
        <w:jc w:val="both"/>
        <w:textAlignment w:val="auto"/>
        <w:rPr>
          <w:rFonts w:hint="default" w:ascii="黑体" w:hAnsi="黑体" w:eastAsiaTheme="minorEastAsia"/>
          <w:lang w:val="en-US" w:eastAsia="zh-CN"/>
        </w:rPr>
      </w:pPr>
      <w:r>
        <w:rPr>
          <w:rFonts w:hint="eastAsia" w:asciiTheme="minorEastAsia" w:hAnsiTheme="minorEastAsia" w:eastAsiaTheme="minorEastAsia"/>
          <w:color w:val="auto"/>
          <w:sz w:val="21"/>
          <w:szCs w:val="21"/>
        </w:rPr>
        <w:t>二手车车辆整备进度记录</w:t>
      </w:r>
      <w:r>
        <w:rPr>
          <w:rFonts w:hint="eastAsia" w:asciiTheme="minorEastAsia" w:hAnsiTheme="minorEastAsia" w:eastAsiaTheme="minorEastAsia"/>
          <w:color w:val="auto"/>
          <w:sz w:val="21"/>
          <w:szCs w:val="21"/>
          <w:lang w:eastAsia="zh-CN"/>
        </w:rPr>
        <w:t>模板见表</w:t>
      </w:r>
      <w:r>
        <w:rPr>
          <w:rFonts w:hint="eastAsia" w:asciiTheme="minorEastAsia" w:hAnsiTheme="minorEastAsia" w:eastAsiaTheme="minorEastAsia"/>
          <w:color w:val="auto"/>
          <w:sz w:val="21"/>
          <w:szCs w:val="21"/>
          <w:lang w:val="en-US" w:eastAsia="zh-CN"/>
        </w:rPr>
        <w:t>B.1。</w:t>
      </w:r>
    </w:p>
    <w:p>
      <w:pPr>
        <w:pStyle w:val="33"/>
        <w:keepNext w:val="0"/>
        <w:keepLines w:val="0"/>
        <w:pageBreakBefore w:val="0"/>
        <w:widowControl/>
        <w:kinsoku/>
        <w:wordWrap/>
        <w:overflowPunct/>
        <w:topLinePunct w:val="0"/>
        <w:autoSpaceDE w:val="0"/>
        <w:autoSpaceDN w:val="0"/>
        <w:bidi w:val="0"/>
        <w:adjustRightInd/>
        <w:snapToGrid/>
        <w:spacing w:before="156" w:beforeLines="50" w:after="156" w:afterLines="50" w:line="240" w:lineRule="auto"/>
        <w:ind w:firstLine="0" w:firstLineChars="0"/>
        <w:jc w:val="center"/>
        <w:textAlignment w:val="auto"/>
        <w:rPr>
          <w:rFonts w:ascii="黑体" w:hAnsi="黑体" w:eastAsia="黑体"/>
        </w:rPr>
      </w:pPr>
      <w:r>
        <w:rPr>
          <w:rFonts w:hint="eastAsia" w:ascii="黑体" w:hAnsi="黑体" w:eastAsia="黑体"/>
        </w:rPr>
        <w:t>表</w:t>
      </w:r>
      <w:r>
        <w:rPr>
          <w:rFonts w:hint="eastAsia" w:ascii="黑体" w:hAnsi="黑体" w:eastAsia="黑体"/>
          <w:lang w:val="en-US" w:eastAsia="zh-CN"/>
        </w:rPr>
        <w:t>B</w:t>
      </w:r>
      <w:r>
        <w:rPr>
          <w:rFonts w:hint="eastAsia" w:ascii="黑体" w:hAnsi="黑体" w:eastAsia="黑体"/>
        </w:rPr>
        <w:t xml:space="preserve">.1 </w:t>
      </w:r>
      <w:r>
        <w:rPr>
          <w:rFonts w:hint="eastAsia" w:ascii="黑体" w:hAnsi="黑体" w:eastAsia="黑体"/>
          <w:lang w:val="en-US" w:eastAsia="zh-CN"/>
        </w:rPr>
        <w:t xml:space="preserve"> </w:t>
      </w:r>
      <w:r>
        <w:rPr>
          <w:rFonts w:hint="eastAsia" w:ascii="黑体" w:hAnsi="黑体" w:eastAsia="黑体"/>
        </w:rPr>
        <w:t>二手</w:t>
      </w:r>
      <w:r>
        <w:rPr>
          <w:rFonts w:ascii="黑体" w:hAnsi="黑体" w:eastAsia="黑体"/>
        </w:rPr>
        <w:t>车</w:t>
      </w:r>
      <w:r>
        <w:rPr>
          <w:rFonts w:hint="eastAsia" w:ascii="黑体" w:hAnsi="黑体" w:eastAsia="黑体"/>
        </w:rPr>
        <w:t>车辆整备进度</w:t>
      </w:r>
      <w:r>
        <w:rPr>
          <w:rFonts w:ascii="黑体" w:hAnsi="黑体" w:eastAsia="黑体"/>
        </w:rPr>
        <w:t>记录表</w:t>
      </w:r>
    </w:p>
    <w:tbl>
      <w:tblPr>
        <w:tblStyle w:val="42"/>
        <w:tblW w:w="92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111"/>
        <w:gridCol w:w="763"/>
        <w:gridCol w:w="643"/>
        <w:gridCol w:w="1107"/>
        <w:gridCol w:w="312"/>
        <w:gridCol w:w="1439"/>
        <w:gridCol w:w="1323"/>
        <w:gridCol w:w="15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264" w:type="dxa"/>
            <w:gridSpan w:val="9"/>
            <w:tcBorders>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b/>
                <w:bCs/>
                <w:color w:val="000000"/>
                <w:kern w:val="0"/>
                <w:sz w:val="18"/>
                <w:szCs w:val="18"/>
                <w:lang w:bidi="ar"/>
              </w:rPr>
            </w:pPr>
            <w:r>
              <w:rPr>
                <w:rFonts w:hint="eastAsia" w:cs="宋体" w:asciiTheme="minorEastAsia" w:hAnsiTheme="minorEastAsia" w:eastAsiaTheme="minorEastAsia"/>
                <w:b/>
                <w:bCs/>
                <w:color w:val="000000"/>
                <w:kern w:val="0"/>
                <w:sz w:val="22"/>
                <w:szCs w:val="18"/>
                <w:lang w:bidi="ar"/>
              </w:rPr>
              <w:t>车辆整备进度记录表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2859" w:type="dxa"/>
            <w:gridSpan w:val="3"/>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合同</w:t>
            </w:r>
            <w:r>
              <w:rPr>
                <w:rFonts w:cs="宋体" w:asciiTheme="minorEastAsia" w:hAnsiTheme="minorEastAsia" w:eastAsiaTheme="minorEastAsia"/>
                <w:color w:val="000000"/>
                <w:kern w:val="0"/>
                <w:sz w:val="18"/>
                <w:szCs w:val="18"/>
                <w:lang w:bidi="ar"/>
              </w:rPr>
              <w:t>号</w:t>
            </w:r>
          </w:p>
        </w:tc>
        <w:tc>
          <w:tcPr>
            <w:tcW w:w="1750" w:type="dxa"/>
            <w:gridSpan w:val="2"/>
            <w:tcBorders>
              <w:top w:val="single" w:color="auto" w:sz="8" w:space="0"/>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751" w:type="dxa"/>
            <w:gridSpan w:val="2"/>
            <w:tcBorders>
              <w:top w:val="single" w:color="auto" w:sz="8" w:space="0"/>
              <w:bottom w:val="single" w:color="auto"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整备商</w:t>
            </w:r>
          </w:p>
        </w:tc>
        <w:tc>
          <w:tcPr>
            <w:tcW w:w="2904" w:type="dxa"/>
            <w:gridSpan w:val="2"/>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2859" w:type="dxa"/>
            <w:gridSpan w:val="3"/>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开始整备时间</w:t>
            </w:r>
          </w:p>
        </w:tc>
        <w:tc>
          <w:tcPr>
            <w:tcW w:w="1750" w:type="dxa"/>
            <w:gridSpan w:val="2"/>
            <w:tcBorders>
              <w:top w:val="single" w:color="auto" w:sz="8" w:space="0"/>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751" w:type="dxa"/>
            <w:gridSpan w:val="2"/>
            <w:tcBorders>
              <w:top w:val="single" w:color="auto" w:sz="8" w:space="0"/>
              <w:bottom w:val="single" w:color="auto" w:sz="8"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地址</w:t>
            </w:r>
          </w:p>
        </w:tc>
        <w:tc>
          <w:tcPr>
            <w:tcW w:w="2904" w:type="dxa"/>
            <w:gridSpan w:val="2"/>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9264" w:type="dxa"/>
            <w:gridSpan w:val="9"/>
            <w:tcBorders>
              <w:top w:val="single" w:color="auto" w:sz="8" w:space="0"/>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整备</w:t>
            </w:r>
            <w:r>
              <w:rPr>
                <w:rFonts w:cs="宋体" w:asciiTheme="minorEastAsia" w:hAnsiTheme="minorEastAsia" w:eastAsiaTheme="minorEastAsia"/>
                <w:b/>
                <w:bCs/>
                <w:color w:val="000000"/>
                <w:sz w:val="18"/>
                <w:szCs w:val="18"/>
              </w:rPr>
              <w:t>进度检查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985" w:type="dxa"/>
            <w:vMerge w:val="restart"/>
            <w:tcBorders>
              <w:top w:val="single" w:color="auto" w:sz="8" w:space="0"/>
              <w:bottom w:val="single" w:color="auto" w:sz="8" w:space="0"/>
            </w:tcBorders>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序号</w:t>
            </w:r>
          </w:p>
        </w:tc>
        <w:tc>
          <w:tcPr>
            <w:tcW w:w="1111" w:type="dxa"/>
            <w:vMerge w:val="restart"/>
            <w:tcBorders>
              <w:top w:val="single" w:color="auto" w:sz="8" w:space="0"/>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车架</w:t>
            </w:r>
            <w:r>
              <w:rPr>
                <w:rFonts w:cs="宋体" w:asciiTheme="minorEastAsia" w:hAnsiTheme="minorEastAsia" w:eastAsiaTheme="minorEastAsia"/>
                <w:color w:val="000000"/>
                <w:sz w:val="18"/>
                <w:szCs w:val="18"/>
              </w:rPr>
              <w:t>号</w:t>
            </w:r>
          </w:p>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（后6位）</w:t>
            </w:r>
          </w:p>
        </w:tc>
        <w:tc>
          <w:tcPr>
            <w:tcW w:w="7168" w:type="dxa"/>
            <w:gridSpan w:val="7"/>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sz w:val="18"/>
                <w:szCs w:val="18"/>
              </w:rPr>
              <w:t>整备工序完成</w:t>
            </w:r>
            <w:r>
              <w:rPr>
                <w:rFonts w:cs="宋体" w:asciiTheme="minorEastAsia" w:hAnsiTheme="minorEastAsia" w:eastAsiaTheme="minorEastAsia"/>
                <w:color w:val="000000"/>
                <w:sz w:val="18"/>
                <w:szCs w:val="18"/>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985" w:type="dxa"/>
            <w:vMerge w:val="continue"/>
            <w:tcBorders>
              <w:top w:val="single" w:color="auto" w:sz="8" w:space="0"/>
              <w:bottom w:val="single" w:color="auto" w:sz="12" w:space="0"/>
            </w:tcBorders>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111" w:type="dxa"/>
            <w:vMerge w:val="continue"/>
            <w:tcBorders>
              <w:top w:val="single" w:color="auto" w:sz="8" w:space="0"/>
              <w:bottom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sz w:val="18"/>
                <w:szCs w:val="18"/>
              </w:rPr>
              <w:t>机电</w:t>
            </w:r>
          </w:p>
        </w:tc>
        <w:tc>
          <w:tcPr>
            <w:tcW w:w="1419" w:type="dxa"/>
            <w:gridSpan w:val="2"/>
            <w:tcBorders>
              <w:top w:val="single" w:color="auto" w:sz="8" w:space="0"/>
              <w:bottom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钣金</w:t>
            </w:r>
          </w:p>
        </w:tc>
        <w:tc>
          <w:tcPr>
            <w:tcW w:w="1439" w:type="dxa"/>
            <w:tcBorders>
              <w:top w:val="single" w:color="auto" w:sz="8" w:space="0"/>
              <w:bottom w:val="single" w:color="auto" w:sz="12" w:space="0"/>
            </w:tcBorders>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sz w:val="18"/>
                <w:szCs w:val="18"/>
              </w:rPr>
              <w:t>油漆</w:t>
            </w:r>
          </w:p>
        </w:tc>
        <w:tc>
          <w:tcPr>
            <w:tcW w:w="1323" w:type="dxa"/>
            <w:tcBorders>
              <w:top w:val="single" w:color="auto" w:sz="8" w:space="0"/>
              <w:bottom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sz w:val="18"/>
                <w:szCs w:val="18"/>
              </w:rPr>
              <w:t>外观与</w:t>
            </w:r>
            <w:r>
              <w:rPr>
                <w:rFonts w:cs="宋体" w:asciiTheme="minorEastAsia" w:hAnsiTheme="minorEastAsia" w:eastAsiaTheme="minorEastAsia"/>
                <w:color w:val="000000"/>
                <w:sz w:val="18"/>
                <w:szCs w:val="18"/>
              </w:rPr>
              <w:t>美容</w:t>
            </w:r>
          </w:p>
        </w:tc>
        <w:tc>
          <w:tcPr>
            <w:tcW w:w="1581" w:type="dxa"/>
            <w:tcBorders>
              <w:top w:val="single" w:color="auto" w:sz="8" w:space="0"/>
              <w:bottom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已完成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985" w:type="dxa"/>
            <w:tcBorders>
              <w:top w:val="single" w:color="auto" w:sz="12" w:space="0"/>
            </w:tcBorders>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1</w:t>
            </w:r>
          </w:p>
        </w:tc>
        <w:tc>
          <w:tcPr>
            <w:tcW w:w="1111" w:type="dxa"/>
            <w:tcBorders>
              <w:top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tcBorders>
              <w:top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tcBorders>
              <w:top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tcBorders>
              <w:top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tcBorders>
              <w:top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p>
        </w:tc>
        <w:tc>
          <w:tcPr>
            <w:tcW w:w="1581" w:type="dxa"/>
            <w:tcBorders>
              <w:top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2</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r>
              <w:rPr>
                <w:rFonts w:cs="宋体" w:asciiTheme="minorEastAsia" w:hAnsiTheme="minorEastAsia" w:eastAsiaTheme="minorEastAsia"/>
                <w:color w:val="000000"/>
                <w:kern w:val="0"/>
                <w:sz w:val="18"/>
                <w:szCs w:val="18"/>
                <w:lang w:bidi="ar"/>
              </w:rPr>
              <w:t>3</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kern w:val="0"/>
                <w:sz w:val="18"/>
                <w:szCs w:val="18"/>
                <w:lang w:bidi="ar"/>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4</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5</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6</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7</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8</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9</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985" w:type="dxa"/>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cs="宋体" w:asciiTheme="minorEastAsia" w:hAnsiTheme="minorEastAsia" w:eastAsiaTheme="minorEastAsia"/>
                <w:color w:val="000000"/>
                <w:sz w:val="18"/>
                <w:szCs w:val="18"/>
              </w:rPr>
              <w:t>……</w:t>
            </w:r>
          </w:p>
        </w:tc>
        <w:tc>
          <w:tcPr>
            <w:tcW w:w="1111" w:type="dxa"/>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2096" w:type="dxa"/>
            <w:gridSpan w:val="2"/>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rPr>
              <w:t>合计</w:t>
            </w:r>
          </w:p>
        </w:tc>
        <w:tc>
          <w:tcPr>
            <w:tcW w:w="1406"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19" w:type="dxa"/>
            <w:gridSpan w:val="2"/>
            <w:shd w:val="clear" w:color="auto" w:fill="auto"/>
            <w:noWrap/>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439"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323"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c>
          <w:tcPr>
            <w:tcW w:w="1581" w:type="dxa"/>
            <w:shd w:val="clear" w:color="auto" w:fill="auto"/>
            <w:vAlign w:val="center"/>
          </w:tcPr>
          <w:p>
            <w:pPr>
              <w:keepNext w:val="0"/>
              <w:keepLines w:val="0"/>
              <w:pageBreakBefore w:val="0"/>
              <w:kinsoku/>
              <w:wordWrap/>
              <w:overflowPunct/>
              <w:topLinePunct w:val="0"/>
              <w:autoSpaceDE/>
              <w:autoSpaceDN/>
              <w:bidi w:val="0"/>
              <w:adjustRightInd/>
              <w:snapToGrid/>
              <w:spacing w:after="0" w:line="240" w:lineRule="auto"/>
              <w:jc w:val="center"/>
              <w:textAlignment w:val="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9264" w:type="dxa"/>
            <w:gridSpan w:val="9"/>
            <w:tcBorders>
              <w:bottom w:val="single" w:color="auto" w:sz="12" w:space="0"/>
            </w:tcBorders>
            <w:shd w:val="clear" w:color="auto" w:fill="auto"/>
            <w:noWrap/>
            <w:vAlign w:val="center"/>
          </w:tcPr>
          <w:p>
            <w:pPr>
              <w:keepNext w:val="0"/>
              <w:keepLines w:val="0"/>
              <w:pageBreakBefore w:val="0"/>
              <w:kinsoku/>
              <w:wordWrap w:val="0"/>
              <w:overflowPunct/>
              <w:topLinePunct w:val="0"/>
              <w:autoSpaceDE/>
              <w:autoSpaceDN/>
              <w:bidi w:val="0"/>
              <w:adjustRightInd/>
              <w:snapToGrid/>
              <w:spacing w:line="240" w:lineRule="auto"/>
              <w:jc w:val="both"/>
              <w:rPr>
                <w:rFonts w:cs="宋体" w:asciiTheme="minorEastAsia" w:hAnsiTheme="minorEastAsia" w:eastAsiaTheme="minorEastAsia"/>
                <w:b/>
                <w:color w:val="000000"/>
                <w:sz w:val="18"/>
                <w:szCs w:val="18"/>
              </w:rPr>
            </w:pPr>
            <w:r>
              <w:rPr>
                <w:rFonts w:hint="eastAsia" w:cs="宋体" w:asciiTheme="minorEastAsia" w:hAnsiTheme="minorEastAsia" w:eastAsiaTheme="minorEastAsia"/>
                <w:b/>
                <w:color w:val="000000"/>
                <w:sz w:val="18"/>
                <w:szCs w:val="18"/>
              </w:rPr>
              <w:t>签名</w:t>
            </w:r>
            <w:r>
              <w:rPr>
                <w:rFonts w:cs="宋体" w:asciiTheme="minorEastAsia" w:hAnsiTheme="minorEastAsia" w:eastAsiaTheme="minorEastAsia"/>
                <w:b/>
                <w:color w:val="000000"/>
                <w:sz w:val="18"/>
                <w:szCs w:val="18"/>
              </w:rPr>
              <w:t>：</w:t>
            </w:r>
            <w:r>
              <w:rPr>
                <w:rFonts w:hint="eastAsia" w:cs="宋体" w:asciiTheme="minorEastAsia" w:hAnsiTheme="minorEastAsia" w:eastAsiaTheme="minorEastAsia"/>
                <w:b/>
                <w:color w:val="000000"/>
                <w:sz w:val="18"/>
                <w:szCs w:val="18"/>
              </w:rPr>
              <w:t xml:space="preserve"> </w:t>
            </w:r>
            <w:r>
              <w:rPr>
                <w:rFonts w:cs="宋体" w:asciiTheme="minorEastAsia" w:hAnsiTheme="minorEastAsia" w:eastAsiaTheme="minorEastAsia"/>
                <w:b/>
                <w:color w:val="000000"/>
                <w:sz w:val="18"/>
                <w:szCs w:val="18"/>
              </w:rPr>
              <w:t xml:space="preserve">       </w:t>
            </w:r>
            <w:r>
              <w:rPr>
                <w:rFonts w:hint="eastAsia" w:cs="宋体" w:asciiTheme="minorEastAsia" w:hAnsiTheme="minorEastAsia" w:eastAsiaTheme="minorEastAsia"/>
                <w:b/>
                <w:color w:val="000000"/>
                <w:sz w:val="18"/>
                <w:szCs w:val="18"/>
              </w:rPr>
              <w:t xml:space="preserve">   </w:t>
            </w:r>
            <w:r>
              <w:rPr>
                <w:rFonts w:cs="宋体" w:asciiTheme="minorEastAsia" w:hAnsiTheme="minorEastAsia" w:eastAsiaTheme="minorEastAsia"/>
                <w:b/>
                <w:color w:val="000000"/>
                <w:sz w:val="18"/>
                <w:szCs w:val="18"/>
              </w:rPr>
              <w:t xml:space="preserve">  </w:t>
            </w:r>
          </w:p>
          <w:p>
            <w:pPr>
              <w:keepNext w:val="0"/>
              <w:keepLines w:val="0"/>
              <w:pageBreakBefore w:val="0"/>
              <w:kinsoku/>
              <w:wordWrap w:val="0"/>
              <w:overflowPunct/>
              <w:topLinePunct w:val="0"/>
              <w:autoSpaceDE/>
              <w:autoSpaceDN/>
              <w:bidi w:val="0"/>
              <w:adjustRightInd/>
              <w:snapToGrid/>
              <w:spacing w:line="240" w:lineRule="auto"/>
              <w:jc w:val="both"/>
              <w:rPr>
                <w:rFonts w:cs="宋体" w:asciiTheme="minorEastAsia" w:hAnsiTheme="minorEastAsia" w:eastAsiaTheme="minorEastAsia"/>
                <w:color w:val="000000"/>
                <w:sz w:val="18"/>
                <w:szCs w:val="18"/>
              </w:rPr>
            </w:pPr>
            <w:r>
              <w:rPr>
                <w:rFonts w:hint="eastAsia" w:cs="宋体" w:asciiTheme="minorEastAsia" w:hAnsiTheme="minorEastAsia" w:eastAsiaTheme="minorEastAsia"/>
                <w:b/>
                <w:color w:val="000000"/>
                <w:sz w:val="18"/>
                <w:szCs w:val="18"/>
              </w:rPr>
              <w:t>日期</w:t>
            </w:r>
            <w:r>
              <w:rPr>
                <w:rFonts w:cs="宋体" w:asciiTheme="minorEastAsia" w:hAnsiTheme="minorEastAsia" w:eastAsiaTheme="minorEastAsia"/>
                <w:b/>
                <w:color w:val="000000"/>
                <w:sz w:val="18"/>
                <w:szCs w:val="18"/>
              </w:rPr>
              <w:t>：</w:t>
            </w:r>
            <w:r>
              <w:rPr>
                <w:rFonts w:hint="eastAsia" w:cs="宋体" w:asciiTheme="minorEastAsia" w:hAnsiTheme="minorEastAsia" w:eastAsiaTheme="minorEastAsia"/>
                <w:color w:val="000000"/>
                <w:sz w:val="18"/>
                <w:szCs w:val="18"/>
              </w:rPr>
              <w:t xml:space="preserve"> </w:t>
            </w:r>
            <w:r>
              <w:rPr>
                <w:rFonts w:cs="宋体" w:asciiTheme="minorEastAsia" w:hAnsiTheme="minorEastAsia" w:eastAsiaTheme="minorEastAsia"/>
                <w:color w:val="000000"/>
                <w:sz w:val="18"/>
                <w:szCs w:val="18"/>
              </w:rPr>
              <w:t xml:space="preserve">       </w:t>
            </w:r>
            <w:r>
              <w:rPr>
                <w:rFonts w:hint="eastAsia" w:cs="宋体" w:asciiTheme="minorEastAsia" w:hAnsiTheme="minorEastAsia" w:eastAsiaTheme="minorEastAsia"/>
                <w:color w:val="000000"/>
                <w:sz w:val="18"/>
                <w:szCs w:val="18"/>
              </w:rPr>
              <w:t xml:space="preserve">   </w:t>
            </w:r>
            <w:r>
              <w:rPr>
                <w:rFonts w:cs="宋体" w:asciiTheme="minorEastAsia" w:hAnsiTheme="minorEastAsia" w:eastAsiaTheme="minorEastAsia"/>
                <w:color w:val="000000"/>
                <w:sz w:val="18"/>
                <w:szCs w:val="18"/>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264" w:type="dxa"/>
            <w:gridSpan w:val="9"/>
            <w:tcBorders>
              <w:top w:val="single" w:color="auto" w:sz="12" w:space="0"/>
            </w:tcBorders>
            <w:shd w:val="clear" w:color="auto" w:fill="auto"/>
            <w:noWrap/>
            <w:vAlign w:val="center"/>
          </w:tcPr>
          <w:p>
            <w:pPr>
              <w:keepNext w:val="0"/>
              <w:keepLines w:val="0"/>
              <w:pageBreakBefore w:val="0"/>
              <w:kinsoku/>
              <w:overflowPunct/>
              <w:topLinePunct w:val="0"/>
              <w:autoSpaceDE/>
              <w:autoSpaceDN/>
              <w:bidi w:val="0"/>
              <w:adjustRightInd/>
              <w:snapToGrid/>
              <w:spacing w:after="0" w:line="240" w:lineRule="auto"/>
              <w:ind w:firstLine="360" w:firstLineChars="200"/>
              <w:rPr>
                <w:rFonts w:asciiTheme="minorEastAsia" w:hAnsiTheme="minorEastAsia" w:eastAsiaTheme="minorEastAsia"/>
                <w:sz w:val="18"/>
                <w:szCs w:val="18"/>
              </w:rPr>
            </w:pPr>
            <w:r>
              <w:rPr>
                <w:rFonts w:hint="eastAsia" w:ascii="黑体" w:hAnsi="黑体" w:eastAsia="黑体" w:cs="宋体"/>
                <w:color w:val="000000"/>
                <w:sz w:val="18"/>
                <w:szCs w:val="18"/>
              </w:rPr>
              <w:t>注</w:t>
            </w:r>
            <w:r>
              <w:rPr>
                <w:rFonts w:ascii="黑体" w:hAnsi="黑体" w:eastAsia="黑体" w:cs="宋体"/>
                <w:color w:val="000000"/>
                <w:sz w:val="18"/>
                <w:szCs w:val="18"/>
              </w:rPr>
              <w:t>1</w:t>
            </w:r>
            <w:r>
              <w:rPr>
                <w:rFonts w:hint="eastAsia" w:ascii="黑体" w:hAnsi="黑体" w:eastAsia="黑体" w:cs="宋体"/>
                <w:color w:val="000000"/>
                <w:sz w:val="18"/>
                <w:szCs w:val="18"/>
              </w:rPr>
              <w:t>：</w:t>
            </w:r>
            <w:r>
              <w:rPr>
                <w:rFonts w:hint="eastAsia" w:asciiTheme="minorEastAsia" w:hAnsiTheme="minorEastAsia" w:eastAsiaTheme="minorEastAsia"/>
                <w:sz w:val="18"/>
                <w:szCs w:val="18"/>
              </w:rPr>
              <w:t>某辆车若已完成某</w:t>
            </w:r>
            <w:r>
              <w:rPr>
                <w:rFonts w:asciiTheme="minorEastAsia" w:hAnsiTheme="minorEastAsia" w:eastAsiaTheme="minorEastAsia"/>
                <w:sz w:val="18"/>
                <w:szCs w:val="18"/>
              </w:rPr>
              <w:t>一整备</w:t>
            </w:r>
            <w:r>
              <w:rPr>
                <w:rFonts w:hint="eastAsia" w:asciiTheme="minorEastAsia" w:hAnsiTheme="minorEastAsia" w:eastAsiaTheme="minorEastAsia"/>
                <w:sz w:val="18"/>
                <w:szCs w:val="18"/>
              </w:rPr>
              <w:t>工序的</w:t>
            </w:r>
            <w:r>
              <w:rPr>
                <w:rFonts w:asciiTheme="minorEastAsia" w:hAnsiTheme="minorEastAsia" w:eastAsiaTheme="minorEastAsia"/>
                <w:sz w:val="18"/>
                <w:szCs w:val="18"/>
              </w:rPr>
              <w:t>全部项目，</w:t>
            </w:r>
            <w:r>
              <w:rPr>
                <w:rFonts w:hint="eastAsia" w:asciiTheme="minorEastAsia" w:hAnsiTheme="minorEastAsia" w:eastAsiaTheme="minorEastAsia"/>
                <w:sz w:val="18"/>
                <w:szCs w:val="18"/>
              </w:rPr>
              <w:t>则</w:t>
            </w:r>
            <w:r>
              <w:rPr>
                <w:rFonts w:asciiTheme="minorEastAsia" w:hAnsiTheme="minorEastAsia" w:eastAsiaTheme="minorEastAsia"/>
                <w:sz w:val="18"/>
                <w:szCs w:val="18"/>
              </w:rPr>
              <w:t>填写</w:t>
            </w:r>
            <w:r>
              <w:rPr>
                <w:rFonts w:hint="eastAsia" w:asciiTheme="minorEastAsia" w:hAnsiTheme="minorEastAsia" w:eastAsiaTheme="minorEastAsia"/>
                <w:sz w:val="18"/>
                <w:szCs w:val="18"/>
              </w:rPr>
              <w:t>“</w:t>
            </w:r>
            <w:r>
              <w:rPr>
                <w:rFonts w:asciiTheme="minorEastAsia" w:hAnsiTheme="minorEastAsia" w:eastAsiaTheme="minorEastAsia"/>
                <w:sz w:val="18"/>
                <w:szCs w:val="18"/>
              </w:rPr>
              <w:t>完成</w:t>
            </w:r>
            <w:r>
              <w:rPr>
                <w:rFonts w:hint="eastAsia" w:asciiTheme="minorEastAsia" w:hAnsiTheme="minorEastAsia" w:eastAsiaTheme="minorEastAsia"/>
                <w:sz w:val="18"/>
                <w:szCs w:val="18"/>
              </w:rPr>
              <w:t>”</w:t>
            </w:r>
            <w:r>
              <w:rPr>
                <w:rFonts w:asciiTheme="minorEastAsia" w:hAnsiTheme="minorEastAsia" w:eastAsiaTheme="minorEastAsia"/>
                <w:sz w:val="18"/>
                <w:szCs w:val="18"/>
              </w:rPr>
              <w:t>或者</w:t>
            </w:r>
            <w:r>
              <w:rPr>
                <w:rFonts w:hint="eastAsia" w:asciiTheme="minorEastAsia" w:hAnsiTheme="minorEastAsia" w:eastAsiaTheme="minorEastAsia"/>
                <w:sz w:val="18"/>
                <w:szCs w:val="18"/>
              </w:rPr>
              <w:t>“</w:t>
            </w:r>
            <w:r>
              <w:rPr>
                <w:rFonts w:asciiTheme="minorEastAsia" w:hAnsiTheme="minorEastAsia" w:eastAsiaTheme="minorEastAsia"/>
                <w:sz w:val="18"/>
                <w:szCs w:val="18"/>
              </w:rPr>
              <w:t>√”</w:t>
            </w:r>
            <w:r>
              <w:rPr>
                <w:rFonts w:hint="eastAsia" w:asciiTheme="minorEastAsia" w:hAnsiTheme="minorEastAsia" w:eastAsiaTheme="minorEastAsia"/>
                <w:sz w:val="18"/>
                <w:szCs w:val="18"/>
              </w:rPr>
              <w:t>；若</w:t>
            </w:r>
            <w:r>
              <w:rPr>
                <w:rFonts w:asciiTheme="minorEastAsia" w:hAnsiTheme="minorEastAsia" w:eastAsiaTheme="minorEastAsia"/>
                <w:sz w:val="18"/>
                <w:szCs w:val="18"/>
              </w:rPr>
              <w:t>已</w:t>
            </w:r>
            <w:r>
              <w:rPr>
                <w:rFonts w:hint="eastAsia" w:asciiTheme="minorEastAsia" w:hAnsiTheme="minorEastAsia" w:eastAsiaTheme="minorEastAsia"/>
                <w:sz w:val="18"/>
                <w:szCs w:val="18"/>
              </w:rPr>
              <w:t>完成</w:t>
            </w:r>
            <w:r>
              <w:rPr>
                <w:rFonts w:asciiTheme="minorEastAsia" w:hAnsiTheme="minorEastAsia" w:eastAsiaTheme="minorEastAsia"/>
                <w:sz w:val="18"/>
                <w:szCs w:val="18"/>
              </w:rPr>
              <w:t>全部整备工序，则在</w:t>
            </w:r>
          </w:p>
          <w:p>
            <w:pPr>
              <w:keepNext w:val="0"/>
              <w:keepLines w:val="0"/>
              <w:pageBreakBefore w:val="0"/>
              <w:kinsoku/>
              <w:overflowPunct/>
              <w:topLinePunct w:val="0"/>
              <w:autoSpaceDE/>
              <w:autoSpaceDN/>
              <w:bidi w:val="0"/>
              <w:adjustRightInd/>
              <w:snapToGrid/>
              <w:spacing w:after="0" w:line="240" w:lineRule="auto"/>
              <w:ind w:firstLine="360" w:firstLineChars="200"/>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rPr>
              <w:t xml:space="preserve">    </w:t>
            </w:r>
            <w:r>
              <w:rPr>
                <w:rFonts w:hint="eastAsia" w:asciiTheme="minorEastAsia" w:hAnsiTheme="minorEastAsia" w:eastAsiaTheme="minorEastAsia"/>
                <w:sz w:val="18"/>
                <w:szCs w:val="18"/>
                <w:lang w:val="en-US" w:eastAsia="zh-CN"/>
              </w:rPr>
              <w:t xml:space="preserve"> </w:t>
            </w:r>
            <w:r>
              <w:rPr>
                <w:rFonts w:hint="eastAsia" w:asciiTheme="minorEastAsia" w:hAnsiTheme="minorEastAsia" w:eastAsiaTheme="minorEastAsia"/>
                <w:sz w:val="18"/>
                <w:szCs w:val="18"/>
              </w:rPr>
              <w:t>“</w:t>
            </w:r>
            <w:r>
              <w:rPr>
                <w:rFonts w:asciiTheme="minorEastAsia" w:hAnsiTheme="minorEastAsia" w:eastAsiaTheme="minorEastAsia"/>
                <w:sz w:val="18"/>
                <w:szCs w:val="18"/>
              </w:rPr>
              <w:t>已完成</w:t>
            </w:r>
            <w:r>
              <w:rPr>
                <w:rFonts w:hint="eastAsia" w:asciiTheme="minorEastAsia" w:hAnsiTheme="minorEastAsia" w:eastAsiaTheme="minorEastAsia"/>
                <w:sz w:val="18"/>
                <w:szCs w:val="18"/>
              </w:rPr>
              <w:t>”列</w:t>
            </w:r>
            <w:r>
              <w:rPr>
                <w:rFonts w:asciiTheme="minorEastAsia" w:hAnsiTheme="minorEastAsia" w:eastAsiaTheme="minorEastAsia"/>
                <w:sz w:val="18"/>
                <w:szCs w:val="18"/>
              </w:rPr>
              <w:t>填写</w:t>
            </w:r>
            <w:r>
              <w:rPr>
                <w:rFonts w:hint="eastAsia" w:asciiTheme="minorEastAsia" w:hAnsiTheme="minorEastAsia" w:eastAsiaTheme="minorEastAsia"/>
                <w:sz w:val="18"/>
                <w:szCs w:val="18"/>
              </w:rPr>
              <w:t>“完成”或</w:t>
            </w:r>
            <w:r>
              <w:rPr>
                <w:rFonts w:asciiTheme="minorEastAsia" w:hAnsiTheme="minorEastAsia" w:eastAsiaTheme="minorEastAsia"/>
                <w:sz w:val="18"/>
                <w:szCs w:val="18"/>
              </w:rPr>
              <w:t>“√”</w:t>
            </w:r>
            <w:r>
              <w:rPr>
                <w:rFonts w:hint="eastAsia" w:asciiTheme="minorEastAsia" w:hAnsiTheme="minorEastAsia" w:eastAsiaTheme="minorEastAsia"/>
                <w:sz w:val="18"/>
                <w:szCs w:val="18"/>
                <w:lang w:eastAsia="zh-CN"/>
              </w:rPr>
              <w:t>。</w:t>
            </w:r>
          </w:p>
          <w:p>
            <w:pPr>
              <w:keepNext w:val="0"/>
              <w:keepLines w:val="0"/>
              <w:pageBreakBefore w:val="0"/>
              <w:kinsoku/>
              <w:overflowPunct/>
              <w:topLinePunct w:val="0"/>
              <w:autoSpaceDE/>
              <w:autoSpaceDN/>
              <w:bidi w:val="0"/>
              <w:adjustRightInd/>
              <w:snapToGrid/>
              <w:spacing w:after="0" w:line="240" w:lineRule="auto"/>
              <w:ind w:firstLine="360" w:firstLineChars="200"/>
              <w:rPr>
                <w:rFonts w:asciiTheme="minorEastAsia" w:hAnsiTheme="minorEastAsia" w:eastAsiaTheme="minorEastAsia"/>
                <w:sz w:val="18"/>
                <w:szCs w:val="18"/>
              </w:rPr>
            </w:pPr>
            <w:r>
              <w:rPr>
                <w:rFonts w:hint="eastAsia" w:ascii="黑体" w:hAnsi="黑体" w:eastAsia="黑体" w:cs="宋体"/>
                <w:color w:val="000000"/>
                <w:sz w:val="18"/>
                <w:szCs w:val="18"/>
              </w:rPr>
              <w:t>注</w:t>
            </w:r>
            <w:r>
              <w:rPr>
                <w:rFonts w:ascii="黑体" w:hAnsi="黑体" w:eastAsia="黑体" w:cs="宋体"/>
                <w:color w:val="000000"/>
                <w:sz w:val="18"/>
                <w:szCs w:val="18"/>
              </w:rPr>
              <w:t>2</w:t>
            </w:r>
            <w:r>
              <w:rPr>
                <w:rFonts w:hint="eastAsia" w:asciiTheme="minorEastAsia" w:hAnsiTheme="minorEastAsia" w:eastAsiaTheme="minorEastAsia"/>
                <w:sz w:val="18"/>
                <w:szCs w:val="18"/>
              </w:rPr>
              <w:t>：在“合计”处统计已完成某一整备</w:t>
            </w:r>
            <w:r>
              <w:rPr>
                <w:rFonts w:asciiTheme="minorEastAsia" w:hAnsiTheme="minorEastAsia" w:eastAsiaTheme="minorEastAsia"/>
                <w:sz w:val="18"/>
                <w:szCs w:val="18"/>
              </w:rPr>
              <w:t>工序或者</w:t>
            </w:r>
            <w:r>
              <w:rPr>
                <w:rFonts w:hint="eastAsia" w:asciiTheme="minorEastAsia" w:hAnsiTheme="minorEastAsia" w:eastAsiaTheme="minorEastAsia"/>
                <w:sz w:val="18"/>
                <w:szCs w:val="18"/>
              </w:rPr>
              <w:t>全部</w:t>
            </w:r>
            <w:r>
              <w:rPr>
                <w:rFonts w:asciiTheme="minorEastAsia" w:hAnsiTheme="minorEastAsia" w:eastAsiaTheme="minorEastAsia"/>
                <w:sz w:val="18"/>
                <w:szCs w:val="18"/>
              </w:rPr>
              <w:t>整备</w:t>
            </w:r>
            <w:r>
              <w:rPr>
                <w:rFonts w:hint="eastAsia" w:asciiTheme="minorEastAsia" w:hAnsiTheme="minorEastAsia" w:eastAsiaTheme="minorEastAsia"/>
                <w:sz w:val="18"/>
                <w:szCs w:val="18"/>
              </w:rPr>
              <w:t>工序</w:t>
            </w:r>
            <w:r>
              <w:rPr>
                <w:rFonts w:asciiTheme="minorEastAsia" w:hAnsiTheme="minorEastAsia" w:eastAsiaTheme="minorEastAsia"/>
                <w:sz w:val="18"/>
                <w:szCs w:val="18"/>
              </w:rPr>
              <w:t>的的车辆数</w:t>
            </w:r>
            <w:r>
              <w:rPr>
                <w:rFonts w:hint="eastAsia" w:asciiTheme="minorEastAsia" w:hAnsiTheme="minorEastAsia" w:eastAsiaTheme="minorEastAsia"/>
                <w:sz w:val="18"/>
                <w:szCs w:val="18"/>
              </w:rPr>
              <w:t>。</w:t>
            </w:r>
          </w:p>
          <w:p>
            <w:pPr>
              <w:keepNext w:val="0"/>
              <w:keepLines w:val="0"/>
              <w:pageBreakBefore w:val="0"/>
              <w:kinsoku/>
              <w:overflowPunct/>
              <w:topLinePunct w:val="0"/>
              <w:autoSpaceDE/>
              <w:autoSpaceDN/>
              <w:bidi w:val="0"/>
              <w:adjustRightInd/>
              <w:snapToGrid/>
              <w:spacing w:after="0" w:line="240" w:lineRule="auto"/>
              <w:ind w:firstLine="360" w:firstLineChars="200"/>
              <w:rPr>
                <w:rFonts w:asciiTheme="minorEastAsia" w:hAnsiTheme="minorEastAsia" w:eastAsiaTheme="minorEastAsia"/>
                <w:sz w:val="18"/>
                <w:szCs w:val="18"/>
              </w:rPr>
            </w:pPr>
            <w:r>
              <w:rPr>
                <w:rFonts w:hint="eastAsia" w:ascii="黑体" w:hAnsi="黑体" w:eastAsia="黑体" w:cs="黑体"/>
                <w:sz w:val="18"/>
                <w:szCs w:val="18"/>
              </w:rPr>
              <w:t>注3：</w:t>
            </w:r>
            <w:r>
              <w:rPr>
                <w:rFonts w:hint="eastAsia" w:asciiTheme="minorEastAsia" w:hAnsiTheme="minorEastAsia" w:eastAsiaTheme="minorEastAsia"/>
                <w:sz w:val="18"/>
                <w:szCs w:val="18"/>
              </w:rPr>
              <w:t>每次检查进度后签署检查日期和检查人员姓名。</w:t>
            </w:r>
          </w:p>
        </w:tc>
      </w:tr>
    </w:tbl>
    <w:p>
      <w:pPr>
        <w:widowControl/>
        <w:jc w:val="left"/>
        <w:rPr>
          <w:rFonts w:ascii="黑体" w:eastAsia="黑体"/>
          <w:kern w:val="0"/>
          <w:szCs w:val="20"/>
        </w:rPr>
      </w:pPr>
      <w:r>
        <w:br w:type="page"/>
      </w:r>
    </w:p>
    <w:p>
      <w:pPr>
        <w:pStyle w:val="96"/>
        <w:keepNext/>
        <w:keepLines w:val="0"/>
        <w:pageBreakBefore w:val="0"/>
        <w:widowControl/>
        <w:kinsoku/>
        <w:wordWrap/>
        <w:overflowPunct/>
        <w:topLinePunct w:val="0"/>
        <w:autoSpaceDE/>
        <w:autoSpaceDN/>
        <w:bidi w:val="0"/>
        <w:adjustRightInd/>
        <w:snapToGrid/>
        <w:spacing w:before="0" w:after="0" w:line="240" w:lineRule="auto"/>
        <w:textAlignment w:val="auto"/>
      </w:pPr>
      <w:bookmarkStart w:id="132" w:name="_Toc19087"/>
      <w:r>
        <w:br w:type="textWrapping"/>
      </w:r>
      <w:r>
        <w:rPr>
          <w:rFonts w:hint="eastAsia"/>
        </w:rPr>
        <w:t>（</w:t>
      </w:r>
      <w:r>
        <w:rPr>
          <w:rFonts w:hint="eastAsia"/>
          <w:lang w:eastAsia="zh-CN"/>
        </w:rPr>
        <w:t>资料</w:t>
      </w:r>
      <w:r>
        <w:rPr>
          <w:rFonts w:hint="eastAsia"/>
        </w:rPr>
        <w:t>性）</w:t>
      </w:r>
      <w:r>
        <w:br w:type="textWrapping"/>
      </w:r>
      <w:r>
        <w:rPr>
          <w:rFonts w:hint="eastAsia"/>
        </w:rPr>
        <w:t>二手车整备验收表（模版）</w:t>
      </w:r>
      <w:bookmarkEnd w:id="132"/>
    </w:p>
    <w:p>
      <w:pPr>
        <w:pStyle w:val="33"/>
        <w:spacing w:before="156" w:beforeLines="50" w:after="156" w:afterLines="50"/>
        <w:ind w:firstLine="0" w:firstLineChars="0"/>
        <w:jc w:val="center"/>
        <w:rPr>
          <w:rFonts w:hint="eastAsia" w:ascii="黑体" w:hAnsi="黑体" w:eastAsia="黑体"/>
        </w:rPr>
      </w:pPr>
    </w:p>
    <w:p>
      <w:pPr>
        <w:pStyle w:val="33"/>
        <w:keepNext w:val="0"/>
        <w:keepLines w:val="0"/>
        <w:pageBreakBefore w:val="0"/>
        <w:widowControl/>
        <w:kinsoku/>
        <w:wordWrap/>
        <w:overflowPunct/>
        <w:topLinePunct w:val="0"/>
        <w:autoSpaceDE w:val="0"/>
        <w:autoSpaceDN w:val="0"/>
        <w:bidi w:val="0"/>
        <w:adjustRightInd/>
        <w:snapToGrid/>
        <w:spacing w:before="156" w:beforeLines="50" w:after="156" w:afterLines="50" w:line="240" w:lineRule="auto"/>
        <w:ind w:firstLine="420" w:firstLineChars="200"/>
        <w:jc w:val="both"/>
        <w:textAlignment w:val="auto"/>
        <w:rPr>
          <w:rFonts w:hint="eastAsia" w:ascii="黑体" w:hAnsi="黑体" w:eastAsia="黑体"/>
        </w:rPr>
      </w:pPr>
      <w:r>
        <w:rPr>
          <w:rFonts w:hint="eastAsia" w:asciiTheme="minorEastAsia" w:hAnsiTheme="minorEastAsia" w:eastAsiaTheme="minorEastAsia"/>
          <w:color w:val="auto"/>
          <w:sz w:val="21"/>
          <w:szCs w:val="21"/>
        </w:rPr>
        <w:t>二手车整备验收</w:t>
      </w:r>
      <w:r>
        <w:rPr>
          <w:rFonts w:hint="eastAsia" w:asciiTheme="minorEastAsia" w:hAnsiTheme="minorEastAsia" w:eastAsiaTheme="minorEastAsia"/>
          <w:color w:val="auto"/>
          <w:sz w:val="21"/>
          <w:szCs w:val="21"/>
          <w:lang w:eastAsia="zh-CN"/>
        </w:rPr>
        <w:t>模板见表</w:t>
      </w:r>
      <w:r>
        <w:rPr>
          <w:rFonts w:hint="eastAsia" w:asciiTheme="minorEastAsia" w:hAnsiTheme="minorEastAsia" w:eastAsiaTheme="minorEastAsia"/>
          <w:color w:val="auto"/>
          <w:sz w:val="21"/>
          <w:szCs w:val="21"/>
          <w:lang w:val="en-US" w:eastAsia="zh-CN"/>
        </w:rPr>
        <w:t>C.1、C.2。</w:t>
      </w:r>
    </w:p>
    <w:p>
      <w:pPr>
        <w:pStyle w:val="33"/>
        <w:keepNext w:val="0"/>
        <w:keepLines w:val="0"/>
        <w:pageBreakBefore w:val="0"/>
        <w:widowControl/>
        <w:kinsoku/>
        <w:wordWrap/>
        <w:overflowPunct/>
        <w:topLinePunct w:val="0"/>
        <w:autoSpaceDE w:val="0"/>
        <w:autoSpaceDN w:val="0"/>
        <w:bidi w:val="0"/>
        <w:adjustRightInd/>
        <w:snapToGrid/>
        <w:spacing w:before="156" w:beforeLines="50" w:after="156" w:afterLines="50" w:line="240" w:lineRule="auto"/>
        <w:ind w:firstLine="0" w:firstLineChars="0"/>
        <w:jc w:val="center"/>
        <w:textAlignment w:val="auto"/>
        <w:rPr>
          <w:rFonts w:ascii="黑体" w:hAnsi="黑体" w:eastAsia="黑体"/>
        </w:rPr>
      </w:pPr>
      <w:r>
        <w:rPr>
          <w:rFonts w:hint="eastAsia" w:ascii="黑体" w:hAnsi="黑体" w:eastAsia="黑体"/>
        </w:rPr>
        <w:t>表</w:t>
      </w:r>
      <w:r>
        <w:rPr>
          <w:rFonts w:hint="eastAsia" w:ascii="黑体" w:hAnsi="黑体" w:eastAsia="黑体"/>
          <w:lang w:val="en-US" w:eastAsia="zh-CN"/>
        </w:rPr>
        <w:t>C</w:t>
      </w:r>
      <w:r>
        <w:rPr>
          <w:rFonts w:hint="eastAsia" w:ascii="黑体" w:hAnsi="黑体" w:eastAsia="黑体"/>
        </w:rPr>
        <w:t xml:space="preserve">.1 </w:t>
      </w:r>
      <w:r>
        <w:rPr>
          <w:rFonts w:hint="eastAsia" w:ascii="黑体" w:hAnsi="黑体" w:eastAsia="黑体"/>
          <w:lang w:val="en-US" w:eastAsia="zh-CN"/>
        </w:rPr>
        <w:t xml:space="preserve"> </w:t>
      </w:r>
      <w:r>
        <w:rPr>
          <w:rFonts w:hint="eastAsia" w:ascii="黑体" w:hAnsi="黑体" w:eastAsia="黑体"/>
        </w:rPr>
        <w:t>二手乘用</w:t>
      </w:r>
      <w:r>
        <w:rPr>
          <w:rFonts w:ascii="黑体" w:hAnsi="黑体" w:eastAsia="黑体"/>
        </w:rPr>
        <w:t>车整备验收表</w:t>
      </w:r>
    </w:p>
    <w:tbl>
      <w:tblPr>
        <w:tblStyle w:val="42"/>
        <w:tblW w:w="951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75"/>
        <w:gridCol w:w="741"/>
        <w:gridCol w:w="795"/>
        <w:gridCol w:w="764"/>
        <w:gridCol w:w="1547"/>
        <w:gridCol w:w="1288"/>
        <w:gridCol w:w="415"/>
        <w:gridCol w:w="719"/>
        <w:gridCol w:w="24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512" w:type="dxa"/>
            <w:gridSpan w:val="9"/>
            <w:tcBorders>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b/>
                <w:bCs/>
                <w:color w:val="000000"/>
                <w:sz w:val="28"/>
                <w:szCs w:val="28"/>
              </w:rPr>
              <w:t>基本信息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16" w:type="dxa"/>
            <w:gridSpan w:val="2"/>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kern w:val="0"/>
                <w:sz w:val="18"/>
                <w:szCs w:val="18"/>
                <w:lang w:bidi="ar"/>
              </w:rPr>
            </w:pPr>
            <w:r>
              <w:rPr>
                <w:rFonts w:hint="eastAsia" w:cs="宋体" w:asciiTheme="minorEastAsia" w:hAnsiTheme="minorEastAsia" w:eastAsiaTheme="minorEastAsia"/>
                <w:b/>
                <w:bCs/>
                <w:color w:val="000000"/>
                <w:kern w:val="0"/>
                <w:sz w:val="18"/>
                <w:szCs w:val="18"/>
                <w:lang w:val="de-DE"/>
              </w:rPr>
              <w:t>VIN码</w:t>
            </w:r>
          </w:p>
        </w:tc>
        <w:tc>
          <w:tcPr>
            <w:tcW w:w="1559" w:type="dxa"/>
            <w:gridSpan w:val="2"/>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p>
        </w:tc>
        <w:tc>
          <w:tcPr>
            <w:tcW w:w="1547" w:type="dxa"/>
            <w:tcBorders>
              <w:top w:val="single" w:color="auto" w:sz="8" w:space="0"/>
              <w:bottom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车辆</w:t>
            </w:r>
            <w:r>
              <w:rPr>
                <w:rFonts w:cs="宋体" w:asciiTheme="minorEastAsia" w:hAnsiTheme="minorEastAsia" w:eastAsiaTheme="minorEastAsia"/>
                <w:b/>
                <w:bCs/>
                <w:color w:val="000000"/>
                <w:sz w:val="18"/>
                <w:szCs w:val="18"/>
              </w:rPr>
              <w:t>型号</w:t>
            </w:r>
          </w:p>
        </w:tc>
        <w:tc>
          <w:tcPr>
            <w:tcW w:w="1288" w:type="dxa"/>
            <w:tcBorders>
              <w:top w:val="single" w:color="auto" w:sz="8" w:space="0"/>
              <w:bottom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p>
        </w:tc>
        <w:tc>
          <w:tcPr>
            <w:tcW w:w="1134" w:type="dxa"/>
            <w:gridSpan w:val="2"/>
            <w:tcBorders>
              <w:top w:val="single" w:color="auto" w:sz="8" w:space="0"/>
              <w:bottom w:val="single" w:color="auto" w:sz="8"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车辆</w:t>
            </w:r>
            <w:r>
              <w:rPr>
                <w:rFonts w:cs="宋体" w:asciiTheme="minorEastAsia" w:hAnsiTheme="minorEastAsia" w:eastAsiaTheme="minorEastAsia"/>
                <w:b/>
                <w:bCs/>
                <w:color w:val="000000"/>
                <w:sz w:val="18"/>
                <w:szCs w:val="18"/>
              </w:rPr>
              <w:t>颜色</w:t>
            </w:r>
          </w:p>
        </w:tc>
        <w:tc>
          <w:tcPr>
            <w:tcW w:w="2468" w:type="dxa"/>
            <w:tcBorders>
              <w:top w:val="single" w:color="auto" w:sz="8" w:space="0"/>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516" w:type="dxa"/>
            <w:gridSpan w:val="2"/>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kern w:val="0"/>
                <w:sz w:val="18"/>
                <w:szCs w:val="18"/>
                <w:lang w:bidi="ar"/>
              </w:rPr>
            </w:pPr>
            <w:r>
              <w:rPr>
                <w:rFonts w:hint="eastAsia" w:cs="宋体" w:asciiTheme="minorEastAsia" w:hAnsiTheme="minorEastAsia" w:eastAsiaTheme="minorEastAsia"/>
                <w:b/>
                <w:bCs/>
                <w:color w:val="000000"/>
                <w:kern w:val="0"/>
                <w:sz w:val="18"/>
                <w:szCs w:val="18"/>
                <w:lang w:bidi="ar"/>
              </w:rPr>
              <w:t>整备商</w:t>
            </w:r>
          </w:p>
        </w:tc>
        <w:tc>
          <w:tcPr>
            <w:tcW w:w="1559" w:type="dxa"/>
            <w:gridSpan w:val="2"/>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p>
        </w:tc>
        <w:tc>
          <w:tcPr>
            <w:tcW w:w="1547" w:type="dxa"/>
            <w:tcBorders>
              <w:top w:val="single" w:color="auto" w:sz="8" w:space="0"/>
              <w:bottom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联系方式</w:t>
            </w:r>
          </w:p>
        </w:tc>
        <w:tc>
          <w:tcPr>
            <w:tcW w:w="1288" w:type="dxa"/>
            <w:tcBorders>
              <w:top w:val="single" w:color="auto" w:sz="8" w:space="0"/>
              <w:bottom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p>
        </w:tc>
        <w:tc>
          <w:tcPr>
            <w:tcW w:w="1134" w:type="dxa"/>
            <w:gridSpan w:val="2"/>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验收日期</w:t>
            </w:r>
          </w:p>
        </w:tc>
        <w:tc>
          <w:tcPr>
            <w:tcW w:w="2468" w:type="dxa"/>
            <w:tcBorders>
              <w:top w:val="single" w:color="auto" w:sz="8" w:space="0"/>
              <w:bottom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512" w:type="dxa"/>
            <w:gridSpan w:val="9"/>
            <w:tcBorders>
              <w:top w:val="single" w:color="auto" w:sz="12" w:space="0"/>
              <w:bottom w:val="single" w:color="auto" w:sz="8"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b/>
                <w:bCs/>
                <w:color w:val="000000"/>
                <w:sz w:val="18"/>
                <w:szCs w:val="18"/>
              </w:rPr>
              <w:t>验收检查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75" w:type="dxa"/>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b/>
                <w:bCs/>
                <w:color w:val="000000"/>
                <w:sz w:val="18"/>
                <w:szCs w:val="18"/>
              </w:rPr>
              <w:t>序号</w:t>
            </w:r>
          </w:p>
        </w:tc>
        <w:tc>
          <w:tcPr>
            <w:tcW w:w="1536" w:type="dxa"/>
            <w:gridSpan w:val="2"/>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kern w:val="0"/>
                <w:sz w:val="18"/>
                <w:szCs w:val="18"/>
                <w:lang w:bidi="ar"/>
              </w:rPr>
            </w:pPr>
            <w:r>
              <w:rPr>
                <w:rFonts w:hint="eastAsia" w:cs="宋体" w:asciiTheme="minorEastAsia" w:hAnsiTheme="minorEastAsia" w:eastAsiaTheme="minorEastAsia"/>
                <w:b/>
                <w:bCs/>
                <w:color w:val="000000"/>
                <w:kern w:val="0"/>
                <w:sz w:val="18"/>
                <w:szCs w:val="18"/>
                <w:lang w:bidi="ar"/>
              </w:rPr>
              <w:t>车体</w:t>
            </w:r>
          </w:p>
        </w:tc>
        <w:tc>
          <w:tcPr>
            <w:tcW w:w="2311" w:type="dxa"/>
            <w:gridSpan w:val="2"/>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kern w:val="0"/>
                <w:sz w:val="18"/>
                <w:szCs w:val="18"/>
                <w:lang w:bidi="ar"/>
              </w:rPr>
              <w:t>部件</w:t>
            </w:r>
          </w:p>
        </w:tc>
        <w:tc>
          <w:tcPr>
            <w:tcW w:w="1703" w:type="dxa"/>
            <w:gridSpan w:val="2"/>
            <w:tcBorders>
              <w:top w:val="single" w:color="auto" w:sz="8" w:space="0"/>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验收结果</w:t>
            </w:r>
          </w:p>
        </w:tc>
        <w:tc>
          <w:tcPr>
            <w:tcW w:w="3187" w:type="dxa"/>
            <w:gridSpan w:val="2"/>
            <w:tcBorders>
              <w:top w:val="single" w:color="auto" w:sz="8" w:space="0"/>
              <w:bottom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备注说明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tcBorders>
              <w:top w:val="single" w:color="auto" w:sz="12" w:space="0"/>
            </w:tcBorders>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restart"/>
            <w:tcBorders>
              <w:top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hint="eastAsia"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车身外观</w:t>
            </w:r>
          </w:p>
        </w:tc>
        <w:tc>
          <w:tcPr>
            <w:tcW w:w="2311" w:type="dxa"/>
            <w:gridSpan w:val="2"/>
            <w:tcBorders>
              <w:top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车身</w:t>
            </w:r>
          </w:p>
        </w:tc>
        <w:tc>
          <w:tcPr>
            <w:tcW w:w="1703" w:type="dxa"/>
            <w:gridSpan w:val="2"/>
            <w:tcBorders>
              <w:top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tcBorders>
              <w:top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玻璃</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前组合灯</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后组合灯</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车标</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外后视镜</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雨刮器</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进气格栅</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镀铬件</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保险杠</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车钥匙</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7"/>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sz w:val="18"/>
                <w:szCs w:val="18"/>
                <w:lang w:eastAsia="zh-CN"/>
              </w:rPr>
              <w:t>车</w:t>
            </w:r>
            <w:r>
              <w:rPr>
                <w:rFonts w:hint="eastAsia" w:cs="宋体" w:asciiTheme="minorEastAsia" w:hAnsiTheme="minorEastAsia" w:eastAsiaTheme="minorEastAsia"/>
                <w:color w:val="000000"/>
                <w:sz w:val="18"/>
                <w:szCs w:val="18"/>
              </w:rPr>
              <w:t>漆</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发动机舱</w:t>
            </w: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发动机</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交流发电机</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散热器</w:t>
            </w:r>
            <w:r>
              <w:rPr>
                <w:rFonts w:hint="eastAsia" w:cs="Calibri" w:asciiTheme="minorEastAsia" w:hAnsiTheme="minorEastAsia" w:eastAsiaTheme="minorEastAsia"/>
                <w:color w:val="000000"/>
                <w:kern w:val="0"/>
                <w:sz w:val="18"/>
                <w:szCs w:val="18"/>
                <w:lang w:val="de-DE"/>
              </w:rPr>
              <w:t>（冷却</w:t>
            </w:r>
            <w:r>
              <w:rPr>
                <w:rFonts w:cs="Calibri" w:asciiTheme="minorEastAsia" w:hAnsiTheme="minorEastAsia" w:eastAsiaTheme="minorEastAsia"/>
                <w:color w:val="000000"/>
                <w:kern w:val="0"/>
                <w:sz w:val="18"/>
                <w:szCs w:val="18"/>
                <w:lang w:val="de-DE"/>
              </w:rPr>
              <w:t>水箱</w:t>
            </w:r>
            <w:r>
              <w:rPr>
                <w:rFonts w:hint="eastAsia" w:cs="Calibri" w:asciiTheme="minorEastAsia" w:hAnsiTheme="minorEastAsia" w:eastAsiaTheme="minorEastAsia"/>
                <w:color w:val="000000"/>
                <w:kern w:val="0"/>
                <w:sz w:val="18"/>
                <w:szCs w:val="18"/>
                <w:lang w:val="de-DE"/>
              </w:rPr>
              <w:t>、储液罐）</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点火系统</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喷油嘴</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节气门</w:t>
            </w:r>
          </w:p>
        </w:tc>
        <w:tc>
          <w:tcPr>
            <w:tcW w:w="1703"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管路</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hint="eastAsia" w:cs="宋体" w:asciiTheme="minorEastAsia" w:hAnsiTheme="minorEastAsia" w:eastAsiaTheme="minorEastAsia"/>
                <w:color w:val="000000"/>
                <w:sz w:val="18"/>
                <w:szCs w:val="18"/>
                <w:lang w:eastAsia="zh-CN"/>
              </w:rPr>
            </w:pPr>
            <w:r>
              <w:rPr>
                <w:rFonts w:hint="eastAsia" w:cs="宋体" w:asciiTheme="minorEastAsia" w:hAnsiTheme="minorEastAsia" w:eastAsiaTheme="minorEastAsia"/>
                <w:b w:val="0"/>
                <w:bCs w:val="0"/>
                <w:color w:val="000000"/>
                <w:kern w:val="0"/>
                <w:sz w:val="18"/>
                <w:szCs w:val="18"/>
                <w:lang w:eastAsia="zh-CN" w:bidi="ar"/>
              </w:rPr>
              <w:t>机油</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系统皮带</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蓄电池</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变速箱</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8"/>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滤清器</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驾驶舱</w:t>
            </w: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方向盘</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换挡机构</w:t>
            </w:r>
          </w:p>
        </w:tc>
        <w:tc>
          <w:tcPr>
            <w:tcW w:w="1703"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空调系统</w:t>
            </w:r>
            <w:r>
              <w:rPr>
                <w:rFonts w:hint="eastAsia" w:cs="Calibri" w:asciiTheme="minorEastAsia" w:hAnsiTheme="minorEastAsia" w:eastAsiaTheme="minorEastAsia"/>
                <w:color w:val="000000"/>
                <w:sz w:val="18"/>
                <w:szCs w:val="18"/>
              </w:rPr>
              <w:t>压缩机</w:t>
            </w:r>
            <w:r>
              <w:rPr>
                <w:rFonts w:cs="Calibri" w:asciiTheme="minorEastAsia" w:hAnsiTheme="minorEastAsia" w:eastAsiaTheme="minorEastAsia"/>
                <w:color w:val="000000"/>
                <w:sz w:val="18"/>
                <w:szCs w:val="18"/>
              </w:rPr>
              <w:t>、干燥瓶、</w:t>
            </w:r>
            <w:r>
              <w:rPr>
                <w:rFonts w:hint="eastAsia" w:cs="Calibri" w:asciiTheme="minorEastAsia" w:hAnsiTheme="minorEastAsia" w:eastAsiaTheme="minorEastAsia"/>
                <w:color w:val="000000"/>
                <w:sz w:val="18"/>
                <w:szCs w:val="18"/>
              </w:rPr>
              <w:t>膨胀阀、</w:t>
            </w:r>
            <w:r>
              <w:rPr>
                <w:rFonts w:cs="Calibri" w:asciiTheme="minorEastAsia" w:hAnsiTheme="minorEastAsia" w:eastAsiaTheme="minorEastAsia"/>
                <w:color w:val="000000"/>
                <w:sz w:val="18"/>
                <w:szCs w:val="18"/>
              </w:rPr>
              <w:t>蒸发器</w:t>
            </w:r>
            <w:r>
              <w:rPr>
                <w:rFonts w:hint="eastAsia" w:cs="Calibri" w:asciiTheme="minorEastAsia" w:hAnsiTheme="minorEastAsia" w:eastAsiaTheme="minorEastAsia"/>
                <w:color w:val="000000"/>
                <w:sz w:val="18"/>
                <w:szCs w:val="18"/>
              </w:rPr>
              <w:t>、风机）</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gridSpan w:val="2"/>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gridSpan w:val="2"/>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座椅</w:t>
            </w:r>
            <w:r>
              <w:rPr>
                <w:rFonts w:hint="eastAsia" w:cs="Calibri" w:asciiTheme="minorEastAsia" w:hAnsiTheme="minorEastAsia" w:eastAsiaTheme="minorEastAsia"/>
                <w:color w:val="000000"/>
                <w:sz w:val="18"/>
                <w:szCs w:val="18"/>
              </w:rPr>
              <w:t>（含</w:t>
            </w:r>
            <w:r>
              <w:rPr>
                <w:rFonts w:cs="Calibri" w:asciiTheme="minorEastAsia" w:hAnsiTheme="minorEastAsia" w:eastAsiaTheme="minorEastAsia"/>
                <w:color w:val="000000"/>
                <w:sz w:val="18"/>
                <w:szCs w:val="18"/>
              </w:rPr>
              <w:t>头枕</w:t>
            </w:r>
            <w:r>
              <w:rPr>
                <w:rFonts w:hint="eastAsia" w:cs="Calibri" w:asciiTheme="minorEastAsia" w:hAnsiTheme="minorEastAsia" w:eastAsiaTheme="minorEastAsia"/>
                <w:color w:val="000000"/>
                <w:sz w:val="18"/>
                <w:szCs w:val="18"/>
              </w:rPr>
              <w:t>）</w:t>
            </w:r>
          </w:p>
        </w:tc>
        <w:tc>
          <w:tcPr>
            <w:tcW w:w="1703"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gridSpan w:val="2"/>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bl>
    <w:p>
      <w:pPr>
        <w:jc w:val="center"/>
        <w:rPr>
          <w:rFonts w:hint="eastAsia" w:eastAsia="黑体"/>
          <w:lang w:eastAsia="zh-CN"/>
        </w:rPr>
      </w:pPr>
      <w:r>
        <w:rPr>
          <w:rFonts w:hint="eastAsia" w:ascii="黑体" w:hAnsi="黑体" w:eastAsia="黑体"/>
        </w:rPr>
        <w:t>表</w:t>
      </w:r>
      <w:r>
        <w:rPr>
          <w:rFonts w:hint="eastAsia" w:ascii="黑体" w:hAnsi="黑体" w:eastAsia="黑体"/>
          <w:lang w:val="en-US" w:eastAsia="zh-CN"/>
        </w:rPr>
        <w:t>C</w:t>
      </w:r>
      <w:r>
        <w:rPr>
          <w:rFonts w:hint="eastAsia" w:ascii="黑体" w:hAnsi="黑体" w:eastAsia="黑体"/>
        </w:rPr>
        <w:t>.1</w:t>
      </w:r>
      <w:r>
        <w:rPr>
          <w:rFonts w:hint="eastAsia" w:ascii="宋体" w:hAnsi="宋体" w:eastAsia="宋体" w:cs="宋体"/>
          <w:lang w:eastAsia="zh-CN"/>
        </w:rPr>
        <w:t>（续）</w:t>
      </w:r>
    </w:p>
    <w:tbl>
      <w:tblPr>
        <w:tblStyle w:val="42"/>
        <w:tblW w:w="951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536"/>
        <w:gridCol w:w="2311"/>
        <w:gridCol w:w="1703"/>
        <w:gridCol w:w="31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9512" w:type="dxa"/>
            <w:gridSpan w:val="5"/>
            <w:tcBorders>
              <w:top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b/>
                <w:bCs/>
                <w:color w:val="000000"/>
                <w:sz w:val="18"/>
                <w:szCs w:val="18"/>
              </w:rPr>
              <w:t>验收检查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75" w:type="dxa"/>
            <w:tcBorders>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b/>
                <w:bCs/>
                <w:color w:val="000000"/>
                <w:sz w:val="18"/>
                <w:szCs w:val="18"/>
              </w:rPr>
              <w:t>序号</w:t>
            </w:r>
          </w:p>
        </w:tc>
        <w:tc>
          <w:tcPr>
            <w:tcW w:w="1536" w:type="dxa"/>
            <w:tcBorders>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kern w:val="0"/>
                <w:sz w:val="18"/>
                <w:szCs w:val="18"/>
                <w:lang w:bidi="ar"/>
              </w:rPr>
            </w:pPr>
            <w:r>
              <w:rPr>
                <w:rFonts w:hint="eastAsia" w:cs="宋体" w:asciiTheme="minorEastAsia" w:hAnsiTheme="minorEastAsia" w:eastAsiaTheme="minorEastAsia"/>
                <w:b/>
                <w:bCs/>
                <w:color w:val="000000"/>
                <w:kern w:val="0"/>
                <w:sz w:val="18"/>
                <w:szCs w:val="18"/>
                <w:lang w:bidi="ar"/>
              </w:rPr>
              <w:t>车体</w:t>
            </w:r>
          </w:p>
        </w:tc>
        <w:tc>
          <w:tcPr>
            <w:tcW w:w="2311" w:type="dxa"/>
            <w:tcBorders>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kern w:val="0"/>
                <w:sz w:val="18"/>
                <w:szCs w:val="18"/>
                <w:lang w:bidi="ar"/>
              </w:rPr>
              <w:t>部件</w:t>
            </w:r>
          </w:p>
        </w:tc>
        <w:tc>
          <w:tcPr>
            <w:tcW w:w="1703" w:type="dxa"/>
            <w:tcBorders>
              <w:bottom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验收结果</w:t>
            </w:r>
          </w:p>
        </w:tc>
        <w:tc>
          <w:tcPr>
            <w:tcW w:w="3187" w:type="dxa"/>
            <w:tcBorders>
              <w:bottom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备注说明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775" w:type="dxa"/>
            <w:tcBorders>
              <w:top w:val="single" w:color="auto" w:sz="12" w:space="0"/>
            </w:tcBorders>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restart"/>
            <w:tcBorders>
              <w:top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驾驶舱</w:t>
            </w:r>
          </w:p>
        </w:tc>
        <w:tc>
          <w:tcPr>
            <w:tcW w:w="2311" w:type="dxa"/>
            <w:tcBorders>
              <w:top w:val="single" w:color="auto" w:sz="12"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安全带</w:t>
            </w:r>
          </w:p>
        </w:tc>
        <w:tc>
          <w:tcPr>
            <w:tcW w:w="1703" w:type="dxa"/>
            <w:tcBorders>
              <w:top w:val="single" w:color="auto" w:sz="12"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tcBorders>
              <w:top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内后视镜</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tabs>
                <w:tab w:val="center" w:pos="770"/>
              </w:tabs>
              <w:kinsoku/>
              <w:wordWrap/>
              <w:overflowPunct/>
              <w:topLinePunct w:val="0"/>
              <w:autoSpaceDE/>
              <w:autoSpaceDN/>
              <w:bidi w:val="0"/>
              <w:adjustRightInd w:val="0"/>
              <w:snapToGrid w:val="0"/>
              <w:spacing w:after="0" w:line="240" w:lineRule="auto"/>
              <w:jc w:val="left"/>
              <w:textAlignment w:val="center"/>
              <w:rPr>
                <w:rFonts w:hint="eastAsia" w:cs="宋体" w:asciiTheme="minorEastAsia" w:hAnsiTheme="minorEastAsia" w:eastAsiaTheme="minorEastAsia"/>
                <w:color w:val="000000"/>
                <w:sz w:val="18"/>
                <w:szCs w:val="18"/>
                <w:lang w:eastAsia="zh-CN"/>
              </w:rPr>
            </w:pPr>
            <w:r>
              <w:rPr>
                <w:rFonts w:hint="eastAsia" w:cs="宋体" w:asciiTheme="minorEastAsia" w:hAnsiTheme="minorEastAsia" w:eastAsiaTheme="minorEastAsia"/>
                <w:color w:val="000000"/>
                <w:kern w:val="0"/>
                <w:sz w:val="18"/>
                <w:szCs w:val="18"/>
                <w:lang w:bidi="ar"/>
              </w:rPr>
              <w:t>仪表台</w:t>
            </w:r>
            <w:r>
              <w:rPr>
                <w:rFonts w:hint="eastAsia" w:cs="宋体" w:asciiTheme="minorEastAsia" w:hAnsiTheme="minorEastAsia" w:eastAsiaTheme="minorEastAsia"/>
                <w:color w:val="000000"/>
                <w:kern w:val="0"/>
                <w:sz w:val="18"/>
                <w:szCs w:val="18"/>
                <w:lang w:eastAsia="zh-CN" w:bidi="ar"/>
              </w:rPr>
              <w:tab/>
            </w:r>
            <w:r>
              <w:rPr>
                <w:rFonts w:hint="eastAsia" w:cs="Calibri" w:asciiTheme="minorEastAsia" w:hAnsiTheme="minorEastAsia" w:eastAsiaTheme="minorEastAsia"/>
                <w:color w:val="000000"/>
                <w:sz w:val="18"/>
                <w:szCs w:val="18"/>
              </w:rPr>
              <w:t>（仪表台外观件、仪表）</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中控台</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中控门锁</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车内装饰板</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遮阳板</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扶手箱</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顶棚</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尾箱</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车门（机械件、门锁）</w:t>
            </w:r>
          </w:p>
        </w:tc>
        <w:tc>
          <w:tcPr>
            <w:tcW w:w="1703"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车窗升降</w:t>
            </w:r>
          </w:p>
        </w:tc>
        <w:tc>
          <w:tcPr>
            <w:tcW w:w="1703"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门窗胶条</w:t>
            </w:r>
          </w:p>
        </w:tc>
        <w:tc>
          <w:tcPr>
            <w:tcW w:w="1703"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喇叭</w:t>
            </w:r>
          </w:p>
        </w:tc>
        <w:tc>
          <w:tcPr>
            <w:tcW w:w="1703"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39"/>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随车工具</w:t>
            </w:r>
          </w:p>
        </w:tc>
        <w:tc>
          <w:tcPr>
            <w:tcW w:w="1703"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center"/>
              <w:rPr>
                <w:rFonts w:cs="宋体" w:asciiTheme="minorEastAsia" w:hAnsiTheme="minorEastAsia" w:eastAsiaTheme="minorEastAsia"/>
                <w:color w:val="000000"/>
                <w:kern w:val="0"/>
                <w:sz w:val="18"/>
                <w:szCs w:val="18"/>
                <w:lang w:bidi="ar"/>
              </w:rPr>
            </w:pPr>
            <w:r>
              <w:rPr>
                <w:rFonts w:hint="eastAsia" w:cs="宋体" w:asciiTheme="minorEastAsia" w:hAnsiTheme="minorEastAsia" w:eastAsiaTheme="minorEastAsia"/>
                <w:color w:val="000000"/>
                <w:kern w:val="0"/>
                <w:sz w:val="18"/>
                <w:szCs w:val="18"/>
                <w:lang w:bidi="ar"/>
              </w:rPr>
              <w:t>底盘</w:t>
            </w: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悬挂系统</w:t>
            </w:r>
            <w:r>
              <w:rPr>
                <w:rFonts w:hint="eastAsia" w:cs="Calibri" w:asciiTheme="minorEastAsia" w:hAnsiTheme="minorEastAsia" w:eastAsiaTheme="minorEastAsia"/>
                <w:color w:val="000000"/>
                <w:sz w:val="18"/>
                <w:szCs w:val="18"/>
              </w:rPr>
              <w:t>（避震器</w:t>
            </w:r>
            <w:r>
              <w:rPr>
                <w:rFonts w:cs="Calibri" w:asciiTheme="minorEastAsia" w:hAnsiTheme="minorEastAsia" w:eastAsiaTheme="minorEastAsia"/>
                <w:color w:val="000000"/>
                <w:sz w:val="18"/>
                <w:szCs w:val="18"/>
              </w:rPr>
              <w:t>、支撑胶</w:t>
            </w:r>
            <w:r>
              <w:rPr>
                <w:rFonts w:hint="eastAsia" w:cs="Calibri" w:asciiTheme="minorEastAsia" w:hAnsiTheme="minorEastAsia" w:eastAsiaTheme="minorEastAsia"/>
                <w:color w:val="000000"/>
                <w:sz w:val="18"/>
                <w:szCs w:val="18"/>
              </w:rPr>
              <w:t>）</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9"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方向系统</w:t>
            </w:r>
            <w:r>
              <w:rPr>
                <w:rFonts w:hint="eastAsia" w:cs="Calibri" w:asciiTheme="minorEastAsia" w:hAnsiTheme="minorEastAsia" w:eastAsiaTheme="minorEastAsia"/>
                <w:color w:val="000000"/>
                <w:sz w:val="18"/>
                <w:szCs w:val="18"/>
              </w:rPr>
              <w:t>（</w:t>
            </w:r>
            <w:r>
              <w:rPr>
                <w:rFonts w:hint="eastAsia" w:ascii="宋体" w:hAnsi="宋体" w:cs="Calibri"/>
                <w:color w:val="000000"/>
                <w:sz w:val="18"/>
                <w:szCs w:val="18"/>
              </w:rPr>
              <w:t>方向</w:t>
            </w:r>
            <w:r>
              <w:rPr>
                <w:rFonts w:ascii="宋体" w:hAnsi="宋体" w:cs="Calibri"/>
                <w:color w:val="000000"/>
                <w:sz w:val="18"/>
                <w:szCs w:val="18"/>
              </w:rPr>
              <w:t>机、助力泵</w:t>
            </w:r>
            <w:r>
              <w:rPr>
                <w:rFonts w:hint="eastAsia" w:cs="Calibri" w:asciiTheme="minorEastAsia" w:hAnsiTheme="minorEastAsia" w:eastAsiaTheme="minorEastAsia"/>
                <w:color w:val="000000"/>
                <w:sz w:val="18"/>
                <w:szCs w:val="18"/>
              </w:rPr>
              <w:t>）</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制动系统</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制动踏板</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手刹</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轮胎</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轮毂</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传动轴</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离合器</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离合踏板</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center"/>
              <w:rPr>
                <w:rFonts w:cs="宋体" w:asciiTheme="minorEastAsia" w:hAnsiTheme="minorEastAsia" w:eastAsiaTheme="minorEastAsia"/>
                <w:color w:val="000000"/>
                <w:sz w:val="18"/>
                <w:szCs w:val="18"/>
              </w:rPr>
            </w:pPr>
            <w:r>
              <w:rPr>
                <w:rFonts w:hint="eastAsia" w:cs="宋体" w:asciiTheme="minorEastAsia" w:hAnsiTheme="minorEastAsia" w:eastAsiaTheme="minorEastAsia"/>
                <w:color w:val="000000"/>
                <w:kern w:val="0"/>
                <w:sz w:val="18"/>
                <w:szCs w:val="18"/>
                <w:lang w:bidi="ar"/>
              </w:rPr>
              <w:t>燃料箱</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75" w:type="dxa"/>
            <w:shd w:val="clear" w:color="auto" w:fill="auto"/>
            <w:noWrap/>
            <w:vAlign w:val="center"/>
          </w:tcPr>
          <w:p>
            <w:pPr>
              <w:pStyle w:val="160"/>
              <w:keepNext w:val="0"/>
              <w:keepLines w:val="0"/>
              <w:pageBreakBefore w:val="0"/>
              <w:widowControl/>
              <w:numPr>
                <w:ilvl w:val="0"/>
                <w:numId w:val="40"/>
              </w:numPr>
              <w:tabs>
                <w:tab w:val="left" w:pos="0"/>
              </w:tabs>
              <w:kinsoku/>
              <w:wordWrap/>
              <w:overflowPunct/>
              <w:topLinePunct w:val="0"/>
              <w:autoSpaceDE/>
              <w:autoSpaceDN/>
              <w:bidi w:val="0"/>
              <w:adjustRightInd w:val="0"/>
              <w:snapToGrid w:val="0"/>
              <w:spacing w:after="0" w:line="240" w:lineRule="auto"/>
              <w:ind w:left="0" w:firstLine="0" w:firstLineChars="0"/>
              <w:jc w:val="center"/>
              <w:textAlignment w:val="auto"/>
              <w:rPr>
                <w:rFonts w:cs="宋体" w:asciiTheme="minorEastAsia" w:hAnsiTheme="minorEastAsia"/>
                <w:color w:val="000000"/>
                <w:sz w:val="18"/>
                <w:szCs w:val="18"/>
              </w:rPr>
            </w:pPr>
          </w:p>
        </w:tc>
        <w:tc>
          <w:tcPr>
            <w:tcW w:w="1536" w:type="dxa"/>
            <w:vMerge w:val="continue"/>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jc w:val="center"/>
              <w:rPr>
                <w:rFonts w:cs="宋体" w:asciiTheme="minorEastAsia" w:hAnsiTheme="minorEastAsia" w:eastAsiaTheme="minorEastAsia"/>
                <w:color w:val="000000"/>
                <w:sz w:val="18"/>
                <w:szCs w:val="18"/>
              </w:rPr>
            </w:pPr>
          </w:p>
        </w:tc>
        <w:tc>
          <w:tcPr>
            <w:tcW w:w="2311" w:type="dxa"/>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both"/>
              <w:rPr>
                <w:rFonts w:cs="宋体" w:asciiTheme="minorEastAsia" w:hAnsiTheme="minorEastAsia" w:eastAsiaTheme="minorEastAsia"/>
                <w:color w:val="000000"/>
                <w:sz w:val="18"/>
                <w:szCs w:val="18"/>
              </w:rPr>
            </w:pPr>
            <w:r>
              <w:rPr>
                <w:rFonts w:hint="eastAsia" w:cs="Calibri" w:asciiTheme="minorEastAsia" w:hAnsiTheme="minorEastAsia" w:eastAsiaTheme="minorEastAsia"/>
                <w:color w:val="000000"/>
                <w:sz w:val="18"/>
                <w:szCs w:val="18"/>
              </w:rPr>
              <w:t>燃油泵、燃油</w:t>
            </w:r>
            <w:r>
              <w:rPr>
                <w:rFonts w:cs="Calibri" w:asciiTheme="minorEastAsia" w:hAnsiTheme="minorEastAsia" w:eastAsiaTheme="minorEastAsia"/>
                <w:color w:val="000000"/>
                <w:sz w:val="18"/>
                <w:szCs w:val="18"/>
              </w:rPr>
              <w:t>滤清器</w:t>
            </w:r>
          </w:p>
        </w:tc>
        <w:tc>
          <w:tcPr>
            <w:tcW w:w="1703"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textAlignment w:val="center"/>
              <w:rPr>
                <w:rFonts w:cs="宋体" w:asciiTheme="minorEastAsia" w:hAnsiTheme="minorEastAsia" w:eastAsiaTheme="minorEastAsia"/>
                <w:color w:val="000000"/>
                <w:sz w:val="18"/>
                <w:szCs w:val="18"/>
              </w:rPr>
            </w:pPr>
          </w:p>
        </w:tc>
        <w:tc>
          <w:tcPr>
            <w:tcW w:w="3187" w:type="dxa"/>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9512" w:type="dxa"/>
            <w:gridSpan w:val="5"/>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验收结论</w:t>
            </w:r>
            <w:r>
              <w:rPr>
                <w:rFonts w:cs="宋体" w:asciiTheme="minorEastAsia" w:hAnsiTheme="minorEastAsia" w:eastAsiaTheme="minorEastAsia"/>
                <w:b/>
                <w:bCs/>
                <w:color w:val="000000"/>
                <w:sz w:val="18"/>
                <w:szCs w:val="18"/>
              </w:rPr>
              <w:t>：</w:t>
            </w:r>
          </w:p>
          <w:p>
            <w:pPr>
              <w:keepNext w:val="0"/>
              <w:keepLines w:val="0"/>
              <w:pageBreakBefore w:val="0"/>
              <w:kinsoku/>
              <w:wordWrap/>
              <w:overflowPunct/>
              <w:topLinePunct w:val="0"/>
              <w:autoSpaceDE/>
              <w:autoSpaceDN/>
              <w:bidi w:val="0"/>
              <w:adjustRightInd w:val="0"/>
              <w:snapToGrid w:val="0"/>
              <w:spacing w:after="0" w:line="240" w:lineRule="auto"/>
              <w:rPr>
                <w:rFonts w:cs="宋体" w:asciiTheme="minorEastAsia" w:hAnsiTheme="minorEastAsia" w:eastAsiaTheme="minorEastAsia"/>
                <w:color w:val="00000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4622" w:type="dxa"/>
            <w:gridSpan w:val="3"/>
            <w:tcBorders>
              <w:bottom w:val="single" w:color="auto" w:sz="12" w:space="0"/>
            </w:tcBorders>
            <w:shd w:val="clear" w:color="auto" w:fill="auto"/>
            <w:noWrap/>
          </w:tcPr>
          <w:p>
            <w:pPr>
              <w:keepNext w:val="0"/>
              <w:keepLines w:val="0"/>
              <w:pageBreakBefore w:val="0"/>
              <w:kinsoku/>
              <w:wordWrap/>
              <w:overflowPunct/>
              <w:topLinePunct w:val="0"/>
              <w:autoSpaceDE/>
              <w:autoSpaceDN/>
              <w:bidi w:val="0"/>
              <w:adjustRightInd w:val="0"/>
              <w:snapToGrid w:val="0"/>
              <w:spacing w:after="0" w:line="240" w:lineRule="auto"/>
              <w:jc w:val="left"/>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验收</w:t>
            </w:r>
            <w:r>
              <w:rPr>
                <w:rFonts w:cs="宋体" w:asciiTheme="minorEastAsia" w:hAnsiTheme="minorEastAsia" w:eastAsiaTheme="minorEastAsia"/>
                <w:b/>
                <w:bCs/>
                <w:color w:val="000000"/>
                <w:sz w:val="18"/>
                <w:szCs w:val="18"/>
              </w:rPr>
              <w:t>人员：</w:t>
            </w:r>
            <w:r>
              <w:rPr>
                <w:rFonts w:hint="eastAsia" w:cs="宋体" w:asciiTheme="minorEastAsia" w:hAnsiTheme="minorEastAsia" w:eastAsiaTheme="minorEastAsia"/>
                <w:b/>
                <w:bCs/>
                <w:color w:val="000000"/>
                <w:sz w:val="18"/>
                <w:szCs w:val="18"/>
              </w:rPr>
              <w:t xml:space="preserve">（签字） </w:t>
            </w:r>
            <w:r>
              <w:rPr>
                <w:rFonts w:cs="宋体" w:asciiTheme="minorEastAsia" w:hAnsiTheme="minorEastAsia" w:eastAsiaTheme="minorEastAsia"/>
                <w:b/>
                <w:bCs/>
                <w:color w:val="000000"/>
                <w:sz w:val="18"/>
                <w:szCs w:val="18"/>
              </w:rPr>
              <w:t xml:space="preserve">          </w:t>
            </w:r>
          </w:p>
        </w:tc>
        <w:tc>
          <w:tcPr>
            <w:tcW w:w="4890" w:type="dxa"/>
            <w:gridSpan w:val="2"/>
            <w:tcBorders>
              <w:bottom w:val="single" w:color="auto" w:sz="12" w:space="0"/>
            </w:tcBorders>
            <w:shd w:val="clear" w:color="auto" w:fill="auto"/>
          </w:tcPr>
          <w:p>
            <w:pPr>
              <w:keepNext w:val="0"/>
              <w:keepLines w:val="0"/>
              <w:pageBreakBefore w:val="0"/>
              <w:kinsoku/>
              <w:wordWrap/>
              <w:overflowPunct/>
              <w:topLinePunct w:val="0"/>
              <w:autoSpaceDE/>
              <w:autoSpaceDN/>
              <w:bidi w:val="0"/>
              <w:adjustRightInd w:val="0"/>
              <w:snapToGrid w:val="0"/>
              <w:spacing w:after="0" w:line="240" w:lineRule="auto"/>
              <w:jc w:val="left"/>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整备商：</w:t>
            </w:r>
            <w:r>
              <w:rPr>
                <w:rFonts w:cs="宋体" w:asciiTheme="minorEastAsia" w:hAnsiTheme="minorEastAsia" w:eastAsiaTheme="minorEastAsia"/>
                <w:b/>
                <w:bCs/>
                <w:color w:val="000000"/>
                <w:sz w:val="18"/>
                <w:szCs w:val="18"/>
              </w:rPr>
              <w:t>（</w:t>
            </w:r>
            <w:r>
              <w:rPr>
                <w:rFonts w:hint="eastAsia" w:cs="宋体" w:asciiTheme="minorEastAsia" w:hAnsiTheme="minorEastAsia" w:eastAsiaTheme="minorEastAsia"/>
                <w:b/>
                <w:bCs/>
                <w:color w:val="000000"/>
                <w:sz w:val="18"/>
                <w:szCs w:val="18"/>
              </w:rPr>
              <w:t>签字</w:t>
            </w:r>
            <w:r>
              <w:rPr>
                <w:rFonts w:cs="宋体" w:asciiTheme="minorEastAsia" w:hAnsiTheme="minorEastAsia" w:eastAsiaTheme="minorEastAsia"/>
                <w:b/>
                <w:bCs/>
                <w:color w:val="000000"/>
                <w:sz w:val="18"/>
                <w:szCs w:val="18"/>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9512" w:type="dxa"/>
            <w:gridSpan w:val="5"/>
            <w:tcBorders>
              <w:top w:val="single" w:color="auto" w:sz="12"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after="0" w:line="240" w:lineRule="auto"/>
              <w:ind w:left="960" w:leftChars="200" w:hanging="540" w:hangingChars="300"/>
              <w:rPr>
                <w:rFonts w:cs="宋体" w:asciiTheme="minorEastAsia" w:hAnsiTheme="minorEastAsia" w:eastAsiaTheme="minorEastAsia"/>
                <w:color w:val="000000"/>
                <w:sz w:val="18"/>
                <w:szCs w:val="18"/>
              </w:rPr>
            </w:pPr>
            <w:r>
              <w:rPr>
                <w:rFonts w:hint="eastAsia" w:ascii="黑体" w:hAnsi="黑体" w:eastAsia="黑体" w:cs="宋体"/>
                <w:color w:val="000000"/>
                <w:sz w:val="18"/>
                <w:szCs w:val="18"/>
              </w:rPr>
              <w:t>注1</w:t>
            </w:r>
            <w:r>
              <w:rPr>
                <w:rFonts w:ascii="黑体" w:hAnsi="黑体" w:eastAsia="黑体" w:cs="宋体"/>
                <w:color w:val="000000"/>
                <w:sz w:val="18"/>
                <w:szCs w:val="18"/>
              </w:rPr>
              <w:t>：</w:t>
            </w:r>
            <w:r>
              <w:rPr>
                <w:rFonts w:cs="宋体" w:asciiTheme="minorEastAsia" w:hAnsiTheme="minorEastAsia" w:eastAsiaTheme="minorEastAsia"/>
                <w:color w:val="000000"/>
                <w:sz w:val="18"/>
                <w:szCs w:val="18"/>
              </w:rPr>
              <w:t>所有</w:t>
            </w:r>
            <w:r>
              <w:rPr>
                <w:rFonts w:hint="eastAsia" w:cs="宋体" w:asciiTheme="minorEastAsia" w:hAnsiTheme="minorEastAsia" w:eastAsiaTheme="minorEastAsia"/>
                <w:color w:val="000000"/>
                <w:sz w:val="18"/>
                <w:szCs w:val="18"/>
              </w:rPr>
              <w:t>项目</w:t>
            </w:r>
            <w:r>
              <w:rPr>
                <w:rFonts w:cs="宋体" w:asciiTheme="minorEastAsia" w:hAnsiTheme="minorEastAsia" w:eastAsiaTheme="minorEastAsia"/>
                <w:color w:val="000000"/>
                <w:sz w:val="18"/>
                <w:szCs w:val="18"/>
              </w:rPr>
              <w:t>均应填写</w:t>
            </w:r>
            <w:r>
              <w:rPr>
                <w:rFonts w:hint="eastAsia" w:cs="宋体" w:asciiTheme="minorEastAsia" w:hAnsiTheme="minorEastAsia" w:eastAsiaTheme="minorEastAsia"/>
                <w:color w:val="000000"/>
                <w:sz w:val="18"/>
                <w:szCs w:val="18"/>
              </w:rPr>
              <w:t>，合格项</w:t>
            </w:r>
            <w:r>
              <w:rPr>
                <w:rFonts w:cs="宋体" w:asciiTheme="minorEastAsia" w:hAnsiTheme="minorEastAsia" w:eastAsiaTheme="minorEastAsia"/>
                <w:color w:val="000000"/>
                <w:sz w:val="18"/>
                <w:szCs w:val="18"/>
              </w:rPr>
              <w:t>在</w:t>
            </w:r>
            <w:r>
              <w:rPr>
                <w:rFonts w:hint="eastAsia" w:cs="宋体" w:asciiTheme="minorEastAsia" w:hAnsiTheme="minorEastAsia" w:eastAsiaTheme="minorEastAsia"/>
                <w:color w:val="000000"/>
                <w:sz w:val="18"/>
                <w:szCs w:val="18"/>
              </w:rPr>
              <w:t>“检查</w:t>
            </w:r>
            <w:r>
              <w:rPr>
                <w:rFonts w:cs="宋体" w:asciiTheme="minorEastAsia" w:hAnsiTheme="minorEastAsia" w:eastAsiaTheme="minorEastAsia"/>
                <w:color w:val="000000"/>
                <w:sz w:val="18"/>
                <w:szCs w:val="18"/>
              </w:rPr>
              <w:t>结果</w:t>
            </w:r>
            <w:r>
              <w:rPr>
                <w:rFonts w:hint="eastAsia" w:cs="宋体" w:asciiTheme="minorEastAsia" w:hAnsiTheme="minorEastAsia" w:eastAsiaTheme="minorEastAsia"/>
                <w:color w:val="000000"/>
                <w:sz w:val="18"/>
                <w:szCs w:val="18"/>
              </w:rPr>
              <w:t>”处</w:t>
            </w:r>
            <w:r>
              <w:rPr>
                <w:rFonts w:cs="宋体" w:asciiTheme="minorEastAsia" w:hAnsiTheme="minorEastAsia" w:eastAsiaTheme="minorEastAsia"/>
                <w:color w:val="000000"/>
                <w:sz w:val="18"/>
                <w:szCs w:val="18"/>
              </w:rPr>
              <w:t>填写</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合格</w:t>
            </w:r>
            <w:r>
              <w:rPr>
                <w:rFonts w:hint="eastAsia" w:cs="宋体" w:asciiTheme="minorEastAsia" w:hAnsiTheme="minorEastAsia" w:eastAsiaTheme="minorEastAsia"/>
                <w:color w:val="000000"/>
                <w:sz w:val="18"/>
                <w:szCs w:val="18"/>
              </w:rPr>
              <w:t>”</w:t>
            </w:r>
            <w:r>
              <w:rPr>
                <w:rFonts w:asciiTheme="minorEastAsia" w:hAnsiTheme="minorEastAsia" w:eastAsiaTheme="minorEastAsia"/>
                <w:sz w:val="18"/>
                <w:szCs w:val="18"/>
              </w:rPr>
              <w:t>或者</w:t>
            </w:r>
            <w:r>
              <w:rPr>
                <w:rFonts w:hint="eastAsia" w:asciiTheme="minorEastAsia" w:hAnsiTheme="minorEastAsia" w:eastAsiaTheme="minorEastAsia"/>
                <w:sz w:val="18"/>
                <w:szCs w:val="18"/>
              </w:rPr>
              <w:t>“</w:t>
            </w:r>
            <w:r>
              <w:rPr>
                <w:rFonts w:asciiTheme="minorEastAsia" w:hAnsiTheme="minorEastAsia" w:eastAsiaTheme="minorEastAsia"/>
                <w:sz w:val="18"/>
                <w:szCs w:val="18"/>
              </w:rPr>
              <w:t>√”</w:t>
            </w:r>
            <w:r>
              <w:rPr>
                <w:rFonts w:cs="宋体" w:asciiTheme="minorEastAsia" w:hAnsiTheme="minorEastAsia" w:eastAsiaTheme="minorEastAsia"/>
                <w:color w:val="000000"/>
                <w:sz w:val="18"/>
                <w:szCs w:val="18"/>
              </w:rPr>
              <w:t>，不合格项在</w:t>
            </w:r>
            <w:r>
              <w:rPr>
                <w:rFonts w:hint="eastAsia" w:cs="宋体" w:asciiTheme="minorEastAsia" w:hAnsiTheme="minorEastAsia" w:eastAsiaTheme="minorEastAsia"/>
                <w:color w:val="000000"/>
                <w:sz w:val="18"/>
                <w:szCs w:val="18"/>
              </w:rPr>
              <w:t>“检查</w:t>
            </w:r>
            <w:r>
              <w:rPr>
                <w:rFonts w:cs="宋体" w:asciiTheme="minorEastAsia" w:hAnsiTheme="minorEastAsia" w:eastAsiaTheme="minorEastAsia"/>
                <w:color w:val="000000"/>
                <w:sz w:val="18"/>
                <w:szCs w:val="18"/>
              </w:rPr>
              <w:t>结果</w:t>
            </w:r>
            <w:r>
              <w:rPr>
                <w:rFonts w:hint="eastAsia" w:cs="宋体" w:asciiTheme="minorEastAsia" w:hAnsiTheme="minorEastAsia" w:eastAsiaTheme="minorEastAsia"/>
                <w:color w:val="000000"/>
                <w:sz w:val="18"/>
                <w:szCs w:val="18"/>
              </w:rPr>
              <w:t>”处</w:t>
            </w:r>
            <w:r>
              <w:rPr>
                <w:rFonts w:cs="宋体" w:asciiTheme="minorEastAsia" w:hAnsiTheme="minorEastAsia" w:eastAsiaTheme="minorEastAsia"/>
                <w:color w:val="000000"/>
                <w:sz w:val="18"/>
                <w:szCs w:val="18"/>
              </w:rPr>
              <w:t>填写</w:t>
            </w:r>
            <w:r>
              <w:rPr>
                <w:rFonts w:hint="eastAsia" w:cs="宋体" w:asciiTheme="minorEastAsia" w:hAnsiTheme="minorEastAsia" w:eastAsiaTheme="minorEastAsia"/>
                <w:color w:val="000000"/>
                <w:sz w:val="18"/>
                <w:szCs w:val="18"/>
              </w:rPr>
              <w:t>“不</w:t>
            </w:r>
            <w:r>
              <w:rPr>
                <w:rFonts w:cs="宋体" w:asciiTheme="minorEastAsia" w:hAnsiTheme="minorEastAsia" w:eastAsiaTheme="minorEastAsia"/>
                <w:color w:val="000000"/>
                <w:sz w:val="18"/>
                <w:szCs w:val="18"/>
              </w:rPr>
              <w:t>合格</w:t>
            </w:r>
            <w:r>
              <w:rPr>
                <w:rFonts w:hint="eastAsia" w:cs="宋体" w:asciiTheme="minorEastAsia" w:hAnsiTheme="minorEastAsia" w:eastAsiaTheme="minorEastAsia"/>
                <w:color w:val="000000"/>
                <w:sz w:val="18"/>
                <w:szCs w:val="18"/>
              </w:rPr>
              <w:t>”</w:t>
            </w:r>
            <w:r>
              <w:rPr>
                <w:rFonts w:asciiTheme="minorEastAsia" w:hAnsiTheme="minorEastAsia" w:eastAsiaTheme="minorEastAsia"/>
                <w:sz w:val="18"/>
                <w:szCs w:val="18"/>
              </w:rPr>
              <w:t>或者</w:t>
            </w:r>
            <w:r>
              <w:rPr>
                <w:rFonts w:hint="eastAsia" w:asciiTheme="minorEastAsia" w:hAnsiTheme="minorEastAsia" w:eastAsiaTheme="minorEastAsia"/>
                <w:sz w:val="18"/>
                <w:szCs w:val="18"/>
              </w:rPr>
              <w:t>“</w:t>
            </w:r>
            <w:r>
              <w:rPr>
                <w:rFonts w:ascii="Arial" w:hAnsi="Arial" w:cs="Arial" w:eastAsiaTheme="minorEastAsia"/>
                <w:sz w:val="18"/>
                <w:szCs w:val="18"/>
              </w:rPr>
              <w:t>×</w:t>
            </w:r>
            <w:r>
              <w:rPr>
                <w:rFonts w:asciiTheme="minorEastAsia" w:hAnsiTheme="minorEastAsia" w:eastAsiaTheme="minorEastAsia"/>
                <w:sz w:val="18"/>
                <w:szCs w:val="18"/>
              </w:rPr>
              <w:t>”</w:t>
            </w:r>
            <w:r>
              <w:rPr>
                <w:rFonts w:cs="宋体" w:asciiTheme="minorEastAsia" w:hAnsiTheme="minorEastAsia" w:eastAsiaTheme="minorEastAsia"/>
                <w:color w:val="000000"/>
                <w:sz w:val="18"/>
                <w:szCs w:val="18"/>
              </w:rPr>
              <w:t>，</w:t>
            </w:r>
            <w:r>
              <w:rPr>
                <w:rFonts w:hint="eastAsia" w:cs="宋体" w:asciiTheme="minorEastAsia" w:hAnsiTheme="minorEastAsia" w:eastAsiaTheme="minorEastAsia"/>
                <w:color w:val="000000"/>
                <w:sz w:val="18"/>
                <w:szCs w:val="18"/>
              </w:rPr>
              <w:t>在“备注</w:t>
            </w:r>
            <w:r>
              <w:rPr>
                <w:rFonts w:cs="宋体" w:asciiTheme="minorEastAsia" w:hAnsiTheme="minorEastAsia" w:eastAsiaTheme="minorEastAsia"/>
                <w:color w:val="000000"/>
                <w:sz w:val="18"/>
                <w:szCs w:val="18"/>
              </w:rPr>
              <w:t>说明</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处说明不合格</w:t>
            </w:r>
            <w:r>
              <w:rPr>
                <w:rFonts w:hint="eastAsia" w:cs="宋体" w:asciiTheme="minorEastAsia" w:hAnsiTheme="minorEastAsia" w:eastAsiaTheme="minorEastAsia"/>
                <w:color w:val="000000"/>
                <w:sz w:val="18"/>
                <w:szCs w:val="18"/>
              </w:rPr>
              <w:t>原因，不合格原因</w:t>
            </w:r>
            <w:r>
              <w:rPr>
                <w:rFonts w:cs="宋体" w:asciiTheme="minorEastAsia" w:hAnsiTheme="minorEastAsia" w:eastAsiaTheme="minorEastAsia"/>
                <w:color w:val="000000"/>
                <w:sz w:val="18"/>
                <w:szCs w:val="18"/>
              </w:rPr>
              <w:t>应与</w:t>
            </w:r>
            <w:r>
              <w:rPr>
                <w:rFonts w:hint="eastAsia" w:cs="宋体" w:asciiTheme="minorEastAsia" w:hAnsiTheme="minorEastAsia" w:eastAsiaTheme="minorEastAsia"/>
                <w:color w:val="000000"/>
                <w:sz w:val="18"/>
                <w:szCs w:val="18"/>
              </w:rPr>
              <w:t>《车辆</w:t>
            </w:r>
            <w:r>
              <w:rPr>
                <w:rFonts w:cs="宋体" w:asciiTheme="minorEastAsia" w:hAnsiTheme="minorEastAsia" w:eastAsiaTheme="minorEastAsia"/>
                <w:color w:val="000000"/>
                <w:sz w:val="18"/>
                <w:szCs w:val="18"/>
              </w:rPr>
              <w:t>状况</w:t>
            </w:r>
            <w:r>
              <w:rPr>
                <w:rFonts w:hint="eastAsia" w:cs="宋体" w:asciiTheme="minorEastAsia" w:hAnsiTheme="minorEastAsia" w:eastAsiaTheme="minorEastAsia"/>
                <w:color w:val="000000"/>
                <w:sz w:val="18"/>
                <w:szCs w:val="18"/>
              </w:rPr>
              <w:t>预检</w:t>
            </w:r>
            <w:r>
              <w:rPr>
                <w:rFonts w:cs="宋体" w:asciiTheme="minorEastAsia" w:hAnsiTheme="minorEastAsia" w:eastAsiaTheme="minorEastAsia"/>
                <w:color w:val="000000"/>
                <w:sz w:val="18"/>
                <w:szCs w:val="18"/>
              </w:rPr>
              <w:t>表</w:t>
            </w:r>
            <w:r>
              <w:rPr>
                <w:rFonts w:hint="eastAsia" w:cs="宋体" w:asciiTheme="minorEastAsia" w:hAnsiTheme="minorEastAsia" w:eastAsiaTheme="minorEastAsia"/>
                <w:color w:val="000000"/>
                <w:sz w:val="18"/>
                <w:szCs w:val="18"/>
              </w:rPr>
              <w:t>》检测</w:t>
            </w:r>
            <w:r>
              <w:rPr>
                <w:rFonts w:cs="宋体" w:asciiTheme="minorEastAsia" w:hAnsiTheme="minorEastAsia" w:eastAsiaTheme="minorEastAsia"/>
                <w:color w:val="000000"/>
                <w:sz w:val="18"/>
                <w:szCs w:val="18"/>
              </w:rPr>
              <w:t>内容对应。</w:t>
            </w:r>
          </w:p>
          <w:p>
            <w:pPr>
              <w:keepNext w:val="0"/>
              <w:keepLines w:val="0"/>
              <w:pageBreakBefore w:val="0"/>
              <w:kinsoku/>
              <w:wordWrap/>
              <w:overflowPunct/>
              <w:topLinePunct w:val="0"/>
              <w:autoSpaceDE/>
              <w:autoSpaceDN/>
              <w:bidi w:val="0"/>
              <w:adjustRightInd w:val="0"/>
              <w:snapToGrid w:val="0"/>
              <w:spacing w:after="0" w:line="240" w:lineRule="auto"/>
              <w:ind w:left="780" w:leftChars="200" w:hanging="360" w:hangingChars="200"/>
              <w:rPr>
                <w:rFonts w:cs="宋体" w:asciiTheme="minorEastAsia" w:hAnsiTheme="minorEastAsia" w:eastAsiaTheme="minorEastAsia"/>
                <w:color w:val="000000"/>
                <w:sz w:val="18"/>
                <w:szCs w:val="18"/>
              </w:rPr>
            </w:pPr>
            <w:r>
              <w:rPr>
                <w:rFonts w:hint="eastAsia" w:ascii="黑体" w:hAnsi="黑体" w:eastAsia="黑体" w:cs="宋体"/>
                <w:color w:val="000000"/>
                <w:sz w:val="18"/>
                <w:szCs w:val="18"/>
              </w:rPr>
              <w:t>注2</w:t>
            </w:r>
            <w:r>
              <w:rPr>
                <w:rFonts w:ascii="黑体" w:hAnsi="黑体" w:eastAsia="黑体" w:cs="宋体"/>
                <w:color w:val="000000"/>
                <w:sz w:val="18"/>
                <w:szCs w:val="18"/>
              </w:rPr>
              <w:t>：</w:t>
            </w:r>
            <w:r>
              <w:rPr>
                <w:rFonts w:hint="eastAsia" w:cs="宋体" w:asciiTheme="minorEastAsia" w:hAnsiTheme="minorEastAsia" w:eastAsiaTheme="minorEastAsia"/>
                <w:color w:val="000000"/>
                <w:sz w:val="18"/>
                <w:szCs w:val="18"/>
              </w:rPr>
              <w:t>验收</w:t>
            </w:r>
            <w:r>
              <w:rPr>
                <w:rFonts w:cs="宋体" w:asciiTheme="minorEastAsia" w:hAnsiTheme="minorEastAsia" w:eastAsiaTheme="minorEastAsia"/>
                <w:color w:val="000000"/>
                <w:sz w:val="18"/>
                <w:szCs w:val="18"/>
              </w:rPr>
              <w:t>结论</w:t>
            </w:r>
            <w:r>
              <w:rPr>
                <w:rFonts w:hint="eastAsia" w:cs="宋体" w:asciiTheme="minorEastAsia" w:hAnsiTheme="minorEastAsia" w:eastAsiaTheme="minorEastAsia"/>
                <w:color w:val="000000"/>
                <w:sz w:val="18"/>
                <w:szCs w:val="18"/>
              </w:rPr>
              <w:t>处</w:t>
            </w:r>
            <w:r>
              <w:rPr>
                <w:rFonts w:cs="宋体" w:asciiTheme="minorEastAsia" w:hAnsiTheme="minorEastAsia" w:eastAsiaTheme="minorEastAsia"/>
                <w:color w:val="000000"/>
                <w:sz w:val="18"/>
                <w:szCs w:val="18"/>
              </w:rPr>
              <w:t>只</w:t>
            </w:r>
            <w:r>
              <w:rPr>
                <w:rFonts w:hint="eastAsia" w:cs="宋体" w:asciiTheme="minorEastAsia" w:hAnsiTheme="minorEastAsia" w:eastAsiaTheme="minorEastAsia"/>
                <w:color w:val="000000"/>
                <w:sz w:val="18"/>
                <w:szCs w:val="18"/>
              </w:rPr>
              <w:t>可</w:t>
            </w:r>
            <w:r>
              <w:rPr>
                <w:rFonts w:cs="宋体" w:asciiTheme="minorEastAsia" w:hAnsiTheme="minorEastAsia" w:eastAsiaTheme="minorEastAsia"/>
                <w:color w:val="000000"/>
                <w:sz w:val="18"/>
                <w:szCs w:val="18"/>
              </w:rPr>
              <w:t>填</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合格</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不合格</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w:t>
            </w:r>
            <w:r>
              <w:rPr>
                <w:rFonts w:hint="eastAsia" w:cs="宋体" w:asciiTheme="minorEastAsia" w:hAnsiTheme="minorEastAsia" w:eastAsiaTheme="minorEastAsia"/>
                <w:color w:val="000000"/>
                <w:sz w:val="18"/>
                <w:szCs w:val="18"/>
              </w:rPr>
              <w:t>验收结论</w:t>
            </w:r>
            <w:r>
              <w:rPr>
                <w:rFonts w:cs="宋体" w:asciiTheme="minorEastAsia" w:hAnsiTheme="minorEastAsia" w:eastAsiaTheme="minorEastAsia"/>
                <w:color w:val="000000"/>
                <w:sz w:val="18"/>
                <w:szCs w:val="18"/>
              </w:rPr>
              <w:t>的</w:t>
            </w:r>
            <w:r>
              <w:rPr>
                <w:rFonts w:hint="eastAsia" w:cs="宋体" w:asciiTheme="minorEastAsia" w:hAnsiTheme="minorEastAsia" w:eastAsiaTheme="minorEastAsia"/>
                <w:color w:val="000000"/>
                <w:sz w:val="18"/>
                <w:szCs w:val="18"/>
              </w:rPr>
              <w:t>验收</w:t>
            </w:r>
            <w:r>
              <w:rPr>
                <w:rFonts w:cs="宋体" w:asciiTheme="minorEastAsia" w:hAnsiTheme="minorEastAsia" w:eastAsiaTheme="minorEastAsia"/>
                <w:color w:val="000000"/>
                <w:sz w:val="18"/>
                <w:szCs w:val="18"/>
              </w:rPr>
              <w:t>人员处应签字，不得代签。</w:t>
            </w:r>
          </w:p>
        </w:tc>
      </w:tr>
    </w:tbl>
    <w:p>
      <w:pPr>
        <w:widowControl/>
        <w:jc w:val="center"/>
        <w:rPr>
          <w:rFonts w:ascii="黑体" w:hAnsi="黑体" w:eastAsia="黑体"/>
        </w:rPr>
      </w:pPr>
      <w:r>
        <w:br w:type="page"/>
      </w:r>
      <w:r>
        <w:rPr>
          <w:rFonts w:hint="eastAsia" w:ascii="黑体" w:hAnsi="黑体" w:eastAsia="黑体"/>
        </w:rPr>
        <w:t>表</w:t>
      </w:r>
      <w:r>
        <w:rPr>
          <w:rFonts w:hint="eastAsia" w:ascii="黑体" w:hAnsi="黑体" w:eastAsia="黑体"/>
          <w:lang w:val="en-US" w:eastAsia="zh-CN"/>
        </w:rPr>
        <w:t>C</w:t>
      </w:r>
      <w:r>
        <w:rPr>
          <w:rFonts w:ascii="黑体" w:hAnsi="黑体" w:eastAsia="黑体"/>
        </w:rPr>
        <w:t xml:space="preserve">.2 </w:t>
      </w:r>
      <w:r>
        <w:rPr>
          <w:rFonts w:hint="eastAsia" w:ascii="黑体" w:hAnsi="黑体" w:eastAsia="黑体"/>
          <w:lang w:val="en-US" w:eastAsia="zh-CN"/>
        </w:rPr>
        <w:t xml:space="preserve"> </w:t>
      </w:r>
      <w:r>
        <w:rPr>
          <w:rFonts w:hint="eastAsia" w:ascii="黑体" w:hAnsi="黑体" w:eastAsia="黑体"/>
        </w:rPr>
        <w:t>二手</w:t>
      </w:r>
      <w:r>
        <w:rPr>
          <w:rFonts w:ascii="黑体" w:hAnsi="黑体" w:eastAsia="黑体"/>
        </w:rPr>
        <w:t>商用车</w:t>
      </w:r>
      <w:r>
        <w:rPr>
          <w:rFonts w:hint="eastAsia" w:ascii="黑体" w:hAnsi="黑体" w:eastAsia="黑体"/>
        </w:rPr>
        <w:t>整备</w:t>
      </w:r>
      <w:r>
        <w:rPr>
          <w:rFonts w:ascii="黑体" w:hAnsi="黑体" w:eastAsia="黑体"/>
        </w:rPr>
        <w:t>验收表</w:t>
      </w:r>
    </w:p>
    <w:tbl>
      <w:tblPr>
        <w:tblStyle w:val="43"/>
        <w:tblW w:w="5000" w:type="pct"/>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596"/>
        <w:gridCol w:w="989"/>
        <w:gridCol w:w="1591"/>
        <w:gridCol w:w="1598"/>
        <w:gridCol w:w="1591"/>
        <w:gridCol w:w="1591"/>
        <w:gridCol w:w="161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45" w:hRule="atLeast"/>
          <w:jc w:val="center"/>
        </w:trPr>
        <w:tc>
          <w:tcPr>
            <w:tcW w:w="5000" w:type="pct"/>
            <w:gridSpan w:val="7"/>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sz w:val="18"/>
                <w:szCs w:val="18"/>
              </w:rPr>
            </w:pPr>
            <w:r>
              <w:rPr>
                <w:rFonts w:hint="eastAsia" w:asciiTheme="minorEastAsia" w:hAnsiTheme="minorEastAsia"/>
                <w:b/>
                <w:sz w:val="28"/>
                <w:szCs w:val="28"/>
              </w:rPr>
              <w:t>基本</w:t>
            </w:r>
            <w:r>
              <w:rPr>
                <w:rFonts w:asciiTheme="minorEastAsia" w:hAnsiTheme="minorEastAsia"/>
                <w:b/>
                <w:sz w:val="28"/>
                <w:szCs w:val="28"/>
              </w:rPr>
              <w:t>信息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1" w:hRule="atLeast"/>
          <w:jc w:val="center"/>
        </w:trPr>
        <w:tc>
          <w:tcPr>
            <w:tcW w:w="829"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asciiTheme="minorEastAsia" w:hAnsiTheme="minorEastAsia"/>
                <w:b/>
                <w:bCs/>
                <w:sz w:val="18"/>
                <w:szCs w:val="18"/>
              </w:rPr>
              <w:t>VIN码</w:t>
            </w:r>
          </w:p>
        </w:tc>
        <w:tc>
          <w:tcPr>
            <w:tcW w:w="831"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p>
        </w:tc>
        <w:tc>
          <w:tcPr>
            <w:tcW w:w="835"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车辆</w:t>
            </w:r>
            <w:r>
              <w:rPr>
                <w:rFonts w:asciiTheme="minorEastAsia" w:hAnsiTheme="minorEastAsia"/>
                <w:b/>
                <w:bCs/>
                <w:sz w:val="18"/>
                <w:szCs w:val="18"/>
              </w:rPr>
              <w:t>型号</w:t>
            </w:r>
          </w:p>
        </w:tc>
        <w:tc>
          <w:tcPr>
            <w:tcW w:w="831"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p>
        </w:tc>
        <w:tc>
          <w:tcPr>
            <w:tcW w:w="831"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车辆</w:t>
            </w:r>
            <w:r>
              <w:rPr>
                <w:rFonts w:asciiTheme="minorEastAsia" w:hAnsiTheme="minorEastAsia"/>
                <w:b/>
                <w:bCs/>
                <w:sz w:val="18"/>
                <w:szCs w:val="18"/>
              </w:rPr>
              <w:t>颜色</w:t>
            </w:r>
          </w:p>
        </w:tc>
        <w:tc>
          <w:tcPr>
            <w:tcW w:w="841"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67" w:hRule="atLeast"/>
          <w:jc w:val="center"/>
        </w:trPr>
        <w:tc>
          <w:tcPr>
            <w:tcW w:w="829" w:type="pct"/>
            <w:gridSpan w:val="2"/>
            <w:tcBorders>
              <w:bottom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整备商</w:t>
            </w:r>
          </w:p>
        </w:tc>
        <w:tc>
          <w:tcPr>
            <w:tcW w:w="831" w:type="pct"/>
            <w:tcBorders>
              <w:bottom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p>
        </w:tc>
        <w:tc>
          <w:tcPr>
            <w:tcW w:w="835" w:type="pct"/>
            <w:tcBorders>
              <w:bottom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联系方式</w:t>
            </w:r>
          </w:p>
        </w:tc>
        <w:tc>
          <w:tcPr>
            <w:tcW w:w="831" w:type="pct"/>
            <w:tcBorders>
              <w:bottom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p>
        </w:tc>
        <w:tc>
          <w:tcPr>
            <w:tcW w:w="831" w:type="pct"/>
            <w:tcBorders>
              <w:bottom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验收</w:t>
            </w:r>
            <w:r>
              <w:rPr>
                <w:rFonts w:asciiTheme="minorEastAsia" w:hAnsiTheme="minorEastAsia"/>
                <w:b/>
                <w:bCs/>
                <w:sz w:val="18"/>
                <w:szCs w:val="18"/>
              </w:rPr>
              <w:t>日期</w:t>
            </w:r>
          </w:p>
        </w:tc>
        <w:tc>
          <w:tcPr>
            <w:tcW w:w="841" w:type="pct"/>
            <w:tcBorders>
              <w:bottom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67" w:hRule="atLeast"/>
          <w:jc w:val="center"/>
        </w:trPr>
        <w:tc>
          <w:tcPr>
            <w:tcW w:w="5000" w:type="pct"/>
            <w:gridSpan w:val="7"/>
            <w:tcBorders>
              <w:top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sz w:val="18"/>
                <w:szCs w:val="18"/>
              </w:rPr>
            </w:pPr>
            <w:r>
              <w:rPr>
                <w:rFonts w:hint="eastAsia" w:asciiTheme="minorEastAsia" w:hAnsiTheme="minorEastAsia"/>
                <w:b/>
                <w:sz w:val="18"/>
                <w:szCs w:val="18"/>
              </w:rPr>
              <w:t>验收</w:t>
            </w:r>
            <w:r>
              <w:rPr>
                <w:rFonts w:asciiTheme="minorEastAsia" w:hAnsiTheme="minorEastAsia"/>
                <w:b/>
                <w:sz w:val="18"/>
                <w:szCs w:val="18"/>
              </w:rPr>
              <w:t>检查</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80" w:hRule="atLeast"/>
          <w:jc w:val="center"/>
        </w:trPr>
        <w:tc>
          <w:tcPr>
            <w:tcW w:w="312" w:type="pct"/>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序号</w:t>
            </w:r>
          </w:p>
        </w:tc>
        <w:tc>
          <w:tcPr>
            <w:tcW w:w="2183" w:type="pct"/>
            <w:gridSpan w:val="3"/>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部件</w:t>
            </w:r>
          </w:p>
        </w:tc>
        <w:tc>
          <w:tcPr>
            <w:tcW w:w="831" w:type="pct"/>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验收</w:t>
            </w:r>
            <w:r>
              <w:rPr>
                <w:rFonts w:asciiTheme="minorEastAsia" w:hAnsiTheme="minorEastAsia"/>
                <w:b/>
                <w:bCs/>
                <w:sz w:val="18"/>
                <w:szCs w:val="18"/>
              </w:rPr>
              <w:t>结果</w:t>
            </w:r>
          </w:p>
        </w:tc>
        <w:tc>
          <w:tcPr>
            <w:tcW w:w="1672" w:type="pct"/>
            <w:gridSpan w:val="2"/>
            <w:tcBorders>
              <w:bottom w:val="single" w:color="000000" w:sz="12" w:space="0"/>
            </w:tcBorders>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备注说明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op w:val="single" w:color="000000" w:sz="12" w:space="0"/>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sz w:val="18"/>
                <w:szCs w:val="18"/>
              </w:rPr>
            </w:pPr>
            <w:r>
              <w:rPr>
                <w:rFonts w:asciiTheme="minorEastAsia" w:hAnsiTheme="minorEastAsia"/>
                <w:b/>
                <w:sz w:val="18"/>
                <w:szCs w:val="18"/>
              </w:rPr>
              <w:t>1</w:t>
            </w:r>
          </w:p>
        </w:tc>
        <w:tc>
          <w:tcPr>
            <w:tcW w:w="4687" w:type="pct"/>
            <w:gridSpan w:val="6"/>
            <w:tcBorders>
              <w:top w:val="single" w:color="000000" w:sz="12" w:space="0"/>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b/>
                <w:sz w:val="18"/>
                <w:szCs w:val="18"/>
              </w:rPr>
            </w:pPr>
            <w:r>
              <w:rPr>
                <w:rFonts w:hint="eastAsia" w:asciiTheme="minorEastAsia" w:hAnsiTheme="minorEastAsia"/>
                <w:b/>
                <w:sz w:val="18"/>
                <w:szCs w:val="18"/>
              </w:rPr>
              <w:t>车辆外观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ascii="宋体" w:cs="Calibri"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乘客门、司机门、行李舱等</w:t>
            </w:r>
            <w:r>
              <w:rPr>
                <w:rFonts w:asciiTheme="minorEastAsia" w:hAnsiTheme="minorEastAsia"/>
                <w:sz w:val="18"/>
                <w:szCs w:val="18"/>
              </w:rPr>
              <w:t>各类车门</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车门锁和车门应急开启装置</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汽车罩（盖）锁开启、锁止功能</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玻璃密封胶条</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车标</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保险杠、后视镜、下视镜</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车窗玻璃</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车体</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车体标识</w:t>
            </w:r>
            <w:r>
              <w:rPr>
                <w:rFonts w:asciiTheme="minorEastAsia" w:hAnsiTheme="minorEastAsia"/>
                <w:sz w:val="18"/>
                <w:szCs w:val="18"/>
              </w:rPr>
              <w:t>物</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车漆</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货厢安装</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车外顶行李架</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车窗玻璃刮水器</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载货车专项作业车驾驶室</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车厢可卸式汽车</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加装</w:t>
            </w:r>
            <w:r>
              <w:rPr>
                <w:rFonts w:asciiTheme="minorEastAsia" w:hAnsiTheme="minorEastAsia"/>
                <w:sz w:val="18"/>
                <w:szCs w:val="18"/>
              </w:rPr>
              <w:t>装置</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货厢/罐体</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货车、挂车栏板</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restar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外部</w:t>
            </w:r>
            <w:r>
              <w:rPr>
                <w:rFonts w:asciiTheme="minorEastAsia" w:hAnsiTheme="minorEastAsia"/>
                <w:sz w:val="18"/>
                <w:szCs w:val="18"/>
              </w:rPr>
              <w:t>照明和信号装置</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Theme="minorEastAsia" w:hAnsiTheme="minorEastAsia"/>
                <w:sz w:val="18"/>
                <w:szCs w:val="18"/>
              </w:rPr>
            </w:pP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Theme="minorEastAsia" w:hAnsiTheme="minorEastAsia"/>
                <w:sz w:val="18"/>
                <w:szCs w:val="18"/>
              </w:rPr>
            </w:pP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Theme="minorEastAsia" w:hAnsiTheme="minorEastAsia"/>
                <w:sz w:val="18"/>
                <w:szCs w:val="18"/>
              </w:rPr>
            </w:pP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Theme="minorEastAsia" w:hAnsiTheme="minorEastAsia"/>
                <w:sz w:val="18"/>
                <w:szCs w:val="18"/>
              </w:rPr>
            </w:pP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Theme="minorEastAsia" w:hAnsiTheme="minorEastAsia"/>
                <w:sz w:val="18"/>
                <w:szCs w:val="18"/>
              </w:rPr>
            </w:pP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Theme="minorEastAsia" w:hAnsiTheme="minorEastAsia"/>
                <w:sz w:val="18"/>
                <w:szCs w:val="18"/>
              </w:rPr>
            </w:pP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59" w:hRule="atLeast"/>
          <w:jc w:val="center"/>
        </w:trPr>
        <w:tc>
          <w:tcPr>
            <w:tcW w:w="312" w:type="pct"/>
            <w:tcBorders>
              <w:tl2br w:val="nil"/>
              <w:tr2bl w:val="nil"/>
            </w:tcBorders>
            <w:vAlign w:val="center"/>
          </w:tcPr>
          <w:p>
            <w:pPr>
              <w:keepNext w:val="0"/>
              <w:keepLines w:val="0"/>
              <w:pageBreakBefore w:val="0"/>
              <w:widowControl/>
              <w:numPr>
                <w:ilvl w:val="0"/>
                <w:numId w:val="41"/>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asciiTheme="minorEastAsia" w:hAnsiTheme="minorEastAsia"/>
                <w:sz w:val="18"/>
                <w:szCs w:val="18"/>
              </w:rPr>
            </w:pP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sz w:val="18"/>
                <w:szCs w:val="18"/>
              </w:rPr>
            </w:pPr>
            <w:r>
              <w:rPr>
                <w:rFonts w:asciiTheme="minorEastAsia" w:hAnsiTheme="minorEastAsia"/>
                <w:b/>
                <w:sz w:val="18"/>
                <w:szCs w:val="18"/>
              </w:rPr>
              <w:t>2</w:t>
            </w:r>
          </w:p>
        </w:tc>
        <w:tc>
          <w:tcPr>
            <w:tcW w:w="4687" w:type="pct"/>
            <w:gridSpan w:val="6"/>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b/>
                <w:sz w:val="18"/>
                <w:szCs w:val="18"/>
              </w:rPr>
            </w:pPr>
            <w:r>
              <w:rPr>
                <w:rFonts w:hint="eastAsia" w:asciiTheme="minorEastAsia" w:hAnsiTheme="minorEastAsia"/>
                <w:b/>
                <w:sz w:val="18"/>
                <w:szCs w:val="18"/>
              </w:rPr>
              <w:t>动力总成</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2"/>
              </w:numPr>
              <w:kinsoku/>
              <w:wordWrap/>
              <w:overflowPunct/>
              <w:topLinePunct w:val="0"/>
              <w:autoSpaceDE/>
              <w:autoSpaceDN/>
              <w:bidi w:val="0"/>
              <w:adjustRightInd/>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sz w:val="18"/>
                <w:szCs w:val="18"/>
              </w:rPr>
            </w:pPr>
            <w:r>
              <w:rPr>
                <w:rFonts w:hint="eastAsia" w:asciiTheme="minorEastAsia" w:hAnsiTheme="minorEastAsia"/>
                <w:sz w:val="18"/>
                <w:szCs w:val="18"/>
              </w:rPr>
              <w:t>发电机</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2"/>
              </w:numPr>
              <w:kinsoku/>
              <w:wordWrap/>
              <w:overflowPunct/>
              <w:topLinePunct w:val="0"/>
              <w:autoSpaceDE/>
              <w:autoSpaceDN/>
              <w:bidi w:val="0"/>
              <w:adjustRightInd/>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sz w:val="18"/>
                <w:szCs w:val="18"/>
              </w:rPr>
            </w:pPr>
            <w:r>
              <w:rPr>
                <w:rFonts w:hint="eastAsia" w:asciiTheme="minorEastAsia" w:hAnsiTheme="minorEastAsia"/>
                <w:sz w:val="18"/>
                <w:szCs w:val="18"/>
              </w:rPr>
              <w:t>润滑油</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2"/>
              </w:numPr>
              <w:kinsoku/>
              <w:wordWrap/>
              <w:overflowPunct/>
              <w:topLinePunct w:val="0"/>
              <w:autoSpaceDE/>
              <w:autoSpaceDN/>
              <w:bidi w:val="0"/>
              <w:adjustRightInd/>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sz w:val="18"/>
                <w:szCs w:val="18"/>
              </w:rPr>
            </w:pPr>
            <w:r>
              <w:rPr>
                <w:rFonts w:hint="eastAsia" w:asciiTheme="minorEastAsia" w:hAnsiTheme="minorEastAsia"/>
                <w:sz w:val="18"/>
                <w:szCs w:val="18"/>
              </w:rPr>
              <w:t>管</w:t>
            </w:r>
            <w:r>
              <w:rPr>
                <w:rFonts w:asciiTheme="minorEastAsia" w:hAnsiTheme="minorEastAsia"/>
                <w:sz w:val="18"/>
                <w:szCs w:val="18"/>
              </w:rPr>
              <w:t>、带</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2"/>
              </w:numPr>
              <w:kinsoku/>
              <w:wordWrap/>
              <w:overflowPunct/>
              <w:topLinePunct w:val="0"/>
              <w:autoSpaceDE/>
              <w:autoSpaceDN/>
              <w:bidi w:val="0"/>
              <w:adjustRightInd/>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sz w:val="18"/>
                <w:szCs w:val="18"/>
              </w:rPr>
            </w:pPr>
            <w:r>
              <w:rPr>
                <w:rFonts w:hint="eastAsia" w:asciiTheme="minorEastAsia" w:hAnsiTheme="minorEastAsia"/>
                <w:sz w:val="18"/>
                <w:szCs w:val="18"/>
              </w:rPr>
              <w:t>蓄电池</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sz w:val="18"/>
                <w:szCs w:val="18"/>
              </w:rPr>
            </w:pPr>
            <w:r>
              <w:rPr>
                <w:rFonts w:asciiTheme="minorEastAsia" w:hAnsiTheme="minorEastAsia"/>
                <w:b/>
                <w:sz w:val="18"/>
                <w:szCs w:val="18"/>
              </w:rPr>
              <w:t>3</w:t>
            </w:r>
          </w:p>
        </w:tc>
        <w:tc>
          <w:tcPr>
            <w:tcW w:w="4687" w:type="pct"/>
            <w:gridSpan w:val="6"/>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b/>
                <w:sz w:val="18"/>
                <w:szCs w:val="18"/>
              </w:rPr>
            </w:pPr>
            <w:r>
              <w:rPr>
                <w:rFonts w:hint="eastAsia" w:asciiTheme="minorEastAsia" w:hAnsiTheme="minorEastAsia"/>
                <w:b/>
                <w:sz w:val="18"/>
                <w:szCs w:val="18"/>
              </w:rPr>
              <w:t>驾驶室和车厢</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sz w:val="18"/>
                <w:szCs w:val="18"/>
              </w:rPr>
            </w:pPr>
            <w:r>
              <w:rPr>
                <w:rFonts w:hint="eastAsia" w:asciiTheme="minorEastAsia" w:hAnsiTheme="minorEastAsia"/>
                <w:sz w:val="18"/>
                <w:szCs w:val="18"/>
              </w:rPr>
              <w:t>方向盘、换挡杆（或换挡按键）、挡位指示标志</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r>
              <w:rPr>
                <w:rFonts w:hint="eastAsia" w:asciiTheme="minorEastAsia" w:hAnsiTheme="minorEastAsia"/>
                <w:sz w:val="18"/>
                <w:szCs w:val="18"/>
              </w:rPr>
              <w:t>车内后视镜</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r>
              <w:rPr>
                <w:rFonts w:hint="eastAsia" w:asciiTheme="minorEastAsia" w:hAnsiTheme="minorEastAsia"/>
                <w:sz w:val="18"/>
                <w:szCs w:val="18"/>
              </w:rPr>
              <w:t>座椅</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312" w:type="pct"/>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3"/>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r>
              <w:rPr>
                <w:rFonts w:hint="eastAsia" w:asciiTheme="minorEastAsia" w:hAnsiTheme="minorEastAsia"/>
                <w:sz w:val="18"/>
                <w:szCs w:val="18"/>
              </w:rPr>
              <w:t>驾驶室或车厢悬置</w:t>
            </w:r>
          </w:p>
        </w:tc>
        <w:tc>
          <w:tcPr>
            <w:tcW w:w="831" w:type="pc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bl>
    <w:p>
      <w:pPr>
        <w:jc w:val="center"/>
        <w:rPr>
          <w:rFonts w:hint="eastAsia" w:eastAsia="黑体"/>
          <w:lang w:eastAsia="zh-CN"/>
        </w:rPr>
      </w:pPr>
      <w:r>
        <w:rPr>
          <w:rFonts w:hint="eastAsia" w:ascii="黑体" w:hAnsi="黑体" w:eastAsia="黑体"/>
        </w:rPr>
        <w:t>表</w:t>
      </w:r>
      <w:r>
        <w:rPr>
          <w:rFonts w:hint="eastAsia" w:ascii="黑体" w:hAnsi="黑体" w:eastAsia="黑体"/>
          <w:lang w:val="en-US" w:eastAsia="zh-CN"/>
        </w:rPr>
        <w:t>C</w:t>
      </w:r>
      <w:r>
        <w:rPr>
          <w:rFonts w:ascii="黑体" w:hAnsi="黑体" w:eastAsia="黑体"/>
        </w:rPr>
        <w:t>.2</w:t>
      </w:r>
      <w:r>
        <w:rPr>
          <w:rFonts w:hint="eastAsia" w:ascii="宋体" w:hAnsi="宋体" w:eastAsia="宋体" w:cs="宋体"/>
          <w:lang w:eastAsia="zh-CN"/>
        </w:rPr>
        <w:t>（续）</w:t>
      </w:r>
    </w:p>
    <w:tbl>
      <w:tblPr>
        <w:tblStyle w:val="43"/>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595"/>
        <w:gridCol w:w="6"/>
        <w:gridCol w:w="4174"/>
        <w:gridCol w:w="2"/>
        <w:gridCol w:w="1589"/>
        <w:gridCol w:w="2"/>
        <w:gridCol w:w="320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67" w:hRule="atLeast"/>
        </w:trPr>
        <w:tc>
          <w:tcPr>
            <w:tcW w:w="5000" w:type="pct"/>
            <w:gridSpan w:val="7"/>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sz w:val="18"/>
                <w:szCs w:val="18"/>
              </w:rPr>
            </w:pPr>
            <w:r>
              <w:rPr>
                <w:rFonts w:hint="eastAsia" w:asciiTheme="minorEastAsia" w:hAnsiTheme="minorEastAsia"/>
                <w:b/>
                <w:sz w:val="18"/>
                <w:szCs w:val="18"/>
              </w:rPr>
              <w:t>验收</w:t>
            </w:r>
            <w:r>
              <w:rPr>
                <w:rFonts w:asciiTheme="minorEastAsia" w:hAnsiTheme="minorEastAsia"/>
                <w:b/>
                <w:sz w:val="18"/>
                <w:szCs w:val="18"/>
              </w:rPr>
              <w:t>检查</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80" w:hRule="atLeast"/>
        </w:trPr>
        <w:tc>
          <w:tcPr>
            <w:tcW w:w="314"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序号</w:t>
            </w:r>
          </w:p>
        </w:tc>
        <w:tc>
          <w:tcPr>
            <w:tcW w:w="2182"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部件</w:t>
            </w:r>
          </w:p>
        </w:tc>
        <w:tc>
          <w:tcPr>
            <w:tcW w:w="831" w:type="pct"/>
            <w:gridSpan w:val="2"/>
            <w:tcBorders>
              <w:bottom w:val="single" w:color="000000" w:sz="12" w:space="0"/>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验收</w:t>
            </w:r>
            <w:r>
              <w:rPr>
                <w:rFonts w:asciiTheme="minorEastAsia" w:hAnsiTheme="minorEastAsia"/>
                <w:b/>
                <w:bCs/>
                <w:sz w:val="18"/>
                <w:szCs w:val="18"/>
              </w:rPr>
              <w:t>结果</w:t>
            </w:r>
          </w:p>
        </w:tc>
        <w:tc>
          <w:tcPr>
            <w:tcW w:w="1671" w:type="pct"/>
            <w:tcBorders>
              <w:bottom w:val="single" w:color="000000" w:sz="12" w:space="0"/>
            </w:tcBorders>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bCs/>
                <w:sz w:val="18"/>
                <w:szCs w:val="18"/>
              </w:rPr>
            </w:pPr>
            <w:r>
              <w:rPr>
                <w:rFonts w:hint="eastAsia" w:asciiTheme="minorEastAsia" w:hAnsiTheme="minorEastAsia"/>
                <w:b/>
                <w:bCs/>
                <w:sz w:val="18"/>
                <w:szCs w:val="18"/>
              </w:rPr>
              <w:t>备注说明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80" w:hRule="atLeast"/>
        </w:trPr>
        <w:tc>
          <w:tcPr>
            <w:tcW w:w="314" w:type="pct"/>
            <w:gridSpan w:val="2"/>
            <w:tcBorders>
              <w:top w:val="single" w:color="000000" w:sz="12" w:space="0"/>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cs="Calibri" w:asciiTheme="minorEastAsia" w:hAnsiTheme="minorEastAsia" w:eastAsiaTheme="minorEastAsia"/>
                <w:strike/>
                <w:color w:val="000000"/>
                <w:kern w:val="0"/>
                <w:sz w:val="18"/>
                <w:szCs w:val="18"/>
                <w:lang w:val="de-DE" w:eastAsia="zh-CN" w:bidi="ar-SA"/>
              </w:rPr>
            </w:pPr>
          </w:p>
        </w:tc>
        <w:tc>
          <w:tcPr>
            <w:tcW w:w="2182" w:type="pct"/>
            <w:gridSpan w:val="2"/>
            <w:tcBorders>
              <w:top w:val="single" w:color="000000" w:sz="12" w:space="0"/>
              <w:tl2br w:val="nil"/>
              <w:tr2bl w:val="nil"/>
            </w:tcBorders>
            <w:vAlign w:val="top"/>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eastAsia="宋体" w:cs="Times New Roman" w:asciiTheme="minorEastAsia" w:hAnsiTheme="minorEastAsia"/>
                <w:kern w:val="2"/>
                <w:sz w:val="18"/>
                <w:szCs w:val="18"/>
                <w:lang w:val="en-US" w:eastAsia="zh-CN" w:bidi="ar-SA"/>
              </w:rPr>
            </w:pPr>
            <w:r>
              <w:rPr>
                <w:rFonts w:hint="eastAsia" w:asciiTheme="minorEastAsia" w:hAnsiTheme="minorEastAsia"/>
                <w:sz w:val="18"/>
                <w:szCs w:val="18"/>
              </w:rPr>
              <w:t>驾驶室翻转机构</w:t>
            </w:r>
          </w:p>
        </w:tc>
        <w:tc>
          <w:tcPr>
            <w:tcW w:w="831" w:type="pct"/>
            <w:gridSpan w:val="2"/>
            <w:tcBorders>
              <w:top w:val="single" w:color="000000" w:sz="12" w:space="0"/>
              <w:tl2br w:val="nil"/>
              <w:tr2bl w:val="nil"/>
            </w:tcBorders>
            <w:vAlign w:val="top"/>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eastAsia="宋体" w:cs="Times New Roman" w:asciiTheme="minorEastAsia" w:hAnsiTheme="minorEastAsia"/>
                <w:kern w:val="2"/>
                <w:sz w:val="18"/>
                <w:szCs w:val="18"/>
                <w:lang w:val="en-US" w:eastAsia="zh-CN" w:bidi="ar-SA"/>
              </w:rPr>
            </w:pPr>
          </w:p>
        </w:tc>
        <w:tc>
          <w:tcPr>
            <w:tcW w:w="1671" w:type="pct"/>
            <w:tcBorders>
              <w:top w:val="single" w:color="000000" w:sz="12" w:space="0"/>
              <w:tl2br w:val="nil"/>
              <w:tr2bl w:val="nil"/>
            </w:tcBorders>
            <w:vAlign w:val="top"/>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eastAsia="宋体" w:cs="Times New Roman" w:asciiTheme="minorEastAsia" w:hAnsiTheme="minorEastAsia"/>
                <w:kern w:val="2"/>
                <w:sz w:val="18"/>
                <w:szCs w:val="18"/>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80" w:hRule="atLeast"/>
        </w:trPr>
        <w:tc>
          <w:tcPr>
            <w:tcW w:w="314" w:type="pct"/>
            <w:gridSpan w:val="2"/>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cs="Calibri" w:asciiTheme="minorEastAsia" w:hAnsiTheme="minorEastAsia" w:eastAsiaTheme="minorEastAsia"/>
                <w:strike/>
                <w:color w:val="000000"/>
                <w:kern w:val="0"/>
                <w:sz w:val="18"/>
                <w:szCs w:val="18"/>
                <w:lang w:val="de-DE" w:eastAsia="zh-CN" w:bidi="ar-SA"/>
              </w:rPr>
            </w:pPr>
          </w:p>
        </w:tc>
        <w:tc>
          <w:tcPr>
            <w:tcW w:w="2182" w:type="pct"/>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eastAsia="宋体" w:cs="Times New Roman" w:asciiTheme="minorEastAsia" w:hAnsiTheme="minorEastAsia"/>
                <w:kern w:val="2"/>
                <w:sz w:val="18"/>
                <w:szCs w:val="18"/>
                <w:lang w:val="en-US" w:eastAsia="zh-CN" w:bidi="ar-SA"/>
              </w:rPr>
            </w:pPr>
            <w:r>
              <w:rPr>
                <w:rFonts w:hint="eastAsia" w:asciiTheme="minorEastAsia" w:hAnsiTheme="minorEastAsia"/>
                <w:sz w:val="18"/>
                <w:szCs w:val="18"/>
              </w:rPr>
              <w:t>安全带</w:t>
            </w:r>
          </w:p>
        </w:tc>
        <w:tc>
          <w:tcPr>
            <w:tcW w:w="831" w:type="pct"/>
            <w:gridSpan w:val="2"/>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eastAsia="宋体" w:cs="Times New Roman" w:asciiTheme="minorEastAsia" w:hAnsiTheme="minorEastAsia"/>
                <w:kern w:val="2"/>
                <w:sz w:val="18"/>
                <w:szCs w:val="18"/>
                <w:lang w:val="en-US" w:eastAsia="zh-CN" w:bidi="ar-SA"/>
              </w:rPr>
            </w:pPr>
          </w:p>
        </w:tc>
        <w:tc>
          <w:tcPr>
            <w:tcW w:w="1671" w:type="pct"/>
            <w:tcBorders>
              <w:tl2br w:val="nil"/>
              <w:tr2bl w:val="nil"/>
            </w:tcBorders>
            <w:vAlign w:val="top"/>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hint="eastAsia" w:eastAsia="宋体" w:cs="Times New Roman" w:asciiTheme="minorEastAsia" w:hAnsiTheme="minorEastAsia"/>
                <w:kern w:val="2"/>
                <w:sz w:val="18"/>
                <w:szCs w:val="18"/>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r>
              <w:rPr>
                <w:rFonts w:hint="eastAsia" w:asciiTheme="minorEastAsia" w:hAnsiTheme="minorEastAsia"/>
                <w:sz w:val="18"/>
                <w:szCs w:val="18"/>
              </w:rPr>
              <w:t>应急锤</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07" w:hRule="atLeast"/>
        </w:trPr>
        <w:tc>
          <w:tcPr>
            <w:tcW w:w="311" w:type="pct"/>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r>
              <w:rPr>
                <w:rFonts w:hint="eastAsia" w:asciiTheme="minorEastAsia" w:hAnsiTheme="minorEastAsia"/>
                <w:sz w:val="18"/>
                <w:szCs w:val="18"/>
              </w:rPr>
              <w:t>紧急切断装置</w:t>
            </w:r>
            <w:r>
              <w:rPr>
                <w:rFonts w:hint="eastAsia" w:asciiTheme="minorEastAsia" w:hAnsiTheme="minorEastAsia"/>
                <w:color w:val="auto"/>
                <w:sz w:val="18"/>
                <w:szCs w:val="18"/>
              </w:rPr>
              <w:t>（用于运输液体危险货物的罐式危险货物运输车辆）</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3"/>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r>
              <w:rPr>
                <w:rFonts w:hint="eastAsia" w:asciiTheme="minorEastAsia" w:hAnsiTheme="minorEastAsia"/>
                <w:sz w:val="18"/>
                <w:szCs w:val="18"/>
              </w:rPr>
              <w:t>手动机械断电开关</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center"/>
              <w:textAlignment w:val="auto"/>
              <w:rPr>
                <w:rFonts w:asciiTheme="minorEastAsia" w:hAnsiTheme="minorEastAsia"/>
                <w:b/>
                <w:sz w:val="18"/>
                <w:szCs w:val="18"/>
              </w:rPr>
            </w:pPr>
            <w:r>
              <w:rPr>
                <w:rFonts w:asciiTheme="minorEastAsia" w:hAnsiTheme="minorEastAsia"/>
                <w:b/>
                <w:sz w:val="18"/>
                <w:szCs w:val="18"/>
              </w:rPr>
              <w:t>4</w:t>
            </w:r>
          </w:p>
        </w:tc>
        <w:tc>
          <w:tcPr>
            <w:tcW w:w="4688" w:type="pct"/>
            <w:gridSpan w:val="6"/>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left"/>
              <w:textAlignment w:val="auto"/>
              <w:rPr>
                <w:rFonts w:asciiTheme="minorEastAsia" w:hAnsiTheme="minorEastAsia"/>
                <w:b/>
                <w:sz w:val="18"/>
                <w:szCs w:val="18"/>
              </w:rPr>
            </w:pPr>
            <w:r>
              <w:rPr>
                <w:rFonts w:hint="eastAsia" w:asciiTheme="minorEastAsia" w:hAnsiTheme="minorEastAsia"/>
                <w:b/>
                <w:sz w:val="18"/>
                <w:szCs w:val="18"/>
              </w:rPr>
              <w:t>底盘</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润滑油、冷却液、转向助力液等</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储气筒</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减震器</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缓速器</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牵引装置</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半挂车支撑装置</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提升桥</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气体燃料车辆的气瓶、管路及接头</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手动维护开关（MSD）</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后轴钢板弹簧</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vMerge w:val="restart"/>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轮胎</w:t>
            </w:r>
          </w:p>
        </w:tc>
        <w:tc>
          <w:tcPr>
            <w:tcW w:w="831" w:type="pct"/>
            <w:gridSpan w:val="2"/>
            <w:vMerge w:val="restar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vMerge w:val="restart"/>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vMerge w:val="continue"/>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p>
        </w:tc>
        <w:tc>
          <w:tcPr>
            <w:tcW w:w="831" w:type="pct"/>
            <w:gridSpan w:val="2"/>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vMerge w:val="continue"/>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防护</w:t>
            </w:r>
            <w:r>
              <w:rPr>
                <w:rFonts w:asciiTheme="minorEastAsia" w:hAnsiTheme="minorEastAsia"/>
                <w:sz w:val="18"/>
                <w:szCs w:val="18"/>
              </w:rPr>
              <w:t>装置</w:t>
            </w:r>
            <w:r>
              <w:rPr>
                <w:rFonts w:hint="eastAsia" w:asciiTheme="minorEastAsia" w:hAnsiTheme="minorEastAsia"/>
                <w:sz w:val="18"/>
                <w:szCs w:val="18"/>
              </w:rPr>
              <w:t>（侧</w:t>
            </w:r>
            <w:r>
              <w:rPr>
                <w:rFonts w:asciiTheme="minorEastAsia" w:hAnsiTheme="minorEastAsia"/>
                <w:sz w:val="18"/>
                <w:szCs w:val="18"/>
              </w:rPr>
              <w:t>、</w:t>
            </w:r>
            <w:r>
              <w:rPr>
                <w:rFonts w:hint="eastAsia" w:asciiTheme="minorEastAsia" w:hAnsiTheme="minorEastAsia"/>
                <w:sz w:val="18"/>
                <w:szCs w:val="18"/>
              </w:rPr>
              <w:t>后</w:t>
            </w:r>
            <w:r>
              <w:rPr>
                <w:rFonts w:asciiTheme="minorEastAsia" w:hAnsiTheme="minorEastAsia"/>
                <w:sz w:val="18"/>
                <w:szCs w:val="18"/>
              </w:rPr>
              <w:t>、前下部防护</w:t>
            </w:r>
            <w:r>
              <w:rPr>
                <w:rFonts w:hint="eastAsia" w:asciiTheme="minorEastAsia" w:hAnsiTheme="minorEastAsia"/>
                <w:sz w:val="18"/>
                <w:szCs w:val="18"/>
              </w:rPr>
              <w:t>）</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转向系</w:t>
            </w:r>
            <w:r>
              <w:rPr>
                <w:rFonts w:asciiTheme="minorEastAsia" w:hAnsiTheme="minorEastAsia"/>
                <w:sz w:val="18"/>
                <w:szCs w:val="18"/>
              </w:rPr>
              <w:t>部件</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传动系部件</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行驶系部件</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13" w:hRule="atLeast"/>
        </w:trPr>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制动系部件</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17" w:hRule="atLeast"/>
        </w:trPr>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发动机</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20" w:hRule="atLeast"/>
        </w:trPr>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排气管、消声器</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416" w:hRule="atLeast"/>
        </w:trPr>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电器导线</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73" w:hRule="atLeast"/>
        </w:trPr>
        <w:tc>
          <w:tcPr>
            <w:tcW w:w="311" w:type="pct"/>
            <w:tcBorders>
              <w:tl2br w:val="nil"/>
              <w:tr2bl w:val="nil"/>
            </w:tcBorders>
            <w:vAlign w:val="center"/>
          </w:tcPr>
          <w:p>
            <w:pPr>
              <w:keepNext w:val="0"/>
              <w:keepLines w:val="0"/>
              <w:pageBreakBefore w:val="0"/>
              <w:widowControl/>
              <w:numPr>
                <w:ilvl w:val="0"/>
                <w:numId w:val="44"/>
              </w:numPr>
              <w:kinsoku/>
              <w:wordWrap/>
              <w:overflowPunct/>
              <w:topLinePunct w:val="0"/>
              <w:autoSpaceDE/>
              <w:autoSpaceDN/>
              <w:bidi w:val="0"/>
              <w:adjustRightInd w:val="0"/>
              <w:snapToGrid w:val="0"/>
              <w:spacing w:after="0" w:line="240" w:lineRule="auto"/>
              <w:ind w:left="0" w:firstLine="0"/>
              <w:jc w:val="center"/>
              <w:textAlignment w:val="auto"/>
              <w:rPr>
                <w:rFonts w:cs="Calibri" w:asciiTheme="minorEastAsia" w:hAnsiTheme="minorEastAsia" w:eastAsiaTheme="minorEastAsia"/>
                <w:strike/>
                <w:color w:val="000000"/>
                <w:kern w:val="0"/>
                <w:sz w:val="18"/>
                <w:szCs w:val="18"/>
                <w:lang w:val="de-DE"/>
              </w:rPr>
            </w:pPr>
          </w:p>
        </w:tc>
        <w:tc>
          <w:tcPr>
            <w:tcW w:w="2183" w:type="pct"/>
            <w:gridSpan w:val="2"/>
            <w:tcBorders>
              <w:tl2br w:val="nil"/>
              <w:tr2bl w:val="nil"/>
            </w:tcBorders>
            <w:vAlign w:val="center"/>
          </w:tcPr>
          <w:p>
            <w:pPr>
              <w:keepNext w:val="0"/>
              <w:keepLines w:val="0"/>
              <w:pageBreakBefore w:val="0"/>
              <w:kinsoku/>
              <w:wordWrap/>
              <w:overflowPunct/>
              <w:topLinePunct w:val="0"/>
              <w:autoSpaceDE/>
              <w:autoSpaceDN/>
              <w:bidi w:val="0"/>
              <w:adjustRightInd w:val="0"/>
              <w:snapToGrid w:val="0"/>
              <w:spacing w:after="0" w:line="240" w:lineRule="auto"/>
              <w:jc w:val="both"/>
              <w:textAlignment w:val="auto"/>
              <w:rPr>
                <w:rFonts w:asciiTheme="minorEastAsia" w:hAnsiTheme="minorEastAsia"/>
                <w:sz w:val="18"/>
                <w:szCs w:val="18"/>
              </w:rPr>
            </w:pPr>
            <w:r>
              <w:rPr>
                <w:rFonts w:hint="eastAsia" w:asciiTheme="minorEastAsia" w:hAnsiTheme="minorEastAsia"/>
                <w:sz w:val="18"/>
                <w:szCs w:val="18"/>
              </w:rPr>
              <w:t>燃料箱</w:t>
            </w:r>
          </w:p>
        </w:tc>
        <w:tc>
          <w:tcPr>
            <w:tcW w:w="831"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c>
          <w:tcPr>
            <w:tcW w:w="1672" w:type="pct"/>
            <w:gridSpan w:val="2"/>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73" w:hRule="atLeast"/>
        </w:trPr>
        <w:tc>
          <w:tcPr>
            <w:tcW w:w="5000" w:type="pct"/>
            <w:gridSpan w:val="7"/>
            <w:tcBorders>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cs="宋体" w:asciiTheme="minorEastAsia" w:hAnsiTheme="minorEastAsia" w:eastAsiaTheme="minorEastAsia"/>
                <w:b/>
                <w:bCs/>
                <w:color w:val="000000"/>
                <w:sz w:val="18"/>
                <w:szCs w:val="18"/>
              </w:rPr>
            </w:pPr>
            <w:r>
              <w:rPr>
                <w:rFonts w:hint="eastAsia" w:cs="宋体" w:asciiTheme="minorEastAsia" w:hAnsiTheme="minorEastAsia" w:eastAsiaTheme="minorEastAsia"/>
                <w:b/>
                <w:bCs/>
                <w:color w:val="000000"/>
                <w:sz w:val="18"/>
                <w:szCs w:val="18"/>
              </w:rPr>
              <w:t>验收结论</w:t>
            </w:r>
            <w:r>
              <w:rPr>
                <w:rFonts w:cs="宋体" w:asciiTheme="minorEastAsia" w:hAnsiTheme="minorEastAsia" w:eastAsiaTheme="minorEastAsia"/>
                <w:b/>
                <w:bCs/>
                <w:color w:val="000000"/>
                <w:sz w:val="18"/>
                <w:szCs w:val="18"/>
              </w:rPr>
              <w:t>：</w:t>
            </w:r>
          </w:p>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3" w:hRule="atLeast"/>
        </w:trPr>
        <w:tc>
          <w:tcPr>
            <w:tcW w:w="2495" w:type="pct"/>
            <w:gridSpan w:val="3"/>
            <w:tcBorders>
              <w:bottom w:val="single" w:color="000000" w:sz="12" w:space="0"/>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r>
              <w:rPr>
                <w:rFonts w:hint="eastAsia" w:cs="宋体" w:asciiTheme="minorEastAsia" w:hAnsiTheme="minorEastAsia" w:eastAsiaTheme="minorEastAsia"/>
                <w:b/>
                <w:bCs/>
                <w:color w:val="000000"/>
                <w:sz w:val="18"/>
                <w:szCs w:val="18"/>
              </w:rPr>
              <w:t>验收</w:t>
            </w:r>
            <w:r>
              <w:rPr>
                <w:rFonts w:cs="宋体" w:asciiTheme="minorEastAsia" w:hAnsiTheme="minorEastAsia" w:eastAsiaTheme="minorEastAsia"/>
                <w:b/>
                <w:bCs/>
                <w:color w:val="000000"/>
                <w:sz w:val="18"/>
                <w:szCs w:val="18"/>
              </w:rPr>
              <w:t>人员：</w:t>
            </w:r>
            <w:r>
              <w:rPr>
                <w:rFonts w:hint="eastAsia" w:cs="宋体" w:asciiTheme="minorEastAsia" w:hAnsiTheme="minorEastAsia" w:eastAsiaTheme="minorEastAsia"/>
                <w:b/>
                <w:bCs/>
                <w:color w:val="000000"/>
                <w:sz w:val="18"/>
                <w:szCs w:val="18"/>
              </w:rPr>
              <w:t xml:space="preserve">（签字） </w:t>
            </w:r>
            <w:r>
              <w:rPr>
                <w:rFonts w:cs="宋体" w:asciiTheme="minorEastAsia" w:hAnsiTheme="minorEastAsia" w:eastAsiaTheme="minorEastAsia"/>
                <w:b/>
                <w:bCs/>
                <w:color w:val="000000"/>
                <w:sz w:val="18"/>
                <w:szCs w:val="18"/>
              </w:rPr>
              <w:t xml:space="preserve">          </w:t>
            </w:r>
          </w:p>
        </w:tc>
        <w:tc>
          <w:tcPr>
            <w:tcW w:w="2504" w:type="pct"/>
            <w:gridSpan w:val="4"/>
            <w:tcBorders>
              <w:bottom w:val="single" w:color="000000" w:sz="12" w:space="0"/>
              <w:tl2br w:val="nil"/>
              <w:tr2bl w:val="nil"/>
            </w:tcBorders>
          </w:tcPr>
          <w:p>
            <w:pPr>
              <w:keepNext w:val="0"/>
              <w:keepLines w:val="0"/>
              <w:pageBreakBefore w:val="0"/>
              <w:kinsoku/>
              <w:wordWrap/>
              <w:overflowPunct/>
              <w:topLinePunct w:val="0"/>
              <w:autoSpaceDE/>
              <w:autoSpaceDN/>
              <w:bidi w:val="0"/>
              <w:adjustRightInd w:val="0"/>
              <w:snapToGrid w:val="0"/>
              <w:spacing w:after="0" w:line="240" w:lineRule="auto"/>
              <w:textAlignment w:val="auto"/>
              <w:rPr>
                <w:rFonts w:asciiTheme="minorEastAsia" w:hAnsiTheme="minorEastAsia"/>
                <w:color w:val="FF0000"/>
                <w:sz w:val="18"/>
                <w:szCs w:val="18"/>
              </w:rPr>
            </w:pPr>
            <w:r>
              <w:rPr>
                <w:rFonts w:hint="eastAsia" w:cs="宋体" w:asciiTheme="minorEastAsia" w:hAnsiTheme="minorEastAsia" w:eastAsiaTheme="minorEastAsia"/>
                <w:b/>
                <w:bCs/>
                <w:color w:val="000000"/>
                <w:sz w:val="18"/>
                <w:szCs w:val="18"/>
              </w:rPr>
              <w:t>整备商：</w:t>
            </w:r>
            <w:r>
              <w:rPr>
                <w:rFonts w:cs="宋体" w:asciiTheme="minorEastAsia" w:hAnsiTheme="minorEastAsia" w:eastAsiaTheme="minorEastAsia"/>
                <w:b/>
                <w:bCs/>
                <w:color w:val="000000"/>
                <w:sz w:val="18"/>
                <w:szCs w:val="18"/>
              </w:rPr>
              <w:t>（</w:t>
            </w:r>
            <w:r>
              <w:rPr>
                <w:rFonts w:hint="eastAsia" w:cs="宋体" w:asciiTheme="minorEastAsia" w:hAnsiTheme="minorEastAsia" w:eastAsiaTheme="minorEastAsia"/>
                <w:b/>
                <w:bCs/>
                <w:color w:val="000000"/>
                <w:sz w:val="18"/>
                <w:szCs w:val="18"/>
              </w:rPr>
              <w:t>签字</w:t>
            </w:r>
            <w:r>
              <w:rPr>
                <w:rFonts w:cs="宋体" w:asciiTheme="minorEastAsia" w:hAnsiTheme="minorEastAsia" w:eastAsiaTheme="minorEastAsia"/>
                <w:b/>
                <w:bCs/>
                <w:color w:val="000000"/>
                <w:sz w:val="18"/>
                <w:szCs w:val="18"/>
              </w:rPr>
              <w:t>）</w:t>
            </w:r>
            <w:r>
              <w:rPr>
                <w:rFonts w:hint="eastAsia" w:cs="宋体" w:asciiTheme="minorEastAsia" w:hAnsiTheme="minorEastAsia" w:eastAsiaTheme="minorEastAsia"/>
                <w:b/>
                <w:bCs/>
                <w:color w:val="000000"/>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66" w:hRule="atLeast"/>
        </w:trPr>
        <w:tc>
          <w:tcPr>
            <w:tcW w:w="5000" w:type="pct"/>
            <w:gridSpan w:val="7"/>
            <w:tcBorders>
              <w:top w:val="single" w:color="000000" w:sz="12" w:space="0"/>
            </w:tcBorders>
            <w:vAlign w:val="top"/>
          </w:tcPr>
          <w:p>
            <w:pPr>
              <w:keepNext w:val="0"/>
              <w:keepLines w:val="0"/>
              <w:pageBreakBefore w:val="0"/>
              <w:kinsoku/>
              <w:wordWrap/>
              <w:overflowPunct/>
              <w:topLinePunct w:val="0"/>
              <w:autoSpaceDE/>
              <w:autoSpaceDN/>
              <w:bidi w:val="0"/>
              <w:adjustRightInd w:val="0"/>
              <w:snapToGrid w:val="0"/>
              <w:spacing w:after="0" w:line="240" w:lineRule="auto"/>
              <w:ind w:left="960" w:leftChars="200" w:hanging="540" w:hangingChars="300"/>
              <w:textAlignment w:val="auto"/>
              <w:rPr>
                <w:rFonts w:cs="宋体" w:asciiTheme="minorEastAsia" w:hAnsiTheme="minorEastAsia" w:eastAsiaTheme="minorEastAsia"/>
                <w:color w:val="000000"/>
                <w:sz w:val="18"/>
                <w:szCs w:val="18"/>
              </w:rPr>
            </w:pPr>
            <w:r>
              <w:rPr>
                <w:rFonts w:hint="eastAsia" w:ascii="黑体" w:hAnsi="黑体" w:eastAsia="黑体" w:cs="宋体"/>
                <w:color w:val="000000"/>
                <w:sz w:val="18"/>
                <w:szCs w:val="18"/>
              </w:rPr>
              <w:t>注1</w:t>
            </w:r>
            <w:r>
              <w:rPr>
                <w:rFonts w:ascii="黑体" w:hAnsi="黑体" w:eastAsia="黑体" w:cs="宋体"/>
                <w:color w:val="000000"/>
                <w:sz w:val="18"/>
                <w:szCs w:val="18"/>
              </w:rPr>
              <w:t>：</w:t>
            </w:r>
            <w:r>
              <w:rPr>
                <w:rFonts w:cs="宋体" w:asciiTheme="minorEastAsia" w:hAnsiTheme="minorEastAsia" w:eastAsiaTheme="minorEastAsia"/>
                <w:color w:val="000000"/>
                <w:sz w:val="18"/>
                <w:szCs w:val="18"/>
              </w:rPr>
              <w:t>所有</w:t>
            </w:r>
            <w:r>
              <w:rPr>
                <w:rFonts w:hint="eastAsia" w:cs="宋体" w:asciiTheme="minorEastAsia" w:hAnsiTheme="minorEastAsia" w:eastAsiaTheme="minorEastAsia"/>
                <w:color w:val="000000"/>
                <w:sz w:val="18"/>
                <w:szCs w:val="18"/>
              </w:rPr>
              <w:t>项目</w:t>
            </w:r>
            <w:r>
              <w:rPr>
                <w:rFonts w:cs="宋体" w:asciiTheme="minorEastAsia" w:hAnsiTheme="minorEastAsia" w:eastAsiaTheme="minorEastAsia"/>
                <w:color w:val="000000"/>
                <w:sz w:val="18"/>
                <w:szCs w:val="18"/>
              </w:rPr>
              <w:t>均应填写</w:t>
            </w:r>
            <w:r>
              <w:rPr>
                <w:rFonts w:hint="eastAsia" w:cs="宋体" w:asciiTheme="minorEastAsia" w:hAnsiTheme="minorEastAsia" w:eastAsiaTheme="minorEastAsia"/>
                <w:color w:val="000000"/>
                <w:sz w:val="18"/>
                <w:szCs w:val="18"/>
              </w:rPr>
              <w:t>，合格项</w:t>
            </w:r>
            <w:r>
              <w:rPr>
                <w:rFonts w:cs="宋体" w:asciiTheme="minorEastAsia" w:hAnsiTheme="minorEastAsia" w:eastAsiaTheme="minorEastAsia"/>
                <w:color w:val="000000"/>
                <w:sz w:val="18"/>
                <w:szCs w:val="18"/>
              </w:rPr>
              <w:t>在</w:t>
            </w:r>
            <w:r>
              <w:rPr>
                <w:rFonts w:hint="eastAsia" w:cs="宋体" w:asciiTheme="minorEastAsia" w:hAnsiTheme="minorEastAsia" w:eastAsiaTheme="minorEastAsia"/>
                <w:color w:val="000000"/>
                <w:sz w:val="18"/>
                <w:szCs w:val="18"/>
              </w:rPr>
              <w:t>“检查</w:t>
            </w:r>
            <w:r>
              <w:rPr>
                <w:rFonts w:cs="宋体" w:asciiTheme="minorEastAsia" w:hAnsiTheme="minorEastAsia" w:eastAsiaTheme="minorEastAsia"/>
                <w:color w:val="000000"/>
                <w:sz w:val="18"/>
                <w:szCs w:val="18"/>
              </w:rPr>
              <w:t>结果</w:t>
            </w:r>
            <w:r>
              <w:rPr>
                <w:rFonts w:hint="eastAsia" w:cs="宋体" w:asciiTheme="minorEastAsia" w:hAnsiTheme="minorEastAsia" w:eastAsiaTheme="minorEastAsia"/>
                <w:color w:val="000000"/>
                <w:sz w:val="18"/>
                <w:szCs w:val="18"/>
              </w:rPr>
              <w:t>”处</w:t>
            </w:r>
            <w:r>
              <w:rPr>
                <w:rFonts w:cs="宋体" w:asciiTheme="minorEastAsia" w:hAnsiTheme="minorEastAsia" w:eastAsiaTheme="minorEastAsia"/>
                <w:color w:val="000000"/>
                <w:sz w:val="18"/>
                <w:szCs w:val="18"/>
              </w:rPr>
              <w:t>填写</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合格</w:t>
            </w:r>
            <w:r>
              <w:rPr>
                <w:rFonts w:hint="eastAsia" w:cs="宋体" w:asciiTheme="minorEastAsia" w:hAnsiTheme="minorEastAsia" w:eastAsiaTheme="minorEastAsia"/>
                <w:color w:val="000000"/>
                <w:sz w:val="18"/>
                <w:szCs w:val="18"/>
              </w:rPr>
              <w:t>”</w:t>
            </w:r>
            <w:r>
              <w:rPr>
                <w:rFonts w:asciiTheme="minorEastAsia" w:hAnsiTheme="minorEastAsia" w:eastAsiaTheme="minorEastAsia"/>
                <w:sz w:val="18"/>
                <w:szCs w:val="18"/>
              </w:rPr>
              <w:t>或者</w:t>
            </w:r>
            <w:r>
              <w:rPr>
                <w:rFonts w:hint="eastAsia" w:asciiTheme="minorEastAsia" w:hAnsiTheme="minorEastAsia" w:eastAsiaTheme="minorEastAsia"/>
                <w:sz w:val="18"/>
                <w:szCs w:val="18"/>
              </w:rPr>
              <w:t>“</w:t>
            </w:r>
            <w:r>
              <w:rPr>
                <w:rFonts w:asciiTheme="minorEastAsia" w:hAnsiTheme="minorEastAsia" w:eastAsiaTheme="minorEastAsia"/>
                <w:sz w:val="18"/>
                <w:szCs w:val="18"/>
              </w:rPr>
              <w:t>√”</w:t>
            </w:r>
            <w:r>
              <w:rPr>
                <w:rFonts w:cs="宋体" w:asciiTheme="minorEastAsia" w:hAnsiTheme="minorEastAsia" w:eastAsiaTheme="minorEastAsia"/>
                <w:color w:val="000000"/>
                <w:sz w:val="18"/>
                <w:szCs w:val="18"/>
              </w:rPr>
              <w:t>，不合格项在</w:t>
            </w:r>
            <w:r>
              <w:rPr>
                <w:rFonts w:hint="eastAsia" w:cs="宋体" w:asciiTheme="minorEastAsia" w:hAnsiTheme="minorEastAsia" w:eastAsiaTheme="minorEastAsia"/>
                <w:color w:val="000000"/>
                <w:sz w:val="18"/>
                <w:szCs w:val="18"/>
              </w:rPr>
              <w:t>“检查</w:t>
            </w:r>
            <w:r>
              <w:rPr>
                <w:rFonts w:cs="宋体" w:asciiTheme="minorEastAsia" w:hAnsiTheme="minorEastAsia" w:eastAsiaTheme="minorEastAsia"/>
                <w:color w:val="000000"/>
                <w:sz w:val="18"/>
                <w:szCs w:val="18"/>
              </w:rPr>
              <w:t>结果</w:t>
            </w:r>
            <w:r>
              <w:rPr>
                <w:rFonts w:hint="eastAsia" w:cs="宋体" w:asciiTheme="minorEastAsia" w:hAnsiTheme="minorEastAsia" w:eastAsiaTheme="minorEastAsia"/>
                <w:color w:val="000000"/>
                <w:sz w:val="18"/>
                <w:szCs w:val="18"/>
              </w:rPr>
              <w:t>”处</w:t>
            </w:r>
            <w:r>
              <w:rPr>
                <w:rFonts w:cs="宋体" w:asciiTheme="minorEastAsia" w:hAnsiTheme="minorEastAsia" w:eastAsiaTheme="minorEastAsia"/>
                <w:color w:val="000000"/>
                <w:sz w:val="18"/>
                <w:szCs w:val="18"/>
              </w:rPr>
              <w:t>填写</w:t>
            </w:r>
            <w:r>
              <w:rPr>
                <w:rFonts w:hint="eastAsia" w:cs="宋体" w:asciiTheme="minorEastAsia" w:hAnsiTheme="minorEastAsia" w:eastAsiaTheme="minorEastAsia"/>
                <w:color w:val="000000"/>
                <w:sz w:val="18"/>
                <w:szCs w:val="18"/>
              </w:rPr>
              <w:t>“不</w:t>
            </w:r>
            <w:r>
              <w:rPr>
                <w:rFonts w:cs="宋体" w:asciiTheme="minorEastAsia" w:hAnsiTheme="minorEastAsia" w:eastAsiaTheme="minorEastAsia"/>
                <w:color w:val="000000"/>
                <w:sz w:val="18"/>
                <w:szCs w:val="18"/>
              </w:rPr>
              <w:t>合格</w:t>
            </w:r>
            <w:r>
              <w:rPr>
                <w:rFonts w:hint="eastAsia" w:cs="宋体" w:asciiTheme="minorEastAsia" w:hAnsiTheme="minorEastAsia" w:eastAsiaTheme="minorEastAsia"/>
                <w:color w:val="000000"/>
                <w:sz w:val="18"/>
                <w:szCs w:val="18"/>
              </w:rPr>
              <w:t>”</w:t>
            </w:r>
            <w:r>
              <w:rPr>
                <w:rFonts w:asciiTheme="minorEastAsia" w:hAnsiTheme="minorEastAsia" w:eastAsiaTheme="minorEastAsia"/>
                <w:sz w:val="18"/>
                <w:szCs w:val="18"/>
              </w:rPr>
              <w:t>或者</w:t>
            </w:r>
            <w:r>
              <w:rPr>
                <w:rFonts w:hint="eastAsia" w:asciiTheme="minorEastAsia" w:hAnsiTheme="minorEastAsia" w:eastAsiaTheme="minorEastAsia"/>
                <w:sz w:val="18"/>
                <w:szCs w:val="18"/>
              </w:rPr>
              <w:t>“</w:t>
            </w:r>
            <w:r>
              <w:rPr>
                <w:rFonts w:ascii="Arial" w:hAnsi="Arial" w:cs="Arial" w:eastAsiaTheme="minorEastAsia"/>
                <w:sz w:val="18"/>
                <w:szCs w:val="18"/>
              </w:rPr>
              <w:t>×</w:t>
            </w:r>
            <w:r>
              <w:rPr>
                <w:rFonts w:asciiTheme="minorEastAsia" w:hAnsiTheme="minorEastAsia" w:eastAsiaTheme="minorEastAsia"/>
                <w:sz w:val="18"/>
                <w:szCs w:val="18"/>
              </w:rPr>
              <w:t>”</w:t>
            </w:r>
            <w:r>
              <w:rPr>
                <w:rFonts w:cs="宋体" w:asciiTheme="minorEastAsia" w:hAnsiTheme="minorEastAsia" w:eastAsiaTheme="minorEastAsia"/>
                <w:color w:val="000000"/>
                <w:sz w:val="18"/>
                <w:szCs w:val="18"/>
              </w:rPr>
              <w:t>，</w:t>
            </w:r>
            <w:r>
              <w:rPr>
                <w:rFonts w:hint="eastAsia" w:cs="宋体" w:asciiTheme="minorEastAsia" w:hAnsiTheme="minorEastAsia" w:eastAsiaTheme="minorEastAsia"/>
                <w:color w:val="000000"/>
                <w:sz w:val="18"/>
                <w:szCs w:val="18"/>
              </w:rPr>
              <w:t>在“备注</w:t>
            </w:r>
            <w:r>
              <w:rPr>
                <w:rFonts w:cs="宋体" w:asciiTheme="minorEastAsia" w:hAnsiTheme="minorEastAsia" w:eastAsiaTheme="minorEastAsia"/>
                <w:color w:val="000000"/>
                <w:sz w:val="18"/>
                <w:szCs w:val="18"/>
              </w:rPr>
              <w:t>说明</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处说明不合格</w:t>
            </w:r>
            <w:r>
              <w:rPr>
                <w:rFonts w:hint="eastAsia" w:cs="宋体" w:asciiTheme="minorEastAsia" w:hAnsiTheme="minorEastAsia" w:eastAsiaTheme="minorEastAsia"/>
                <w:color w:val="000000"/>
                <w:sz w:val="18"/>
                <w:szCs w:val="18"/>
              </w:rPr>
              <w:t>原因，不合格原因</w:t>
            </w:r>
            <w:r>
              <w:rPr>
                <w:rFonts w:cs="宋体" w:asciiTheme="minorEastAsia" w:hAnsiTheme="minorEastAsia" w:eastAsiaTheme="minorEastAsia"/>
                <w:color w:val="000000"/>
                <w:sz w:val="18"/>
                <w:szCs w:val="18"/>
              </w:rPr>
              <w:t>应与</w:t>
            </w:r>
            <w:r>
              <w:rPr>
                <w:rFonts w:hint="eastAsia" w:cs="宋体" w:asciiTheme="minorEastAsia" w:hAnsiTheme="minorEastAsia" w:eastAsiaTheme="minorEastAsia"/>
                <w:color w:val="000000"/>
                <w:sz w:val="18"/>
                <w:szCs w:val="18"/>
              </w:rPr>
              <w:t>《车辆</w:t>
            </w:r>
            <w:r>
              <w:rPr>
                <w:rFonts w:cs="宋体" w:asciiTheme="minorEastAsia" w:hAnsiTheme="minorEastAsia" w:eastAsiaTheme="minorEastAsia"/>
                <w:color w:val="000000"/>
                <w:sz w:val="18"/>
                <w:szCs w:val="18"/>
              </w:rPr>
              <w:t>状况</w:t>
            </w:r>
            <w:r>
              <w:rPr>
                <w:rFonts w:hint="eastAsia" w:cs="宋体" w:asciiTheme="minorEastAsia" w:hAnsiTheme="minorEastAsia" w:eastAsiaTheme="minorEastAsia"/>
                <w:color w:val="000000"/>
                <w:sz w:val="18"/>
                <w:szCs w:val="18"/>
              </w:rPr>
              <w:t>预检</w:t>
            </w:r>
            <w:r>
              <w:rPr>
                <w:rFonts w:cs="宋体" w:asciiTheme="minorEastAsia" w:hAnsiTheme="minorEastAsia" w:eastAsiaTheme="minorEastAsia"/>
                <w:color w:val="000000"/>
                <w:sz w:val="18"/>
                <w:szCs w:val="18"/>
              </w:rPr>
              <w:t>表</w:t>
            </w:r>
            <w:r>
              <w:rPr>
                <w:rFonts w:hint="eastAsia" w:cs="宋体" w:asciiTheme="minorEastAsia" w:hAnsiTheme="minorEastAsia" w:eastAsiaTheme="minorEastAsia"/>
                <w:color w:val="000000"/>
                <w:sz w:val="18"/>
                <w:szCs w:val="18"/>
              </w:rPr>
              <w:t>》检测</w:t>
            </w:r>
            <w:r>
              <w:rPr>
                <w:rFonts w:cs="宋体" w:asciiTheme="minorEastAsia" w:hAnsiTheme="minorEastAsia" w:eastAsiaTheme="minorEastAsia"/>
                <w:color w:val="000000"/>
                <w:sz w:val="18"/>
                <w:szCs w:val="18"/>
              </w:rPr>
              <w:t>内容对应。</w:t>
            </w:r>
          </w:p>
          <w:p>
            <w:pPr>
              <w:keepNext w:val="0"/>
              <w:keepLines w:val="0"/>
              <w:pageBreakBefore w:val="0"/>
              <w:kinsoku/>
              <w:wordWrap/>
              <w:overflowPunct/>
              <w:topLinePunct w:val="0"/>
              <w:autoSpaceDE/>
              <w:autoSpaceDN/>
              <w:bidi w:val="0"/>
              <w:adjustRightInd w:val="0"/>
              <w:snapToGrid w:val="0"/>
              <w:spacing w:after="0" w:line="240" w:lineRule="auto"/>
              <w:ind w:left="960" w:leftChars="200" w:hanging="540" w:hangingChars="300"/>
              <w:textAlignment w:val="auto"/>
              <w:rPr>
                <w:rFonts w:asciiTheme="minorEastAsia" w:hAnsiTheme="minorEastAsia"/>
                <w:color w:val="FF0000"/>
                <w:sz w:val="18"/>
                <w:szCs w:val="18"/>
              </w:rPr>
            </w:pPr>
            <w:r>
              <w:rPr>
                <w:rFonts w:hint="eastAsia" w:ascii="黑体" w:hAnsi="黑体" w:eastAsia="黑体" w:cs="宋体"/>
                <w:color w:val="000000"/>
                <w:sz w:val="18"/>
                <w:szCs w:val="18"/>
              </w:rPr>
              <w:t>注2</w:t>
            </w:r>
            <w:r>
              <w:rPr>
                <w:rFonts w:ascii="黑体" w:hAnsi="黑体" w:eastAsia="黑体" w:cs="宋体"/>
                <w:color w:val="000000"/>
                <w:sz w:val="18"/>
                <w:szCs w:val="18"/>
              </w:rPr>
              <w:t>：</w:t>
            </w:r>
            <w:r>
              <w:rPr>
                <w:rFonts w:hint="eastAsia" w:cs="宋体" w:asciiTheme="minorEastAsia" w:hAnsiTheme="minorEastAsia" w:eastAsiaTheme="minorEastAsia"/>
                <w:color w:val="000000"/>
                <w:sz w:val="18"/>
                <w:szCs w:val="18"/>
              </w:rPr>
              <w:t>验收</w:t>
            </w:r>
            <w:r>
              <w:rPr>
                <w:rFonts w:cs="宋体" w:asciiTheme="minorEastAsia" w:hAnsiTheme="minorEastAsia" w:eastAsiaTheme="minorEastAsia"/>
                <w:color w:val="000000"/>
                <w:sz w:val="18"/>
                <w:szCs w:val="18"/>
              </w:rPr>
              <w:t>结论</w:t>
            </w:r>
            <w:r>
              <w:rPr>
                <w:rFonts w:hint="eastAsia" w:cs="宋体" w:asciiTheme="minorEastAsia" w:hAnsiTheme="minorEastAsia" w:eastAsiaTheme="minorEastAsia"/>
                <w:color w:val="000000"/>
                <w:sz w:val="18"/>
                <w:szCs w:val="18"/>
              </w:rPr>
              <w:t>处</w:t>
            </w:r>
            <w:r>
              <w:rPr>
                <w:rFonts w:cs="宋体" w:asciiTheme="minorEastAsia" w:hAnsiTheme="minorEastAsia" w:eastAsiaTheme="minorEastAsia"/>
                <w:color w:val="000000"/>
                <w:sz w:val="18"/>
                <w:szCs w:val="18"/>
              </w:rPr>
              <w:t>只</w:t>
            </w:r>
            <w:r>
              <w:rPr>
                <w:rFonts w:hint="eastAsia" w:cs="宋体" w:asciiTheme="minorEastAsia" w:hAnsiTheme="minorEastAsia" w:eastAsiaTheme="minorEastAsia"/>
                <w:color w:val="000000"/>
                <w:sz w:val="18"/>
                <w:szCs w:val="18"/>
              </w:rPr>
              <w:t>可</w:t>
            </w:r>
            <w:r>
              <w:rPr>
                <w:rFonts w:cs="宋体" w:asciiTheme="minorEastAsia" w:hAnsiTheme="minorEastAsia" w:eastAsiaTheme="minorEastAsia"/>
                <w:color w:val="000000"/>
                <w:sz w:val="18"/>
                <w:szCs w:val="18"/>
              </w:rPr>
              <w:t>填</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合格</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或</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不合格</w:t>
            </w:r>
            <w:r>
              <w:rPr>
                <w:rFonts w:hint="eastAsia" w:cs="宋体" w:asciiTheme="minorEastAsia" w:hAnsiTheme="minorEastAsia" w:eastAsiaTheme="minorEastAsia"/>
                <w:color w:val="000000"/>
                <w:sz w:val="18"/>
                <w:szCs w:val="18"/>
              </w:rPr>
              <w:t>”</w:t>
            </w:r>
            <w:r>
              <w:rPr>
                <w:rFonts w:cs="宋体" w:asciiTheme="minorEastAsia" w:hAnsiTheme="minorEastAsia" w:eastAsiaTheme="minorEastAsia"/>
                <w:color w:val="000000"/>
                <w:sz w:val="18"/>
                <w:szCs w:val="18"/>
              </w:rPr>
              <w:t>。</w:t>
            </w:r>
            <w:r>
              <w:rPr>
                <w:rFonts w:hint="eastAsia" w:cs="宋体" w:asciiTheme="minorEastAsia" w:hAnsiTheme="minorEastAsia" w:eastAsiaTheme="minorEastAsia"/>
                <w:color w:val="000000"/>
                <w:sz w:val="18"/>
                <w:szCs w:val="18"/>
              </w:rPr>
              <w:t>验收结论</w:t>
            </w:r>
            <w:r>
              <w:rPr>
                <w:rFonts w:cs="宋体" w:asciiTheme="minorEastAsia" w:hAnsiTheme="minorEastAsia" w:eastAsiaTheme="minorEastAsia"/>
                <w:color w:val="000000"/>
                <w:sz w:val="18"/>
                <w:szCs w:val="18"/>
              </w:rPr>
              <w:t>的</w:t>
            </w:r>
            <w:r>
              <w:rPr>
                <w:rFonts w:hint="eastAsia" w:cs="宋体" w:asciiTheme="minorEastAsia" w:hAnsiTheme="minorEastAsia" w:eastAsiaTheme="minorEastAsia"/>
                <w:color w:val="000000"/>
                <w:sz w:val="18"/>
                <w:szCs w:val="18"/>
              </w:rPr>
              <w:t>验收</w:t>
            </w:r>
            <w:r>
              <w:rPr>
                <w:rFonts w:cs="宋体" w:asciiTheme="minorEastAsia" w:hAnsiTheme="minorEastAsia" w:eastAsiaTheme="minorEastAsia"/>
                <w:color w:val="000000"/>
                <w:sz w:val="18"/>
                <w:szCs w:val="18"/>
              </w:rPr>
              <w:t>人员处应签字，不得代签。</w:t>
            </w:r>
          </w:p>
        </w:tc>
      </w:tr>
    </w:tbl>
    <w:p>
      <w:pPr>
        <w:widowControl/>
        <w:jc w:val="left"/>
      </w:pPr>
    </w:p>
    <w:p>
      <w:pPr>
        <w:widowControl/>
        <w:jc w:val="left"/>
      </w:pPr>
    </w:p>
    <w:sectPr>
      <w:headerReference r:id="rId9" w:type="default"/>
      <w:footerReference r:id="rId11" w:type="default"/>
      <w:headerReference r:id="rId10" w:type="even"/>
      <w:footerReference r:id="rId12"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left"/>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lang w:val="de-DE"/>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23</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left"/>
    </w:pPr>
    <w:r>
      <w:rPr>
        <w:lang w:val="de-DE"/>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jc w:val="left"/>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55"/>
                      <w:jc w:val="left"/>
                    </w:pPr>
                    <w:r>
                      <w:fldChar w:fldCharType="begin"/>
                    </w:r>
                    <w:r>
                      <w:instrText xml:space="preserve"> PAGE  \* MERGEFORMAT </w:instrText>
                    </w:r>
                    <w:r>
                      <w:fldChar w:fldCharType="separate"/>
                    </w:r>
                    <w:r>
                      <w:t>22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黑体" w:hAnsi="黑体" w:eastAsia="黑体"/>
      </w:rPr>
    </w:pPr>
    <w:r>
      <w:rPr>
        <w:rFonts w:ascii="黑体" w:hAnsi="黑体" w:eastAsia="黑体"/>
      </w:rPr>
      <w:t>DB44/</w:t>
    </w:r>
    <w:r>
      <w:rPr>
        <w:rFonts w:hint="eastAsia" w:ascii="黑体" w:hAnsi="黑体" w:eastAsia="黑体"/>
        <w:lang w:val="en-US" w:eastAsia="zh-CN"/>
      </w:rPr>
      <w:t>T XXX</w:t>
    </w:r>
    <w:r>
      <w:rPr>
        <w:rFonts w:ascii="黑体" w:hAnsi="黑体" w:eastAsia="黑体"/>
      </w:rPr>
      <w:t>—2023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rPr>
        <w:rFonts w:ascii="黑体" w:hAnsi="黑体" w:eastAsia="黑体"/>
      </w:rPr>
    </w:pPr>
    <w:r>
      <w:rPr>
        <w:rFonts w:ascii="黑体" w:hAnsi="黑体" w:eastAsia="黑体"/>
      </w:rPr>
      <w:t>DB44/</w:t>
    </w:r>
    <w:r>
      <w:rPr>
        <w:rFonts w:hint="eastAsia" w:ascii="黑体" w:hAnsi="黑体" w:eastAsia="黑体"/>
        <w:lang w:val="en-US" w:eastAsia="zh-CN"/>
      </w:rPr>
      <w:t>T XXX</w:t>
    </w:r>
    <w:r>
      <w:rPr>
        <w:rFonts w:ascii="黑体" w:hAnsi="黑体" w:eastAsia="黑体"/>
      </w:rPr>
      <w: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right"/>
      <w:rPr>
        <w:rFonts w:ascii="黑体" w:hAnsi="黑体" w:eastAsia="黑体"/>
      </w:rPr>
    </w:pPr>
    <w:r>
      <w:rPr>
        <w:rFonts w:ascii="黑体" w:hAnsi="黑体" w:eastAsia="黑体"/>
      </w:rPr>
      <w:t>DB44/</w:t>
    </w:r>
    <w:r>
      <w:rPr>
        <w:rFonts w:hint="eastAsia" w:ascii="黑体" w:hAnsi="黑体" w:eastAsia="黑体"/>
        <w:lang w:val="en-US" w:eastAsia="zh-CN"/>
      </w:rPr>
      <w:t>T XXX</w:t>
    </w:r>
    <w:r>
      <w:rPr>
        <w:rFonts w:ascii="黑体" w:hAnsi="黑体" w:eastAsia="黑体"/>
      </w:rPr>
      <w:t>—2023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Fonts w:ascii="黑体" w:hAnsi="黑体" w:eastAsia="黑体"/>
      </w:rPr>
    </w:pPr>
    <w:r>
      <w:rPr>
        <w:rFonts w:ascii="黑体" w:hAnsi="黑体" w:eastAsia="黑体"/>
      </w:rPr>
      <w:t>DB44/</w:t>
    </w:r>
    <w:r>
      <w:rPr>
        <w:rFonts w:hint="eastAsia" w:ascii="黑体" w:hAnsi="黑体" w:eastAsia="黑体"/>
        <w:lang w:val="en-US" w:eastAsia="zh-CN"/>
      </w:rPr>
      <w:t>T XXX</w:t>
    </w:r>
    <w:r>
      <w:rPr>
        <w:rFonts w:ascii="黑体" w:hAnsi="黑体" w:eastAsia="黑体"/>
      </w:rPr>
      <w:t>—2023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BDD913"/>
    <w:multiLevelType w:val="singleLevel"/>
    <w:tmpl w:val="CABDD913"/>
    <w:lvl w:ilvl="0" w:tentative="0">
      <w:start w:val="1"/>
      <w:numFmt w:val="lowerLetter"/>
      <w:lvlText w:val="%1）"/>
      <w:lvlJc w:val="left"/>
      <w:pPr>
        <w:tabs>
          <w:tab w:val="left" w:pos="420"/>
        </w:tabs>
        <w:ind w:left="425" w:leftChars="0" w:hanging="425" w:firstLineChars="0"/>
      </w:pPr>
      <w:rPr>
        <w:rFonts w:hint="default"/>
      </w:rPr>
    </w:lvl>
  </w:abstractNum>
  <w:abstractNum w:abstractNumId="1">
    <w:nsid w:val="091C200A"/>
    <w:multiLevelType w:val="singleLevel"/>
    <w:tmpl w:val="091C200A"/>
    <w:lvl w:ilvl="0" w:tentative="0">
      <w:start w:val="1"/>
      <w:numFmt w:val="decimal"/>
      <w:lvlText w:val="2.%1"/>
      <w:lvlJc w:val="left"/>
      <w:pPr>
        <w:ind w:left="360" w:hanging="360"/>
      </w:pPr>
      <w:rPr>
        <w:rFonts w:hint="eastAsia"/>
        <w:strike w:val="0"/>
      </w:rPr>
    </w:lvl>
  </w:abstractNum>
  <w:abstractNum w:abstractNumId="2">
    <w:nsid w:val="0A952887"/>
    <w:multiLevelType w:val="multilevel"/>
    <w:tmpl w:val="0A952887"/>
    <w:lvl w:ilvl="0" w:tentative="0">
      <w:start w:val="1"/>
      <w:numFmt w:val="decimal"/>
      <w:pStyle w:val="77"/>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
    <w:nsid w:val="0F805D97"/>
    <w:multiLevelType w:val="multilevel"/>
    <w:tmpl w:val="0F805D97"/>
    <w:lvl w:ilvl="0" w:tentative="0">
      <w:start w:val="1"/>
      <w:numFmt w:val="none"/>
      <w:pStyle w:val="69"/>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
    <w:nsid w:val="10EF555C"/>
    <w:multiLevelType w:val="singleLevel"/>
    <w:tmpl w:val="10EF555C"/>
    <w:lvl w:ilvl="0" w:tentative="0">
      <w:start w:val="1"/>
      <w:numFmt w:val="decimal"/>
      <w:lvlText w:val="3.%1"/>
      <w:lvlJc w:val="left"/>
      <w:pPr>
        <w:ind w:left="360" w:hanging="360"/>
      </w:pPr>
      <w:rPr>
        <w:rFonts w:hint="eastAsia"/>
        <w:strike w:val="0"/>
      </w:rPr>
    </w:lvl>
  </w:abstractNum>
  <w:abstractNum w:abstractNumId="5">
    <w:nsid w:val="11855465"/>
    <w:multiLevelType w:val="singleLevel"/>
    <w:tmpl w:val="11855465"/>
    <w:lvl w:ilvl="0" w:tentative="0">
      <w:start w:val="1"/>
      <w:numFmt w:val="decimal"/>
      <w:lvlText w:val="3.%1"/>
      <w:lvlJc w:val="left"/>
      <w:pPr>
        <w:ind w:left="360" w:hanging="360"/>
      </w:pPr>
      <w:rPr>
        <w:rFonts w:hint="eastAsia"/>
        <w:strike w:val="0"/>
      </w:rPr>
    </w:lvl>
  </w:abstractNum>
  <w:abstractNum w:abstractNumId="6">
    <w:nsid w:val="131B2C16"/>
    <w:multiLevelType w:val="singleLevel"/>
    <w:tmpl w:val="131B2C16"/>
    <w:lvl w:ilvl="0" w:tentative="0">
      <w:start w:val="1"/>
      <w:numFmt w:val="decimal"/>
      <w:lvlText w:val="3.%1"/>
      <w:lvlJc w:val="left"/>
      <w:pPr>
        <w:ind w:left="360" w:hanging="360"/>
      </w:pPr>
      <w:rPr>
        <w:rFonts w:hint="eastAsia"/>
      </w:rPr>
    </w:lvl>
  </w:abstractNum>
  <w:abstractNum w:abstractNumId="7">
    <w:nsid w:val="145F331D"/>
    <w:multiLevelType w:val="singleLevel"/>
    <w:tmpl w:val="145F331D"/>
    <w:lvl w:ilvl="0" w:tentative="0">
      <w:start w:val="1"/>
      <w:numFmt w:val="decimal"/>
      <w:lvlText w:val="4.%1"/>
      <w:lvlJc w:val="left"/>
      <w:pPr>
        <w:ind w:left="360" w:hanging="360"/>
      </w:pPr>
      <w:rPr>
        <w:rFonts w:hint="eastAsia"/>
      </w:rPr>
    </w:lvl>
  </w:abstractNum>
  <w:abstractNum w:abstractNumId="8">
    <w:nsid w:val="1FC91163"/>
    <w:multiLevelType w:val="multilevel"/>
    <w:tmpl w:val="1FC91163"/>
    <w:lvl w:ilvl="0" w:tentative="0">
      <w:start w:val="1"/>
      <w:numFmt w:val="decimal"/>
      <w:pStyle w:val="5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4"/>
      <w:suff w:val="nothing"/>
      <w:lvlText w:val="5.%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8"/>
      <w:suff w:val="nothing"/>
      <w:lvlText w:val="6.%2.%3　"/>
      <w:lvlJc w:val="left"/>
      <w:pPr>
        <w:ind w:left="0" w:firstLine="0"/>
      </w:pPr>
      <w:rPr>
        <w:rFonts w:hint="eastAsia" w:ascii="黑体" w:hAnsi="Times New Roman" w:eastAsia="黑体"/>
        <w:b w:val="0"/>
        <w:i w:val="0"/>
        <w:sz w:val="21"/>
      </w:rPr>
    </w:lvl>
    <w:lvl w:ilvl="3" w:tentative="0">
      <w:start w:val="1"/>
      <w:numFmt w:val="decimal"/>
      <w:pStyle w:val="63"/>
      <w:suff w:val="nothing"/>
      <w:lvlText w:val="%1.%2.%3.%4　"/>
      <w:lvlJc w:val="left"/>
      <w:pPr>
        <w:ind w:left="0" w:firstLine="0"/>
      </w:pPr>
      <w:rPr>
        <w:rFonts w:hint="eastAsia" w:ascii="黑体" w:hAnsi="Times New Roman" w:eastAsia="黑体"/>
        <w:b w:val="0"/>
        <w:i w:val="0"/>
        <w:sz w:val="21"/>
      </w:rPr>
    </w:lvl>
    <w:lvl w:ilvl="4" w:tentative="0">
      <w:start w:val="1"/>
      <w:numFmt w:val="decimal"/>
      <w:pStyle w:val="67"/>
      <w:suff w:val="nothing"/>
      <w:lvlText w:val="%1.%2.%3.%4.%5　"/>
      <w:lvlJc w:val="left"/>
      <w:pPr>
        <w:ind w:left="0" w:firstLine="0"/>
      </w:pPr>
      <w:rPr>
        <w:rFonts w:hint="eastAsia" w:ascii="黑体" w:hAnsi="Times New Roman" w:eastAsia="黑体"/>
        <w:b w:val="0"/>
        <w:i w:val="0"/>
        <w:sz w:val="21"/>
      </w:rPr>
    </w:lvl>
    <w:lvl w:ilvl="5" w:tentative="0">
      <w:start w:val="1"/>
      <w:numFmt w:val="decimal"/>
      <w:pStyle w:val="6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213C3ED6"/>
    <w:multiLevelType w:val="singleLevel"/>
    <w:tmpl w:val="213C3ED6"/>
    <w:lvl w:ilvl="0" w:tentative="0">
      <w:start w:val="1"/>
      <w:numFmt w:val="decimal"/>
      <w:lvlText w:val="2.%1"/>
      <w:lvlJc w:val="left"/>
      <w:pPr>
        <w:ind w:left="360" w:hanging="360"/>
      </w:pPr>
      <w:rPr>
        <w:rFonts w:hint="eastAsia"/>
      </w:rPr>
    </w:lvl>
  </w:abstractNum>
  <w:abstractNum w:abstractNumId="10">
    <w:nsid w:val="2195014C"/>
    <w:multiLevelType w:val="singleLevel"/>
    <w:tmpl w:val="2195014C"/>
    <w:lvl w:ilvl="0" w:tentative="0">
      <w:start w:val="1"/>
      <w:numFmt w:val="decimal"/>
      <w:lvlText w:val="3.%1"/>
      <w:lvlJc w:val="left"/>
      <w:pPr>
        <w:ind w:left="360" w:hanging="360"/>
      </w:pPr>
      <w:rPr>
        <w:rFonts w:hint="eastAsia"/>
        <w:strike w:val="0"/>
      </w:rPr>
    </w:lvl>
  </w:abstractNum>
  <w:abstractNum w:abstractNumId="11">
    <w:nsid w:val="24B435DB"/>
    <w:multiLevelType w:val="multilevel"/>
    <w:tmpl w:val="24B435DB"/>
    <w:lvl w:ilvl="0" w:tentative="0">
      <w:start w:val="1"/>
      <w:numFmt w:val="lowerLetter"/>
      <w:pStyle w:val="13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2">
    <w:nsid w:val="29707437"/>
    <w:multiLevelType w:val="multilevel"/>
    <w:tmpl w:val="29707437"/>
    <w:lvl w:ilvl="0" w:tentative="0">
      <w:start w:val="1"/>
      <w:numFmt w:val="none"/>
      <w:pStyle w:val="76"/>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2A8F7113"/>
    <w:multiLevelType w:val="multilevel"/>
    <w:tmpl w:val="2A8F7113"/>
    <w:lvl w:ilvl="0" w:tentative="0">
      <w:start w:val="1"/>
      <w:numFmt w:val="upperLetter"/>
      <w:pStyle w:val="110"/>
      <w:suff w:val="space"/>
      <w:lvlText w:val="%1"/>
      <w:lvlJc w:val="left"/>
      <w:pPr>
        <w:ind w:left="623" w:hanging="425"/>
      </w:pPr>
      <w:rPr>
        <w:rFonts w:hint="eastAsia"/>
      </w:rPr>
    </w:lvl>
    <w:lvl w:ilvl="1" w:tentative="0">
      <w:start w:val="1"/>
      <w:numFmt w:val="decimal"/>
      <w:pStyle w:val="11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4">
    <w:nsid w:val="2C5917C3"/>
    <w:multiLevelType w:val="multilevel"/>
    <w:tmpl w:val="2C5917C3"/>
    <w:lvl w:ilvl="0" w:tentative="0">
      <w:start w:val="1"/>
      <w:numFmt w:val="none"/>
      <w:pStyle w:val="60"/>
      <w:suff w:val="nothing"/>
      <w:lvlText w:val="%1——"/>
      <w:lvlJc w:val="left"/>
      <w:pPr>
        <w:ind w:left="833" w:hanging="408"/>
      </w:pPr>
      <w:rPr>
        <w:rFonts w:hint="eastAsia"/>
      </w:rPr>
    </w:lvl>
    <w:lvl w:ilvl="1" w:tentative="0">
      <w:start w:val="1"/>
      <w:numFmt w:val="bullet"/>
      <w:pStyle w:val="61"/>
      <w:lvlText w:val=""/>
      <w:lvlJc w:val="left"/>
      <w:pPr>
        <w:tabs>
          <w:tab w:val="left" w:pos="760"/>
        </w:tabs>
        <w:ind w:left="1264" w:hanging="413"/>
      </w:pPr>
      <w:rPr>
        <w:rFonts w:hint="default" w:ascii="Symbol" w:hAnsi="Symbol"/>
        <w:color w:val="auto"/>
      </w:rPr>
    </w:lvl>
    <w:lvl w:ilvl="2" w:tentative="0">
      <w:start w:val="1"/>
      <w:numFmt w:val="bullet"/>
      <w:pStyle w:val="7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2D14112E"/>
    <w:multiLevelType w:val="singleLevel"/>
    <w:tmpl w:val="2D14112E"/>
    <w:lvl w:ilvl="0" w:tentative="0">
      <w:start w:val="1"/>
      <w:numFmt w:val="decimal"/>
      <w:lvlText w:val="1.%1"/>
      <w:lvlJc w:val="left"/>
      <w:pPr>
        <w:ind w:left="360" w:hanging="360"/>
      </w:pPr>
      <w:rPr>
        <w:rFonts w:hint="eastAsia"/>
        <w:strike w:val="0"/>
      </w:rPr>
    </w:lvl>
  </w:abstractNum>
  <w:abstractNum w:abstractNumId="16">
    <w:nsid w:val="360E79B1"/>
    <w:multiLevelType w:val="singleLevel"/>
    <w:tmpl w:val="360E79B1"/>
    <w:lvl w:ilvl="0" w:tentative="0">
      <w:start w:val="1"/>
      <w:numFmt w:val="decimal"/>
      <w:lvlText w:val="4.%1"/>
      <w:lvlJc w:val="left"/>
      <w:pPr>
        <w:ind w:left="360" w:hanging="360"/>
      </w:pPr>
      <w:rPr>
        <w:rFonts w:hint="eastAsia"/>
        <w:strike w:val="0"/>
      </w:rPr>
    </w:lvl>
  </w:abstractNum>
  <w:abstractNum w:abstractNumId="17">
    <w:nsid w:val="3C431C39"/>
    <w:multiLevelType w:val="singleLevel"/>
    <w:tmpl w:val="3C431C39"/>
    <w:lvl w:ilvl="0" w:tentative="0">
      <w:start w:val="1"/>
      <w:numFmt w:val="decimal"/>
      <w:lvlText w:val="4.%1"/>
      <w:lvlJc w:val="left"/>
      <w:pPr>
        <w:ind w:left="360" w:hanging="360"/>
      </w:pPr>
      <w:rPr>
        <w:rFonts w:hint="eastAsia"/>
      </w:rPr>
    </w:lvl>
  </w:abstractNum>
  <w:abstractNum w:abstractNumId="18">
    <w:nsid w:val="3D733618"/>
    <w:multiLevelType w:val="multilevel"/>
    <w:tmpl w:val="3D733618"/>
    <w:lvl w:ilvl="0" w:tentative="0">
      <w:start w:val="1"/>
      <w:numFmt w:val="decimal"/>
      <w:pStyle w:val="3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9">
    <w:nsid w:val="42AD28EF"/>
    <w:multiLevelType w:val="singleLevel"/>
    <w:tmpl w:val="42AD28EF"/>
    <w:lvl w:ilvl="0" w:tentative="0">
      <w:start w:val="1"/>
      <w:numFmt w:val="decimal"/>
      <w:lvlText w:val="2.%1"/>
      <w:lvlJc w:val="left"/>
      <w:pPr>
        <w:ind w:left="360" w:hanging="360"/>
      </w:pPr>
      <w:rPr>
        <w:rFonts w:hint="eastAsia"/>
        <w:strike w:val="0"/>
      </w:rPr>
    </w:lvl>
  </w:abstractNum>
  <w:abstractNum w:abstractNumId="20">
    <w:nsid w:val="44C50F90"/>
    <w:multiLevelType w:val="multilevel"/>
    <w:tmpl w:val="44C50F90"/>
    <w:lvl w:ilvl="0" w:tentative="0">
      <w:start w:val="1"/>
      <w:numFmt w:val="lowerLetter"/>
      <w:pStyle w:val="7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6"/>
      <w:lvlText w:val="%2)"/>
      <w:lvlJc w:val="left"/>
      <w:pPr>
        <w:tabs>
          <w:tab w:val="left" w:pos="1260"/>
        </w:tabs>
        <w:ind w:left="1259" w:hanging="419"/>
      </w:pPr>
      <w:rPr>
        <w:rFonts w:hint="eastAsia"/>
      </w:rPr>
    </w:lvl>
    <w:lvl w:ilvl="2" w:tentative="0">
      <w:start w:val="1"/>
      <w:numFmt w:val="decimal"/>
      <w:pStyle w:val="7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1">
    <w:nsid w:val="46207303"/>
    <w:multiLevelType w:val="multilevel"/>
    <w:tmpl w:val="46207303"/>
    <w:lvl w:ilvl="0" w:tentative="0">
      <w:start w:val="1"/>
      <w:numFmt w:val="decimal"/>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A376E39"/>
    <w:multiLevelType w:val="singleLevel"/>
    <w:tmpl w:val="4A376E39"/>
    <w:lvl w:ilvl="0" w:tentative="0">
      <w:start w:val="1"/>
      <w:numFmt w:val="decimal"/>
      <w:lvlText w:val="1.%1"/>
      <w:lvlJc w:val="left"/>
      <w:pPr>
        <w:ind w:left="360" w:hanging="360"/>
      </w:pPr>
      <w:rPr>
        <w:rFonts w:hint="eastAsia"/>
      </w:rPr>
    </w:lvl>
  </w:abstractNum>
  <w:abstractNum w:abstractNumId="23">
    <w:nsid w:val="4B57090B"/>
    <w:multiLevelType w:val="singleLevel"/>
    <w:tmpl w:val="4B57090B"/>
    <w:lvl w:ilvl="0" w:tentative="0">
      <w:start w:val="1"/>
      <w:numFmt w:val="decimal"/>
      <w:lvlText w:val="3.%1"/>
      <w:lvlJc w:val="left"/>
      <w:pPr>
        <w:ind w:left="360" w:hanging="360"/>
      </w:pPr>
      <w:rPr>
        <w:rFonts w:hint="eastAsia"/>
      </w:rPr>
    </w:lvl>
  </w:abstractNum>
  <w:abstractNum w:abstractNumId="24">
    <w:nsid w:val="4D0164D1"/>
    <w:multiLevelType w:val="singleLevel"/>
    <w:tmpl w:val="4D0164D1"/>
    <w:lvl w:ilvl="0" w:tentative="0">
      <w:start w:val="1"/>
      <w:numFmt w:val="decimal"/>
      <w:lvlText w:val="1.%1"/>
      <w:lvlJc w:val="left"/>
      <w:pPr>
        <w:ind w:left="360" w:hanging="360"/>
      </w:pPr>
      <w:rPr>
        <w:rFonts w:hint="eastAsia"/>
      </w:rPr>
    </w:lvl>
  </w:abstractNum>
  <w:abstractNum w:abstractNumId="25">
    <w:nsid w:val="4F054A58"/>
    <w:multiLevelType w:val="singleLevel"/>
    <w:tmpl w:val="4F054A58"/>
    <w:lvl w:ilvl="0" w:tentative="0">
      <w:start w:val="1"/>
      <w:numFmt w:val="decimal"/>
      <w:lvlText w:val="4.%1"/>
      <w:lvlJc w:val="left"/>
      <w:pPr>
        <w:ind w:left="360" w:hanging="360"/>
      </w:pPr>
      <w:rPr>
        <w:rFonts w:hint="eastAsia"/>
        <w:strike w:val="0"/>
      </w:rPr>
    </w:lvl>
  </w:abstractNum>
  <w:abstractNum w:abstractNumId="26">
    <w:nsid w:val="50B6161D"/>
    <w:multiLevelType w:val="multilevel"/>
    <w:tmpl w:val="50B6161D"/>
    <w:lvl w:ilvl="0" w:tentative="0">
      <w:start w:val="1"/>
      <w:numFmt w:val="decimal"/>
      <w:lvlText w:val="3.%1"/>
      <w:lvlJc w:val="left"/>
      <w:pPr>
        <w:ind w:left="420" w:hanging="420"/>
      </w:pPr>
      <w:rPr>
        <w:rFonts w:hint="eastAsia"/>
        <w: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20F62E9"/>
    <w:multiLevelType w:val="multilevel"/>
    <w:tmpl w:val="520F62E9"/>
    <w:lvl w:ilvl="0" w:tentative="0">
      <w:start w:val="1"/>
      <w:numFmt w:val="decimal"/>
      <w:pStyle w:val="140"/>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8">
    <w:nsid w:val="5D8A4718"/>
    <w:multiLevelType w:val="singleLevel"/>
    <w:tmpl w:val="5D8A4718"/>
    <w:lvl w:ilvl="0" w:tentative="0">
      <w:start w:val="1"/>
      <w:numFmt w:val="decimal"/>
      <w:lvlText w:val="2.%1"/>
      <w:lvlJc w:val="left"/>
      <w:pPr>
        <w:ind w:left="360" w:hanging="360"/>
      </w:pPr>
      <w:rPr>
        <w:rFonts w:hint="eastAsia"/>
      </w:rPr>
    </w:lvl>
  </w:abstractNum>
  <w:abstractNum w:abstractNumId="29">
    <w:nsid w:val="5E3C618D"/>
    <w:multiLevelType w:val="singleLevel"/>
    <w:tmpl w:val="5E3C618D"/>
    <w:lvl w:ilvl="0" w:tentative="0">
      <w:start w:val="1"/>
      <w:numFmt w:val="decimal"/>
      <w:lvlText w:val="1.%1"/>
      <w:lvlJc w:val="left"/>
      <w:pPr>
        <w:ind w:left="360" w:hanging="360"/>
      </w:pPr>
      <w:rPr>
        <w:rFonts w:hint="eastAsia"/>
        <w:strike w:val="0"/>
      </w:rPr>
    </w:lvl>
  </w:abstractNum>
  <w:abstractNum w:abstractNumId="30">
    <w:nsid w:val="5E63562F"/>
    <w:multiLevelType w:val="multilevel"/>
    <w:tmpl w:val="5E63562F"/>
    <w:lvl w:ilvl="0" w:tentative="0">
      <w:start w:val="1"/>
      <w:numFmt w:val="decimal"/>
      <w:pStyle w:val="70"/>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0B55DC2"/>
    <w:multiLevelType w:val="multilevel"/>
    <w:tmpl w:val="60B55DC2"/>
    <w:lvl w:ilvl="0" w:tentative="0">
      <w:start w:val="1"/>
      <w:numFmt w:val="upperLetter"/>
      <w:pStyle w:val="98"/>
      <w:lvlText w:val="%1"/>
      <w:lvlJc w:val="left"/>
      <w:pPr>
        <w:tabs>
          <w:tab w:val="left" w:pos="0"/>
        </w:tabs>
        <w:ind w:left="0" w:hanging="425"/>
      </w:pPr>
      <w:rPr>
        <w:rFonts w:hint="eastAsia"/>
      </w:rPr>
    </w:lvl>
    <w:lvl w:ilvl="1" w:tentative="0">
      <w:start w:val="1"/>
      <w:numFmt w:val="decimal"/>
      <w:pStyle w:val="9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2">
    <w:nsid w:val="63404DBE"/>
    <w:multiLevelType w:val="multilevel"/>
    <w:tmpl w:val="63404DBE"/>
    <w:lvl w:ilvl="0" w:tentative="0">
      <w:start w:val="1"/>
      <w:numFmt w:val="none"/>
      <w:pStyle w:val="6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3">
    <w:nsid w:val="63AF7EBF"/>
    <w:multiLevelType w:val="multilevel"/>
    <w:tmpl w:val="63AF7EBF"/>
    <w:lvl w:ilvl="0" w:tentative="0">
      <w:start w:val="1"/>
      <w:numFmt w:val="decimal"/>
      <w:pStyle w:val="138"/>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4">
    <w:nsid w:val="657D3FBC"/>
    <w:multiLevelType w:val="multilevel"/>
    <w:tmpl w:val="657D3FBC"/>
    <w:lvl w:ilvl="0" w:tentative="0">
      <w:start w:val="1"/>
      <w:numFmt w:val="upperLetter"/>
      <w:pStyle w:val="9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5"/>
      <w:suff w:val="nothing"/>
      <w:lvlText w:val="%1.%2.%3　"/>
      <w:lvlJc w:val="left"/>
      <w:pPr>
        <w:ind w:left="0" w:firstLine="0"/>
      </w:pPr>
      <w:rPr>
        <w:rFonts w:hint="eastAsia" w:ascii="黑体" w:hAnsi="Times New Roman" w:eastAsia="黑体"/>
        <w:b w:val="0"/>
        <w:i w:val="0"/>
        <w:sz w:val="21"/>
      </w:rPr>
    </w:lvl>
    <w:lvl w:ilvl="3" w:tentative="0">
      <w:start w:val="1"/>
      <w:numFmt w:val="decimal"/>
      <w:pStyle w:val="100"/>
      <w:suff w:val="nothing"/>
      <w:lvlText w:val="%1.%2.%3.%4　"/>
      <w:lvlJc w:val="left"/>
      <w:pPr>
        <w:ind w:left="0" w:firstLine="0"/>
      </w:pPr>
      <w:rPr>
        <w:rFonts w:hint="eastAsia" w:ascii="黑体" w:hAnsi="Times New Roman" w:eastAsia="黑体"/>
        <w:b w:val="0"/>
        <w:i w:val="0"/>
        <w:sz w:val="21"/>
      </w:rPr>
    </w:lvl>
    <w:lvl w:ilvl="4" w:tentative="0">
      <w:start w:val="1"/>
      <w:numFmt w:val="decimal"/>
      <w:pStyle w:val="105"/>
      <w:suff w:val="nothing"/>
      <w:lvlText w:val="%1.%2.%3.%4.%5　"/>
      <w:lvlJc w:val="left"/>
      <w:pPr>
        <w:ind w:left="0" w:firstLine="0"/>
      </w:pPr>
      <w:rPr>
        <w:rFonts w:hint="eastAsia" w:ascii="黑体" w:hAnsi="Times New Roman" w:eastAsia="黑体"/>
        <w:b w:val="0"/>
        <w:i w:val="0"/>
        <w:sz w:val="21"/>
      </w:rPr>
    </w:lvl>
    <w:lvl w:ilvl="5" w:tentative="0">
      <w:start w:val="1"/>
      <w:numFmt w:val="decimal"/>
      <w:pStyle w:val="108"/>
      <w:suff w:val="nothing"/>
      <w:lvlText w:val="%1.%2.%3.%4.%5.%6　"/>
      <w:lvlJc w:val="left"/>
      <w:pPr>
        <w:ind w:left="0" w:firstLine="0"/>
      </w:pPr>
      <w:rPr>
        <w:rFonts w:hint="eastAsia" w:ascii="黑体" w:hAnsi="Times New Roman" w:eastAsia="黑体"/>
        <w:b w:val="0"/>
        <w:i w:val="0"/>
        <w:sz w:val="21"/>
      </w:rPr>
    </w:lvl>
    <w:lvl w:ilvl="6" w:tentative="0">
      <w:start w:val="1"/>
      <w:numFmt w:val="decimal"/>
      <w:pStyle w:val="11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5">
    <w:nsid w:val="6AB870ED"/>
    <w:multiLevelType w:val="multilevel"/>
    <w:tmpl w:val="6AB870ED"/>
    <w:lvl w:ilvl="0" w:tentative="0">
      <w:start w:val="1"/>
      <w:numFmt w:val="decimal"/>
      <w:pStyle w:val="74"/>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6">
    <w:nsid w:val="6D6C07CD"/>
    <w:multiLevelType w:val="multilevel"/>
    <w:tmpl w:val="6D6C07CD"/>
    <w:lvl w:ilvl="0" w:tentative="0">
      <w:start w:val="1"/>
      <w:numFmt w:val="lowerLetter"/>
      <w:pStyle w:val="117"/>
      <w:lvlText w:val="%1)"/>
      <w:lvlJc w:val="left"/>
      <w:pPr>
        <w:tabs>
          <w:tab w:val="left" w:pos="839"/>
        </w:tabs>
        <w:ind w:left="839" w:hanging="419"/>
      </w:pPr>
      <w:rPr>
        <w:rFonts w:hint="eastAsia" w:ascii="宋体" w:eastAsia="宋体"/>
        <w:b w:val="0"/>
        <w:i w:val="0"/>
        <w:sz w:val="21"/>
      </w:rPr>
    </w:lvl>
    <w:lvl w:ilvl="1" w:tentative="0">
      <w:start w:val="1"/>
      <w:numFmt w:val="decimal"/>
      <w:pStyle w:val="10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7">
    <w:nsid w:val="6F222B98"/>
    <w:multiLevelType w:val="singleLevel"/>
    <w:tmpl w:val="6F222B98"/>
    <w:lvl w:ilvl="0" w:tentative="0">
      <w:start w:val="1"/>
      <w:numFmt w:val="decimal"/>
      <w:lvlText w:val="4.%1"/>
      <w:lvlJc w:val="left"/>
      <w:pPr>
        <w:ind w:left="360" w:hanging="360"/>
      </w:pPr>
      <w:rPr>
        <w:rFonts w:hint="eastAsia"/>
        <w:strike w:val="0"/>
      </w:rPr>
    </w:lvl>
  </w:abstractNum>
  <w:abstractNum w:abstractNumId="38">
    <w:nsid w:val="6FCE7CC0"/>
    <w:multiLevelType w:val="multilevel"/>
    <w:tmpl w:val="6FCE7CC0"/>
    <w:lvl w:ilvl="0" w:tentative="0">
      <w:start w:val="1"/>
      <w:numFmt w:val="lowerLetter"/>
      <w:lvlText w:val="%1)"/>
      <w:lvlJc w:val="left"/>
      <w:pPr>
        <w:ind w:left="720" w:hanging="360"/>
      </w:pPr>
      <w:rPr>
        <w:rFonts w:asciiTheme="minorEastAsia" w:hAnsiTheme="minorEastAsia" w:eastAsiaTheme="minorEastAsia"/>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9">
    <w:nsid w:val="72335DDC"/>
    <w:multiLevelType w:val="multilevel"/>
    <w:tmpl w:val="72335DDC"/>
    <w:lvl w:ilvl="0" w:tentative="0">
      <w:start w:val="1"/>
      <w:numFmt w:val="decimal"/>
      <w:lvlText w:val="4.%1"/>
      <w:lvlJc w:val="left"/>
      <w:pPr>
        <w:ind w:left="420" w:hanging="420"/>
      </w:pPr>
      <w:rPr>
        <w:rFonts w:hint="eastAsia"/>
        <w:strike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726B311F"/>
    <w:multiLevelType w:val="multilevel"/>
    <w:tmpl w:val="726B311F"/>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765B489F"/>
    <w:multiLevelType w:val="singleLevel"/>
    <w:tmpl w:val="765B489F"/>
    <w:lvl w:ilvl="0" w:tentative="0">
      <w:start w:val="1"/>
      <w:numFmt w:val="decimal"/>
      <w:lvlText w:val="1.%1"/>
      <w:lvlJc w:val="left"/>
      <w:pPr>
        <w:ind w:left="360" w:hanging="360"/>
      </w:pPr>
      <w:rPr>
        <w:rFonts w:hint="eastAsia"/>
      </w:rPr>
    </w:lvl>
  </w:abstractNum>
  <w:abstractNum w:abstractNumId="42">
    <w:nsid w:val="7AC11AFC"/>
    <w:multiLevelType w:val="singleLevel"/>
    <w:tmpl w:val="7AC11AFC"/>
    <w:lvl w:ilvl="0" w:tentative="0">
      <w:start w:val="1"/>
      <w:numFmt w:val="decimal"/>
      <w:lvlText w:val="2.%1"/>
      <w:lvlJc w:val="left"/>
      <w:pPr>
        <w:ind w:left="360" w:hanging="360"/>
      </w:pPr>
      <w:rPr>
        <w:rFonts w:hint="eastAsia"/>
      </w:rPr>
    </w:lvl>
  </w:abstractNum>
  <w:abstractNum w:abstractNumId="43">
    <w:nsid w:val="7D1F6F0C"/>
    <w:multiLevelType w:val="multilevel"/>
    <w:tmpl w:val="7D1F6F0C"/>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rPr>
        <w:rFonts w:hint="default" w:ascii="黑体" w:hAnsi="黑体" w:eastAsia="黑体" w:cs="黑体"/>
        <w:sz w:val="21"/>
        <w:szCs w:val="21"/>
      </w:rPr>
    </w:lvl>
    <w:lvl w:ilvl="2" w:tentative="0">
      <w:start w:val="1"/>
      <w:numFmt w:val="decimal"/>
      <w:pStyle w:val="4"/>
      <w:lvlText w:val="%1.%2.%3"/>
      <w:lvlJc w:val="left"/>
      <w:pPr>
        <w:ind w:left="720" w:hanging="720"/>
      </w:pPr>
      <w:rPr>
        <w:rFonts w:hint="default" w:ascii="黑体" w:hAnsi="黑体" w:eastAsia="黑体" w:cs="黑体"/>
        <w:color w:val="auto"/>
        <w:sz w:val="21"/>
        <w:szCs w:val="21"/>
      </w:r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43"/>
  </w:num>
  <w:num w:numId="2">
    <w:abstractNumId w:val="18"/>
  </w:num>
  <w:num w:numId="3">
    <w:abstractNumId w:val="8"/>
  </w:num>
  <w:num w:numId="4">
    <w:abstractNumId w:val="14"/>
  </w:num>
  <w:num w:numId="5">
    <w:abstractNumId w:val="32"/>
  </w:num>
  <w:num w:numId="6">
    <w:abstractNumId w:val="20"/>
  </w:num>
  <w:num w:numId="7">
    <w:abstractNumId w:val="3"/>
  </w:num>
  <w:num w:numId="8">
    <w:abstractNumId w:val="30"/>
  </w:num>
  <w:num w:numId="9">
    <w:abstractNumId w:val="35"/>
  </w:num>
  <w:num w:numId="10">
    <w:abstractNumId w:val="12"/>
  </w:num>
  <w:num w:numId="11">
    <w:abstractNumId w:val="2"/>
  </w:num>
  <w:num w:numId="12">
    <w:abstractNumId w:val="34"/>
  </w:num>
  <w:num w:numId="13">
    <w:abstractNumId w:val="31"/>
  </w:num>
  <w:num w:numId="14">
    <w:abstractNumId w:val="36"/>
  </w:num>
  <w:num w:numId="15">
    <w:abstractNumId w:val="13"/>
  </w:num>
  <w:num w:numId="16">
    <w:abstractNumId w:val="11"/>
  </w:num>
  <w:num w:numId="17">
    <w:abstractNumId w:val="33"/>
  </w:num>
  <w:num w:numId="18">
    <w:abstractNumId w:val="27"/>
  </w:num>
  <w:num w:numId="19">
    <w:abstractNumId w:val="38"/>
  </w:num>
  <w:num w:numId="20">
    <w:abstractNumId w:val="41"/>
  </w:num>
  <w:num w:numId="21">
    <w:abstractNumId w:val="42"/>
  </w:num>
  <w:num w:numId="22">
    <w:abstractNumId w:val="23"/>
  </w:num>
  <w:num w:numId="23">
    <w:abstractNumId w:val="7"/>
  </w:num>
  <w:num w:numId="24">
    <w:abstractNumId w:val="24"/>
  </w:num>
  <w:num w:numId="25">
    <w:abstractNumId w:val="28"/>
  </w:num>
  <w:num w:numId="26">
    <w:abstractNumId w:val="6"/>
  </w:num>
  <w:num w:numId="27">
    <w:abstractNumId w:val="17"/>
  </w:num>
  <w:num w:numId="28">
    <w:abstractNumId w:val="0"/>
  </w:num>
  <w:num w:numId="29">
    <w:abstractNumId w:val="22"/>
  </w:num>
  <w:num w:numId="30">
    <w:abstractNumId w:val="9"/>
  </w:num>
  <w:num w:numId="31">
    <w:abstractNumId w:val="4"/>
  </w:num>
  <w:num w:numId="32">
    <w:abstractNumId w:val="16"/>
  </w:num>
  <w:num w:numId="33">
    <w:abstractNumId w:val="29"/>
  </w:num>
  <w:num w:numId="34">
    <w:abstractNumId w:val="1"/>
  </w:num>
  <w:num w:numId="35">
    <w:abstractNumId w:val="10"/>
  </w:num>
  <w:num w:numId="36">
    <w:abstractNumId w:val="25"/>
  </w:num>
  <w:num w:numId="37">
    <w:abstractNumId w:val="21"/>
  </w:num>
  <w:num w:numId="38">
    <w:abstractNumId w:val="40"/>
  </w:num>
  <w:num w:numId="39">
    <w:abstractNumId w:val="26"/>
  </w:num>
  <w:num w:numId="40">
    <w:abstractNumId w:val="39"/>
  </w:num>
  <w:num w:numId="41">
    <w:abstractNumId w:val="15"/>
  </w:num>
  <w:num w:numId="42">
    <w:abstractNumId w:val="19"/>
  </w:num>
  <w:num w:numId="43">
    <w:abstractNumId w:val="5"/>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forms" w:enforcement="0"/>
  <w:defaultTabStop w:val="0"/>
  <w:hyphenationZone w:val="425"/>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44"/>
    <w:rsid w:val="00000BB3"/>
    <w:rsid w:val="0000185F"/>
    <w:rsid w:val="00003143"/>
    <w:rsid w:val="00004B91"/>
    <w:rsid w:val="00004E32"/>
    <w:rsid w:val="0000558C"/>
    <w:rsid w:val="0000586F"/>
    <w:rsid w:val="00013D86"/>
    <w:rsid w:val="00013E02"/>
    <w:rsid w:val="00015CD5"/>
    <w:rsid w:val="00016736"/>
    <w:rsid w:val="00017834"/>
    <w:rsid w:val="00020865"/>
    <w:rsid w:val="00020E88"/>
    <w:rsid w:val="0002143C"/>
    <w:rsid w:val="00024DD4"/>
    <w:rsid w:val="00025A65"/>
    <w:rsid w:val="00026C31"/>
    <w:rsid w:val="00027280"/>
    <w:rsid w:val="0002794F"/>
    <w:rsid w:val="000320A7"/>
    <w:rsid w:val="0003221D"/>
    <w:rsid w:val="000325EA"/>
    <w:rsid w:val="00032E0A"/>
    <w:rsid w:val="00034D2D"/>
    <w:rsid w:val="00035925"/>
    <w:rsid w:val="00036C2C"/>
    <w:rsid w:val="0004372D"/>
    <w:rsid w:val="00045A7C"/>
    <w:rsid w:val="00054F3A"/>
    <w:rsid w:val="00055371"/>
    <w:rsid w:val="00056A24"/>
    <w:rsid w:val="0005705D"/>
    <w:rsid w:val="00057CE5"/>
    <w:rsid w:val="000607A3"/>
    <w:rsid w:val="00062FF8"/>
    <w:rsid w:val="00064D5E"/>
    <w:rsid w:val="00065145"/>
    <w:rsid w:val="000651FC"/>
    <w:rsid w:val="000657F7"/>
    <w:rsid w:val="00066302"/>
    <w:rsid w:val="00067CDF"/>
    <w:rsid w:val="000709E3"/>
    <w:rsid w:val="00074FBE"/>
    <w:rsid w:val="000764C0"/>
    <w:rsid w:val="0007697C"/>
    <w:rsid w:val="000774DA"/>
    <w:rsid w:val="0007762A"/>
    <w:rsid w:val="00081F6E"/>
    <w:rsid w:val="00083774"/>
    <w:rsid w:val="00083A09"/>
    <w:rsid w:val="0009005E"/>
    <w:rsid w:val="0009124E"/>
    <w:rsid w:val="00091314"/>
    <w:rsid w:val="000918A9"/>
    <w:rsid w:val="00092001"/>
    <w:rsid w:val="00092618"/>
    <w:rsid w:val="00092857"/>
    <w:rsid w:val="00092BD8"/>
    <w:rsid w:val="000930CD"/>
    <w:rsid w:val="000953B1"/>
    <w:rsid w:val="000964C7"/>
    <w:rsid w:val="0009785B"/>
    <w:rsid w:val="000979D9"/>
    <w:rsid w:val="000A20A9"/>
    <w:rsid w:val="000A48B1"/>
    <w:rsid w:val="000B08F7"/>
    <w:rsid w:val="000B2C50"/>
    <w:rsid w:val="000B2F0E"/>
    <w:rsid w:val="000B3143"/>
    <w:rsid w:val="000B405D"/>
    <w:rsid w:val="000B656C"/>
    <w:rsid w:val="000C2BE6"/>
    <w:rsid w:val="000C31D4"/>
    <w:rsid w:val="000C32A4"/>
    <w:rsid w:val="000C6B05"/>
    <w:rsid w:val="000C6DD6"/>
    <w:rsid w:val="000C73D4"/>
    <w:rsid w:val="000D2287"/>
    <w:rsid w:val="000D2C6D"/>
    <w:rsid w:val="000D3D4C"/>
    <w:rsid w:val="000D4F51"/>
    <w:rsid w:val="000D617E"/>
    <w:rsid w:val="000D718B"/>
    <w:rsid w:val="000E0AD2"/>
    <w:rsid w:val="000E0C46"/>
    <w:rsid w:val="000E0E32"/>
    <w:rsid w:val="000E15EE"/>
    <w:rsid w:val="000E27A4"/>
    <w:rsid w:val="000E3676"/>
    <w:rsid w:val="000E425D"/>
    <w:rsid w:val="000F030C"/>
    <w:rsid w:val="000F129C"/>
    <w:rsid w:val="000F174F"/>
    <w:rsid w:val="000F27E6"/>
    <w:rsid w:val="000F5762"/>
    <w:rsid w:val="00104E29"/>
    <w:rsid w:val="001056DE"/>
    <w:rsid w:val="001124C0"/>
    <w:rsid w:val="00113A9C"/>
    <w:rsid w:val="00113B06"/>
    <w:rsid w:val="00117A25"/>
    <w:rsid w:val="00121293"/>
    <w:rsid w:val="0012414D"/>
    <w:rsid w:val="001266E4"/>
    <w:rsid w:val="00131728"/>
    <w:rsid w:val="0013175F"/>
    <w:rsid w:val="0013364D"/>
    <w:rsid w:val="001339F4"/>
    <w:rsid w:val="001343BB"/>
    <w:rsid w:val="00137AC4"/>
    <w:rsid w:val="00140F58"/>
    <w:rsid w:val="00143BFB"/>
    <w:rsid w:val="00143DA6"/>
    <w:rsid w:val="001512B4"/>
    <w:rsid w:val="001537F0"/>
    <w:rsid w:val="00153A26"/>
    <w:rsid w:val="0015514C"/>
    <w:rsid w:val="0015603D"/>
    <w:rsid w:val="001609FF"/>
    <w:rsid w:val="001620A5"/>
    <w:rsid w:val="00162C0F"/>
    <w:rsid w:val="00162ECC"/>
    <w:rsid w:val="0016455A"/>
    <w:rsid w:val="00164E53"/>
    <w:rsid w:val="00165D35"/>
    <w:rsid w:val="0016699D"/>
    <w:rsid w:val="001670D9"/>
    <w:rsid w:val="00172A27"/>
    <w:rsid w:val="00175159"/>
    <w:rsid w:val="00175AD7"/>
    <w:rsid w:val="00176208"/>
    <w:rsid w:val="001768D0"/>
    <w:rsid w:val="00176B72"/>
    <w:rsid w:val="0017780C"/>
    <w:rsid w:val="001813B2"/>
    <w:rsid w:val="0018211B"/>
    <w:rsid w:val="0018361D"/>
    <w:rsid w:val="00183FE1"/>
    <w:rsid w:val="001840A0"/>
    <w:rsid w:val="001840D3"/>
    <w:rsid w:val="00184782"/>
    <w:rsid w:val="001848A2"/>
    <w:rsid w:val="00185FB5"/>
    <w:rsid w:val="00186ACE"/>
    <w:rsid w:val="00187A8A"/>
    <w:rsid w:val="001900F8"/>
    <w:rsid w:val="001906CF"/>
    <w:rsid w:val="00190F24"/>
    <w:rsid w:val="00191258"/>
    <w:rsid w:val="00192680"/>
    <w:rsid w:val="00193037"/>
    <w:rsid w:val="00193375"/>
    <w:rsid w:val="00193A2C"/>
    <w:rsid w:val="001A288E"/>
    <w:rsid w:val="001B112E"/>
    <w:rsid w:val="001B36ED"/>
    <w:rsid w:val="001B3A29"/>
    <w:rsid w:val="001B3D3A"/>
    <w:rsid w:val="001B6DC2"/>
    <w:rsid w:val="001B754B"/>
    <w:rsid w:val="001C01AC"/>
    <w:rsid w:val="001C149C"/>
    <w:rsid w:val="001C14B3"/>
    <w:rsid w:val="001C21AC"/>
    <w:rsid w:val="001C35E5"/>
    <w:rsid w:val="001C3689"/>
    <w:rsid w:val="001C47BA"/>
    <w:rsid w:val="001C59EA"/>
    <w:rsid w:val="001D3556"/>
    <w:rsid w:val="001D406C"/>
    <w:rsid w:val="001D41D7"/>
    <w:rsid w:val="001D41EE"/>
    <w:rsid w:val="001D4682"/>
    <w:rsid w:val="001D4BEB"/>
    <w:rsid w:val="001D54A1"/>
    <w:rsid w:val="001D68BE"/>
    <w:rsid w:val="001D71E6"/>
    <w:rsid w:val="001E0380"/>
    <w:rsid w:val="001E0523"/>
    <w:rsid w:val="001E0B1B"/>
    <w:rsid w:val="001E13B1"/>
    <w:rsid w:val="001E2153"/>
    <w:rsid w:val="001E22E0"/>
    <w:rsid w:val="001F15A0"/>
    <w:rsid w:val="001F2C2C"/>
    <w:rsid w:val="001F3A19"/>
    <w:rsid w:val="002009E4"/>
    <w:rsid w:val="00201053"/>
    <w:rsid w:val="0020251B"/>
    <w:rsid w:val="002073D3"/>
    <w:rsid w:val="00212EBD"/>
    <w:rsid w:val="00212FCA"/>
    <w:rsid w:val="00215BDA"/>
    <w:rsid w:val="00215D48"/>
    <w:rsid w:val="0021624B"/>
    <w:rsid w:val="0022185E"/>
    <w:rsid w:val="00222D10"/>
    <w:rsid w:val="0022786C"/>
    <w:rsid w:val="00227FED"/>
    <w:rsid w:val="0023030A"/>
    <w:rsid w:val="00230F08"/>
    <w:rsid w:val="00234467"/>
    <w:rsid w:val="002356C7"/>
    <w:rsid w:val="00235BE6"/>
    <w:rsid w:val="00237D8D"/>
    <w:rsid w:val="00241DA2"/>
    <w:rsid w:val="00247FEE"/>
    <w:rsid w:val="00250D28"/>
    <w:rsid w:val="00250E7D"/>
    <w:rsid w:val="002523DB"/>
    <w:rsid w:val="002527DD"/>
    <w:rsid w:val="00252DAA"/>
    <w:rsid w:val="002565D5"/>
    <w:rsid w:val="00257BBC"/>
    <w:rsid w:val="0026189A"/>
    <w:rsid w:val="002622C0"/>
    <w:rsid w:val="00262D1E"/>
    <w:rsid w:val="00263399"/>
    <w:rsid w:val="002729DF"/>
    <w:rsid w:val="00277482"/>
    <w:rsid w:val="002778AE"/>
    <w:rsid w:val="00277DD9"/>
    <w:rsid w:val="0028269A"/>
    <w:rsid w:val="00283590"/>
    <w:rsid w:val="00286973"/>
    <w:rsid w:val="00287674"/>
    <w:rsid w:val="00291AAE"/>
    <w:rsid w:val="002938A4"/>
    <w:rsid w:val="00294E70"/>
    <w:rsid w:val="00295491"/>
    <w:rsid w:val="002954B8"/>
    <w:rsid w:val="002967B2"/>
    <w:rsid w:val="002A1924"/>
    <w:rsid w:val="002A2FC9"/>
    <w:rsid w:val="002A3770"/>
    <w:rsid w:val="002A4635"/>
    <w:rsid w:val="002A4A88"/>
    <w:rsid w:val="002A6AD3"/>
    <w:rsid w:val="002A7420"/>
    <w:rsid w:val="002A7A7E"/>
    <w:rsid w:val="002A7FEF"/>
    <w:rsid w:val="002B056B"/>
    <w:rsid w:val="002B0941"/>
    <w:rsid w:val="002B0F12"/>
    <w:rsid w:val="002B1308"/>
    <w:rsid w:val="002B1721"/>
    <w:rsid w:val="002B3219"/>
    <w:rsid w:val="002B4554"/>
    <w:rsid w:val="002B4F22"/>
    <w:rsid w:val="002B5826"/>
    <w:rsid w:val="002B707C"/>
    <w:rsid w:val="002C1E5E"/>
    <w:rsid w:val="002C54BB"/>
    <w:rsid w:val="002C6401"/>
    <w:rsid w:val="002C72D8"/>
    <w:rsid w:val="002D11FA"/>
    <w:rsid w:val="002D17BC"/>
    <w:rsid w:val="002D19A4"/>
    <w:rsid w:val="002D2893"/>
    <w:rsid w:val="002D5A72"/>
    <w:rsid w:val="002D6352"/>
    <w:rsid w:val="002D655A"/>
    <w:rsid w:val="002E0DDF"/>
    <w:rsid w:val="002E1044"/>
    <w:rsid w:val="002E1430"/>
    <w:rsid w:val="002E2906"/>
    <w:rsid w:val="002E5635"/>
    <w:rsid w:val="002E64C3"/>
    <w:rsid w:val="002E6A2C"/>
    <w:rsid w:val="002F035E"/>
    <w:rsid w:val="002F0F25"/>
    <w:rsid w:val="002F0FE8"/>
    <w:rsid w:val="002F1B9E"/>
    <w:rsid w:val="002F1D8C"/>
    <w:rsid w:val="002F21DA"/>
    <w:rsid w:val="002F34B8"/>
    <w:rsid w:val="002F7559"/>
    <w:rsid w:val="00301F39"/>
    <w:rsid w:val="00301FDF"/>
    <w:rsid w:val="00303D27"/>
    <w:rsid w:val="00305BEE"/>
    <w:rsid w:val="00313962"/>
    <w:rsid w:val="00316651"/>
    <w:rsid w:val="00316920"/>
    <w:rsid w:val="00321432"/>
    <w:rsid w:val="0032172E"/>
    <w:rsid w:val="003234E0"/>
    <w:rsid w:val="0032497F"/>
    <w:rsid w:val="003249D8"/>
    <w:rsid w:val="003258FA"/>
    <w:rsid w:val="00325926"/>
    <w:rsid w:val="003274AE"/>
    <w:rsid w:val="00327A8A"/>
    <w:rsid w:val="00331F27"/>
    <w:rsid w:val="003339A3"/>
    <w:rsid w:val="003341C0"/>
    <w:rsid w:val="00335660"/>
    <w:rsid w:val="00336610"/>
    <w:rsid w:val="00341701"/>
    <w:rsid w:val="00341F5C"/>
    <w:rsid w:val="003426AF"/>
    <w:rsid w:val="003435CC"/>
    <w:rsid w:val="00343D23"/>
    <w:rsid w:val="00343F73"/>
    <w:rsid w:val="00345060"/>
    <w:rsid w:val="003451FB"/>
    <w:rsid w:val="003512F8"/>
    <w:rsid w:val="00352629"/>
    <w:rsid w:val="0035323B"/>
    <w:rsid w:val="00353D19"/>
    <w:rsid w:val="0035785A"/>
    <w:rsid w:val="003604ED"/>
    <w:rsid w:val="003605DE"/>
    <w:rsid w:val="003608AF"/>
    <w:rsid w:val="003609D2"/>
    <w:rsid w:val="003609EF"/>
    <w:rsid w:val="00363F22"/>
    <w:rsid w:val="00364940"/>
    <w:rsid w:val="00367777"/>
    <w:rsid w:val="00367980"/>
    <w:rsid w:val="00375564"/>
    <w:rsid w:val="00376489"/>
    <w:rsid w:val="00377824"/>
    <w:rsid w:val="003818A4"/>
    <w:rsid w:val="00381E25"/>
    <w:rsid w:val="00383191"/>
    <w:rsid w:val="003836D5"/>
    <w:rsid w:val="00386DED"/>
    <w:rsid w:val="003912E7"/>
    <w:rsid w:val="00393947"/>
    <w:rsid w:val="00394ED5"/>
    <w:rsid w:val="00395141"/>
    <w:rsid w:val="003A0E27"/>
    <w:rsid w:val="003A14AD"/>
    <w:rsid w:val="003A2275"/>
    <w:rsid w:val="003A66E4"/>
    <w:rsid w:val="003A6879"/>
    <w:rsid w:val="003A6A4F"/>
    <w:rsid w:val="003A7088"/>
    <w:rsid w:val="003A7E9D"/>
    <w:rsid w:val="003B00DF"/>
    <w:rsid w:val="003B088C"/>
    <w:rsid w:val="003B11CC"/>
    <w:rsid w:val="003B1275"/>
    <w:rsid w:val="003B1778"/>
    <w:rsid w:val="003C11CB"/>
    <w:rsid w:val="003C3017"/>
    <w:rsid w:val="003C4AEE"/>
    <w:rsid w:val="003C6A77"/>
    <w:rsid w:val="003C75F3"/>
    <w:rsid w:val="003C7842"/>
    <w:rsid w:val="003C78A3"/>
    <w:rsid w:val="003D0EC8"/>
    <w:rsid w:val="003D1F8F"/>
    <w:rsid w:val="003D36AB"/>
    <w:rsid w:val="003D3EA4"/>
    <w:rsid w:val="003D6C7F"/>
    <w:rsid w:val="003E1867"/>
    <w:rsid w:val="003E5705"/>
    <w:rsid w:val="003E5729"/>
    <w:rsid w:val="003E6926"/>
    <w:rsid w:val="003E724E"/>
    <w:rsid w:val="003F1D40"/>
    <w:rsid w:val="003F22BB"/>
    <w:rsid w:val="003F2A5B"/>
    <w:rsid w:val="003F4472"/>
    <w:rsid w:val="003F4EE0"/>
    <w:rsid w:val="003F5559"/>
    <w:rsid w:val="003F6861"/>
    <w:rsid w:val="003F69FA"/>
    <w:rsid w:val="003F7CF5"/>
    <w:rsid w:val="00400473"/>
    <w:rsid w:val="00402153"/>
    <w:rsid w:val="004023FF"/>
    <w:rsid w:val="00402E26"/>
    <w:rsid w:val="00402FC1"/>
    <w:rsid w:val="004109C1"/>
    <w:rsid w:val="004169EF"/>
    <w:rsid w:val="004200D9"/>
    <w:rsid w:val="00420FA5"/>
    <w:rsid w:val="0042150B"/>
    <w:rsid w:val="004219E2"/>
    <w:rsid w:val="00425082"/>
    <w:rsid w:val="00431DEB"/>
    <w:rsid w:val="00432C69"/>
    <w:rsid w:val="004341F4"/>
    <w:rsid w:val="00434AA1"/>
    <w:rsid w:val="0044175A"/>
    <w:rsid w:val="0044188A"/>
    <w:rsid w:val="0044259D"/>
    <w:rsid w:val="00442D2F"/>
    <w:rsid w:val="004439D9"/>
    <w:rsid w:val="00446B29"/>
    <w:rsid w:val="00450776"/>
    <w:rsid w:val="004520C8"/>
    <w:rsid w:val="004524BE"/>
    <w:rsid w:val="00453F9A"/>
    <w:rsid w:val="00454071"/>
    <w:rsid w:val="00454CC3"/>
    <w:rsid w:val="00454DB6"/>
    <w:rsid w:val="0045753C"/>
    <w:rsid w:val="004626D7"/>
    <w:rsid w:val="00464903"/>
    <w:rsid w:val="00465720"/>
    <w:rsid w:val="00466057"/>
    <w:rsid w:val="00471E91"/>
    <w:rsid w:val="00471F85"/>
    <w:rsid w:val="00474079"/>
    <w:rsid w:val="00474675"/>
    <w:rsid w:val="0047470C"/>
    <w:rsid w:val="004755AF"/>
    <w:rsid w:val="00476000"/>
    <w:rsid w:val="00482270"/>
    <w:rsid w:val="00484C88"/>
    <w:rsid w:val="004939FD"/>
    <w:rsid w:val="00496C14"/>
    <w:rsid w:val="004A203E"/>
    <w:rsid w:val="004A35F9"/>
    <w:rsid w:val="004A4662"/>
    <w:rsid w:val="004A4A5B"/>
    <w:rsid w:val="004A5B38"/>
    <w:rsid w:val="004A5F19"/>
    <w:rsid w:val="004A7036"/>
    <w:rsid w:val="004A7A3B"/>
    <w:rsid w:val="004A7E02"/>
    <w:rsid w:val="004B0D02"/>
    <w:rsid w:val="004B157A"/>
    <w:rsid w:val="004B1FA4"/>
    <w:rsid w:val="004B24C1"/>
    <w:rsid w:val="004B3092"/>
    <w:rsid w:val="004B49B1"/>
    <w:rsid w:val="004B557C"/>
    <w:rsid w:val="004B73DB"/>
    <w:rsid w:val="004B7C0B"/>
    <w:rsid w:val="004C292F"/>
    <w:rsid w:val="004C3C06"/>
    <w:rsid w:val="004C657F"/>
    <w:rsid w:val="004D088D"/>
    <w:rsid w:val="004D306F"/>
    <w:rsid w:val="004D4B02"/>
    <w:rsid w:val="004D4F76"/>
    <w:rsid w:val="004D7A5A"/>
    <w:rsid w:val="004E4B13"/>
    <w:rsid w:val="004E4B8C"/>
    <w:rsid w:val="004E557A"/>
    <w:rsid w:val="004E5A47"/>
    <w:rsid w:val="004F128D"/>
    <w:rsid w:val="004F1AAE"/>
    <w:rsid w:val="005002B0"/>
    <w:rsid w:val="00500497"/>
    <w:rsid w:val="005036E2"/>
    <w:rsid w:val="00510280"/>
    <w:rsid w:val="0051030F"/>
    <w:rsid w:val="0051056C"/>
    <w:rsid w:val="00511488"/>
    <w:rsid w:val="00513D73"/>
    <w:rsid w:val="005148B3"/>
    <w:rsid w:val="00514A43"/>
    <w:rsid w:val="0051569A"/>
    <w:rsid w:val="00515E9C"/>
    <w:rsid w:val="005174E5"/>
    <w:rsid w:val="00520898"/>
    <w:rsid w:val="00521A57"/>
    <w:rsid w:val="00522393"/>
    <w:rsid w:val="00522620"/>
    <w:rsid w:val="00525366"/>
    <w:rsid w:val="00525656"/>
    <w:rsid w:val="00525BF3"/>
    <w:rsid w:val="005272C4"/>
    <w:rsid w:val="00530E6E"/>
    <w:rsid w:val="00531962"/>
    <w:rsid w:val="00531BEF"/>
    <w:rsid w:val="00534C02"/>
    <w:rsid w:val="0053708C"/>
    <w:rsid w:val="00537D43"/>
    <w:rsid w:val="00537E48"/>
    <w:rsid w:val="0054044C"/>
    <w:rsid w:val="005419BD"/>
    <w:rsid w:val="0054264B"/>
    <w:rsid w:val="00543786"/>
    <w:rsid w:val="00545A49"/>
    <w:rsid w:val="005463CC"/>
    <w:rsid w:val="00546D0D"/>
    <w:rsid w:val="005471A6"/>
    <w:rsid w:val="00547BE3"/>
    <w:rsid w:val="005514CE"/>
    <w:rsid w:val="0055153A"/>
    <w:rsid w:val="00552593"/>
    <w:rsid w:val="005533D7"/>
    <w:rsid w:val="00554B63"/>
    <w:rsid w:val="00554C3E"/>
    <w:rsid w:val="00557D10"/>
    <w:rsid w:val="00560C98"/>
    <w:rsid w:val="00561C7D"/>
    <w:rsid w:val="00562C2C"/>
    <w:rsid w:val="00562CF6"/>
    <w:rsid w:val="00563EF7"/>
    <w:rsid w:val="0056544B"/>
    <w:rsid w:val="00567177"/>
    <w:rsid w:val="005703DE"/>
    <w:rsid w:val="00570B0A"/>
    <w:rsid w:val="005710BC"/>
    <w:rsid w:val="00573262"/>
    <w:rsid w:val="00573747"/>
    <w:rsid w:val="00574C12"/>
    <w:rsid w:val="005755F1"/>
    <w:rsid w:val="0058166B"/>
    <w:rsid w:val="00582BBE"/>
    <w:rsid w:val="0058464E"/>
    <w:rsid w:val="0058650E"/>
    <w:rsid w:val="00593067"/>
    <w:rsid w:val="00593673"/>
    <w:rsid w:val="00596D27"/>
    <w:rsid w:val="005A01CB"/>
    <w:rsid w:val="005A0313"/>
    <w:rsid w:val="005A19A9"/>
    <w:rsid w:val="005A25BB"/>
    <w:rsid w:val="005A405D"/>
    <w:rsid w:val="005A4C01"/>
    <w:rsid w:val="005A58FF"/>
    <w:rsid w:val="005A5EAF"/>
    <w:rsid w:val="005A6491"/>
    <w:rsid w:val="005A64C0"/>
    <w:rsid w:val="005B1985"/>
    <w:rsid w:val="005B3C11"/>
    <w:rsid w:val="005B4465"/>
    <w:rsid w:val="005B5B14"/>
    <w:rsid w:val="005B72F5"/>
    <w:rsid w:val="005C09B4"/>
    <w:rsid w:val="005C12D2"/>
    <w:rsid w:val="005C1C28"/>
    <w:rsid w:val="005C2102"/>
    <w:rsid w:val="005C43D0"/>
    <w:rsid w:val="005C5CB1"/>
    <w:rsid w:val="005C6180"/>
    <w:rsid w:val="005C625B"/>
    <w:rsid w:val="005C6DB5"/>
    <w:rsid w:val="005D0DFB"/>
    <w:rsid w:val="005D192F"/>
    <w:rsid w:val="005D3842"/>
    <w:rsid w:val="005D653C"/>
    <w:rsid w:val="005E0A7A"/>
    <w:rsid w:val="005E19E7"/>
    <w:rsid w:val="005E2392"/>
    <w:rsid w:val="005F0256"/>
    <w:rsid w:val="005F4278"/>
    <w:rsid w:val="005F5B78"/>
    <w:rsid w:val="005F6463"/>
    <w:rsid w:val="005F7E93"/>
    <w:rsid w:val="00601622"/>
    <w:rsid w:val="006067F0"/>
    <w:rsid w:val="0060789B"/>
    <w:rsid w:val="0061037E"/>
    <w:rsid w:val="006131E0"/>
    <w:rsid w:val="00613FAA"/>
    <w:rsid w:val="006145AC"/>
    <w:rsid w:val="00616C36"/>
    <w:rsid w:val="0061716C"/>
    <w:rsid w:val="006171AF"/>
    <w:rsid w:val="00617868"/>
    <w:rsid w:val="00623904"/>
    <w:rsid w:val="006243A1"/>
    <w:rsid w:val="00624A70"/>
    <w:rsid w:val="00626005"/>
    <w:rsid w:val="00626158"/>
    <w:rsid w:val="00632E56"/>
    <w:rsid w:val="0063494B"/>
    <w:rsid w:val="00635CBA"/>
    <w:rsid w:val="00636B15"/>
    <w:rsid w:val="00636EFC"/>
    <w:rsid w:val="0063715E"/>
    <w:rsid w:val="0064338B"/>
    <w:rsid w:val="00644FF4"/>
    <w:rsid w:val="00646542"/>
    <w:rsid w:val="006504F4"/>
    <w:rsid w:val="00653004"/>
    <w:rsid w:val="0065366F"/>
    <w:rsid w:val="00654BC9"/>
    <w:rsid w:val="006552FD"/>
    <w:rsid w:val="006568F0"/>
    <w:rsid w:val="00656F0B"/>
    <w:rsid w:val="006602FF"/>
    <w:rsid w:val="00663733"/>
    <w:rsid w:val="006638BA"/>
    <w:rsid w:val="00663AF3"/>
    <w:rsid w:val="00664F4D"/>
    <w:rsid w:val="00666B6C"/>
    <w:rsid w:val="00671F28"/>
    <w:rsid w:val="00673AFA"/>
    <w:rsid w:val="00674EA7"/>
    <w:rsid w:val="00675EE0"/>
    <w:rsid w:val="00677B54"/>
    <w:rsid w:val="006803A5"/>
    <w:rsid w:val="00681877"/>
    <w:rsid w:val="006820E2"/>
    <w:rsid w:val="00682682"/>
    <w:rsid w:val="00682702"/>
    <w:rsid w:val="006833F3"/>
    <w:rsid w:val="00683998"/>
    <w:rsid w:val="00684CA1"/>
    <w:rsid w:val="00685BEE"/>
    <w:rsid w:val="00687FC9"/>
    <w:rsid w:val="0069222D"/>
    <w:rsid w:val="00692368"/>
    <w:rsid w:val="00692FE4"/>
    <w:rsid w:val="00693CD6"/>
    <w:rsid w:val="00693E8B"/>
    <w:rsid w:val="00695192"/>
    <w:rsid w:val="00696CBF"/>
    <w:rsid w:val="006A07AC"/>
    <w:rsid w:val="006A2EBC"/>
    <w:rsid w:val="006A5EA0"/>
    <w:rsid w:val="006A783B"/>
    <w:rsid w:val="006A7B33"/>
    <w:rsid w:val="006B0115"/>
    <w:rsid w:val="006B32CB"/>
    <w:rsid w:val="006B3D0D"/>
    <w:rsid w:val="006B497F"/>
    <w:rsid w:val="006B4E13"/>
    <w:rsid w:val="006B6342"/>
    <w:rsid w:val="006B6A25"/>
    <w:rsid w:val="006B75DD"/>
    <w:rsid w:val="006C047C"/>
    <w:rsid w:val="006C2D0E"/>
    <w:rsid w:val="006C3D8B"/>
    <w:rsid w:val="006C67E0"/>
    <w:rsid w:val="006C7ABA"/>
    <w:rsid w:val="006D0A13"/>
    <w:rsid w:val="006D0A90"/>
    <w:rsid w:val="006D0D60"/>
    <w:rsid w:val="006D1122"/>
    <w:rsid w:val="006D202F"/>
    <w:rsid w:val="006D27FB"/>
    <w:rsid w:val="006D2AC4"/>
    <w:rsid w:val="006D317E"/>
    <w:rsid w:val="006D3B1E"/>
    <w:rsid w:val="006D3C00"/>
    <w:rsid w:val="006E06AD"/>
    <w:rsid w:val="006E3675"/>
    <w:rsid w:val="006E4715"/>
    <w:rsid w:val="006E4A7F"/>
    <w:rsid w:val="006E7F03"/>
    <w:rsid w:val="006F0967"/>
    <w:rsid w:val="006F2274"/>
    <w:rsid w:val="006F608B"/>
    <w:rsid w:val="006F64A0"/>
    <w:rsid w:val="006F720C"/>
    <w:rsid w:val="0070038F"/>
    <w:rsid w:val="00700DD2"/>
    <w:rsid w:val="007027B1"/>
    <w:rsid w:val="0070286C"/>
    <w:rsid w:val="0070422A"/>
    <w:rsid w:val="00704DF6"/>
    <w:rsid w:val="0070641D"/>
    <w:rsid w:val="0070651C"/>
    <w:rsid w:val="007132A3"/>
    <w:rsid w:val="00713AB4"/>
    <w:rsid w:val="00716262"/>
    <w:rsid w:val="00716421"/>
    <w:rsid w:val="00716923"/>
    <w:rsid w:val="00721419"/>
    <w:rsid w:val="00722C07"/>
    <w:rsid w:val="0072373E"/>
    <w:rsid w:val="00724BD6"/>
    <w:rsid w:val="00724EFB"/>
    <w:rsid w:val="0072533D"/>
    <w:rsid w:val="00726575"/>
    <w:rsid w:val="00730310"/>
    <w:rsid w:val="007309F3"/>
    <w:rsid w:val="00730A53"/>
    <w:rsid w:val="00730FCB"/>
    <w:rsid w:val="00736364"/>
    <w:rsid w:val="007368FF"/>
    <w:rsid w:val="00740A49"/>
    <w:rsid w:val="007419C3"/>
    <w:rsid w:val="00741E62"/>
    <w:rsid w:val="007446A8"/>
    <w:rsid w:val="0074521A"/>
    <w:rsid w:val="00746559"/>
    <w:rsid w:val="007467A7"/>
    <w:rsid w:val="007469DD"/>
    <w:rsid w:val="0074741B"/>
    <w:rsid w:val="0074759E"/>
    <w:rsid w:val="007478EA"/>
    <w:rsid w:val="00750580"/>
    <w:rsid w:val="0075415C"/>
    <w:rsid w:val="007546FA"/>
    <w:rsid w:val="00756AB0"/>
    <w:rsid w:val="00757097"/>
    <w:rsid w:val="007606CB"/>
    <w:rsid w:val="00761AC1"/>
    <w:rsid w:val="00761E8B"/>
    <w:rsid w:val="00763502"/>
    <w:rsid w:val="00767024"/>
    <w:rsid w:val="00767508"/>
    <w:rsid w:val="00772C62"/>
    <w:rsid w:val="00775510"/>
    <w:rsid w:val="00775A30"/>
    <w:rsid w:val="00776E15"/>
    <w:rsid w:val="0077724D"/>
    <w:rsid w:val="00777E28"/>
    <w:rsid w:val="00780DE2"/>
    <w:rsid w:val="00782F4B"/>
    <w:rsid w:val="007913AB"/>
    <w:rsid w:val="007914F7"/>
    <w:rsid w:val="00793F21"/>
    <w:rsid w:val="00795C73"/>
    <w:rsid w:val="00796518"/>
    <w:rsid w:val="007A27D1"/>
    <w:rsid w:val="007A2BDB"/>
    <w:rsid w:val="007A4809"/>
    <w:rsid w:val="007A4AAA"/>
    <w:rsid w:val="007A6DDC"/>
    <w:rsid w:val="007B1625"/>
    <w:rsid w:val="007B1D91"/>
    <w:rsid w:val="007B2EB7"/>
    <w:rsid w:val="007B5DEE"/>
    <w:rsid w:val="007B706E"/>
    <w:rsid w:val="007B71EB"/>
    <w:rsid w:val="007C0748"/>
    <w:rsid w:val="007C0A6A"/>
    <w:rsid w:val="007C4AC3"/>
    <w:rsid w:val="007C4B1C"/>
    <w:rsid w:val="007C50DC"/>
    <w:rsid w:val="007C5116"/>
    <w:rsid w:val="007C6205"/>
    <w:rsid w:val="007C686A"/>
    <w:rsid w:val="007C728E"/>
    <w:rsid w:val="007C7945"/>
    <w:rsid w:val="007C79D2"/>
    <w:rsid w:val="007D0BE0"/>
    <w:rsid w:val="007D167A"/>
    <w:rsid w:val="007D1959"/>
    <w:rsid w:val="007D204F"/>
    <w:rsid w:val="007D2C53"/>
    <w:rsid w:val="007D3D60"/>
    <w:rsid w:val="007D4F54"/>
    <w:rsid w:val="007D6A3B"/>
    <w:rsid w:val="007D6DA1"/>
    <w:rsid w:val="007E1980"/>
    <w:rsid w:val="007E22FF"/>
    <w:rsid w:val="007E23D3"/>
    <w:rsid w:val="007E351C"/>
    <w:rsid w:val="007E37E9"/>
    <w:rsid w:val="007E390E"/>
    <w:rsid w:val="007E48D9"/>
    <w:rsid w:val="007E4B76"/>
    <w:rsid w:val="007E5043"/>
    <w:rsid w:val="007E5EA8"/>
    <w:rsid w:val="007F0CF1"/>
    <w:rsid w:val="007F12A5"/>
    <w:rsid w:val="007F2D74"/>
    <w:rsid w:val="007F3FB7"/>
    <w:rsid w:val="007F4CF1"/>
    <w:rsid w:val="007F4DC5"/>
    <w:rsid w:val="007F636F"/>
    <w:rsid w:val="007F758D"/>
    <w:rsid w:val="007F7716"/>
    <w:rsid w:val="007F7D52"/>
    <w:rsid w:val="008001B5"/>
    <w:rsid w:val="00802A4E"/>
    <w:rsid w:val="00802D2A"/>
    <w:rsid w:val="008034F0"/>
    <w:rsid w:val="00804386"/>
    <w:rsid w:val="0080484A"/>
    <w:rsid w:val="00805589"/>
    <w:rsid w:val="008055F9"/>
    <w:rsid w:val="008057A5"/>
    <w:rsid w:val="00805E2F"/>
    <w:rsid w:val="0080654C"/>
    <w:rsid w:val="008071C6"/>
    <w:rsid w:val="00811325"/>
    <w:rsid w:val="00811955"/>
    <w:rsid w:val="00812705"/>
    <w:rsid w:val="00815609"/>
    <w:rsid w:val="00816EDA"/>
    <w:rsid w:val="00817A00"/>
    <w:rsid w:val="00820B95"/>
    <w:rsid w:val="00825891"/>
    <w:rsid w:val="00830BD2"/>
    <w:rsid w:val="00831631"/>
    <w:rsid w:val="0083228D"/>
    <w:rsid w:val="00832945"/>
    <w:rsid w:val="00833CA0"/>
    <w:rsid w:val="00833D07"/>
    <w:rsid w:val="008343A8"/>
    <w:rsid w:val="008359CF"/>
    <w:rsid w:val="00835B4C"/>
    <w:rsid w:val="00835DB3"/>
    <w:rsid w:val="0083617B"/>
    <w:rsid w:val="00836342"/>
    <w:rsid w:val="00836441"/>
    <w:rsid w:val="00836A2D"/>
    <w:rsid w:val="0083716A"/>
    <w:rsid w:val="008371BD"/>
    <w:rsid w:val="0084028D"/>
    <w:rsid w:val="00840EBF"/>
    <w:rsid w:val="008416B8"/>
    <w:rsid w:val="0084355E"/>
    <w:rsid w:val="008504A8"/>
    <w:rsid w:val="00850CF8"/>
    <w:rsid w:val="00850DD1"/>
    <w:rsid w:val="00851516"/>
    <w:rsid w:val="00851693"/>
    <w:rsid w:val="008518D4"/>
    <w:rsid w:val="00851B58"/>
    <w:rsid w:val="0085282E"/>
    <w:rsid w:val="00852E3A"/>
    <w:rsid w:val="00855F61"/>
    <w:rsid w:val="008625C8"/>
    <w:rsid w:val="00863ED0"/>
    <w:rsid w:val="00864CD1"/>
    <w:rsid w:val="00870505"/>
    <w:rsid w:val="0087198C"/>
    <w:rsid w:val="00872C1F"/>
    <w:rsid w:val="00873B42"/>
    <w:rsid w:val="0087466B"/>
    <w:rsid w:val="00875D43"/>
    <w:rsid w:val="00876764"/>
    <w:rsid w:val="00877CB0"/>
    <w:rsid w:val="008805AC"/>
    <w:rsid w:val="00880D1A"/>
    <w:rsid w:val="00881717"/>
    <w:rsid w:val="008819C1"/>
    <w:rsid w:val="008841E7"/>
    <w:rsid w:val="00884468"/>
    <w:rsid w:val="008853E2"/>
    <w:rsid w:val="008856D8"/>
    <w:rsid w:val="00892328"/>
    <w:rsid w:val="00892E82"/>
    <w:rsid w:val="00893277"/>
    <w:rsid w:val="008943AB"/>
    <w:rsid w:val="00895FA9"/>
    <w:rsid w:val="008A1035"/>
    <w:rsid w:val="008A29B8"/>
    <w:rsid w:val="008A6E08"/>
    <w:rsid w:val="008B0805"/>
    <w:rsid w:val="008B2DBE"/>
    <w:rsid w:val="008B5793"/>
    <w:rsid w:val="008B7383"/>
    <w:rsid w:val="008C0BE9"/>
    <w:rsid w:val="008C0DCE"/>
    <w:rsid w:val="008C1B58"/>
    <w:rsid w:val="008C39AE"/>
    <w:rsid w:val="008C40DF"/>
    <w:rsid w:val="008C4734"/>
    <w:rsid w:val="008C590D"/>
    <w:rsid w:val="008C6323"/>
    <w:rsid w:val="008C6C03"/>
    <w:rsid w:val="008D447E"/>
    <w:rsid w:val="008D7566"/>
    <w:rsid w:val="008E031B"/>
    <w:rsid w:val="008E0560"/>
    <w:rsid w:val="008E2D8C"/>
    <w:rsid w:val="008E373C"/>
    <w:rsid w:val="008E4AFA"/>
    <w:rsid w:val="008E550A"/>
    <w:rsid w:val="008E5E7E"/>
    <w:rsid w:val="008E7029"/>
    <w:rsid w:val="008E7EF6"/>
    <w:rsid w:val="008F01AB"/>
    <w:rsid w:val="008F1111"/>
    <w:rsid w:val="008F1F98"/>
    <w:rsid w:val="008F2340"/>
    <w:rsid w:val="008F2636"/>
    <w:rsid w:val="008F2790"/>
    <w:rsid w:val="008F3370"/>
    <w:rsid w:val="008F337E"/>
    <w:rsid w:val="008F6758"/>
    <w:rsid w:val="00900DFF"/>
    <w:rsid w:val="00901D54"/>
    <w:rsid w:val="00902725"/>
    <w:rsid w:val="00902EDA"/>
    <w:rsid w:val="009040DD"/>
    <w:rsid w:val="00904B24"/>
    <w:rsid w:val="00905B47"/>
    <w:rsid w:val="00906381"/>
    <w:rsid w:val="0090690F"/>
    <w:rsid w:val="00911391"/>
    <w:rsid w:val="0091331C"/>
    <w:rsid w:val="009137BD"/>
    <w:rsid w:val="0091503D"/>
    <w:rsid w:val="00920376"/>
    <w:rsid w:val="00921FC6"/>
    <w:rsid w:val="00923630"/>
    <w:rsid w:val="00923F15"/>
    <w:rsid w:val="009279DE"/>
    <w:rsid w:val="00927AB9"/>
    <w:rsid w:val="00927B37"/>
    <w:rsid w:val="00930116"/>
    <w:rsid w:val="00930625"/>
    <w:rsid w:val="00934CDE"/>
    <w:rsid w:val="0093584F"/>
    <w:rsid w:val="00936C94"/>
    <w:rsid w:val="0094062B"/>
    <w:rsid w:val="00940A60"/>
    <w:rsid w:val="00941082"/>
    <w:rsid w:val="0094154D"/>
    <w:rsid w:val="0094212C"/>
    <w:rsid w:val="00944853"/>
    <w:rsid w:val="00944E49"/>
    <w:rsid w:val="0094609D"/>
    <w:rsid w:val="00946165"/>
    <w:rsid w:val="00946BAC"/>
    <w:rsid w:val="00946C7E"/>
    <w:rsid w:val="00950358"/>
    <w:rsid w:val="0095378C"/>
    <w:rsid w:val="00954689"/>
    <w:rsid w:val="0095472A"/>
    <w:rsid w:val="00955390"/>
    <w:rsid w:val="00955BFB"/>
    <w:rsid w:val="00955FA2"/>
    <w:rsid w:val="00957F03"/>
    <w:rsid w:val="0096085A"/>
    <w:rsid w:val="009617C9"/>
    <w:rsid w:val="00961C93"/>
    <w:rsid w:val="00962B4E"/>
    <w:rsid w:val="00965324"/>
    <w:rsid w:val="0097091E"/>
    <w:rsid w:val="00973B07"/>
    <w:rsid w:val="009760D3"/>
    <w:rsid w:val="0097617A"/>
    <w:rsid w:val="00977132"/>
    <w:rsid w:val="00981A4B"/>
    <w:rsid w:val="00982250"/>
    <w:rsid w:val="00982501"/>
    <w:rsid w:val="00983D33"/>
    <w:rsid w:val="00984358"/>
    <w:rsid w:val="009871D0"/>
    <w:rsid w:val="009877D3"/>
    <w:rsid w:val="00994E8F"/>
    <w:rsid w:val="009951DC"/>
    <w:rsid w:val="009956E9"/>
    <w:rsid w:val="009959BB"/>
    <w:rsid w:val="00997158"/>
    <w:rsid w:val="009A0827"/>
    <w:rsid w:val="009A2124"/>
    <w:rsid w:val="009A3A7C"/>
    <w:rsid w:val="009A5D33"/>
    <w:rsid w:val="009A7D84"/>
    <w:rsid w:val="009B1CE5"/>
    <w:rsid w:val="009B2323"/>
    <w:rsid w:val="009B2ADB"/>
    <w:rsid w:val="009B51F6"/>
    <w:rsid w:val="009B603A"/>
    <w:rsid w:val="009C0558"/>
    <w:rsid w:val="009C143F"/>
    <w:rsid w:val="009C2D0E"/>
    <w:rsid w:val="009C3DAC"/>
    <w:rsid w:val="009C42E0"/>
    <w:rsid w:val="009C6FB8"/>
    <w:rsid w:val="009C74E8"/>
    <w:rsid w:val="009D22E0"/>
    <w:rsid w:val="009D3230"/>
    <w:rsid w:val="009D5362"/>
    <w:rsid w:val="009D6EC0"/>
    <w:rsid w:val="009E1415"/>
    <w:rsid w:val="009E2583"/>
    <w:rsid w:val="009E2872"/>
    <w:rsid w:val="009E4D02"/>
    <w:rsid w:val="009E6116"/>
    <w:rsid w:val="009E6E83"/>
    <w:rsid w:val="009E7E25"/>
    <w:rsid w:val="009F26F6"/>
    <w:rsid w:val="009F6824"/>
    <w:rsid w:val="00A02E43"/>
    <w:rsid w:val="00A043F3"/>
    <w:rsid w:val="00A05368"/>
    <w:rsid w:val="00A055D5"/>
    <w:rsid w:val="00A065F9"/>
    <w:rsid w:val="00A07011"/>
    <w:rsid w:val="00A071AE"/>
    <w:rsid w:val="00A07F34"/>
    <w:rsid w:val="00A07F8A"/>
    <w:rsid w:val="00A111B8"/>
    <w:rsid w:val="00A11D02"/>
    <w:rsid w:val="00A139F7"/>
    <w:rsid w:val="00A14E97"/>
    <w:rsid w:val="00A21AAA"/>
    <w:rsid w:val="00A22154"/>
    <w:rsid w:val="00A22A6F"/>
    <w:rsid w:val="00A24058"/>
    <w:rsid w:val="00A25C38"/>
    <w:rsid w:val="00A26AB8"/>
    <w:rsid w:val="00A27108"/>
    <w:rsid w:val="00A30CBE"/>
    <w:rsid w:val="00A30E39"/>
    <w:rsid w:val="00A31C37"/>
    <w:rsid w:val="00A35824"/>
    <w:rsid w:val="00A366FC"/>
    <w:rsid w:val="00A36BBE"/>
    <w:rsid w:val="00A37C20"/>
    <w:rsid w:val="00A40D9E"/>
    <w:rsid w:val="00A41DF7"/>
    <w:rsid w:val="00A420B1"/>
    <w:rsid w:val="00A42ECA"/>
    <w:rsid w:val="00A4307A"/>
    <w:rsid w:val="00A43848"/>
    <w:rsid w:val="00A46CA5"/>
    <w:rsid w:val="00A46DEF"/>
    <w:rsid w:val="00A47EBB"/>
    <w:rsid w:val="00A5125B"/>
    <w:rsid w:val="00A516DE"/>
    <w:rsid w:val="00A51CDD"/>
    <w:rsid w:val="00A563F8"/>
    <w:rsid w:val="00A56BBA"/>
    <w:rsid w:val="00A64921"/>
    <w:rsid w:val="00A6730D"/>
    <w:rsid w:val="00A673B7"/>
    <w:rsid w:val="00A70EE5"/>
    <w:rsid w:val="00A71625"/>
    <w:rsid w:val="00A71B9B"/>
    <w:rsid w:val="00A751C7"/>
    <w:rsid w:val="00A76EDC"/>
    <w:rsid w:val="00A80008"/>
    <w:rsid w:val="00A81E52"/>
    <w:rsid w:val="00A832F9"/>
    <w:rsid w:val="00A84CE5"/>
    <w:rsid w:val="00A853EF"/>
    <w:rsid w:val="00A8665F"/>
    <w:rsid w:val="00A8701C"/>
    <w:rsid w:val="00A87844"/>
    <w:rsid w:val="00A90D08"/>
    <w:rsid w:val="00A9227B"/>
    <w:rsid w:val="00A94AC1"/>
    <w:rsid w:val="00A966F5"/>
    <w:rsid w:val="00A97A55"/>
    <w:rsid w:val="00AA0274"/>
    <w:rsid w:val="00AA038C"/>
    <w:rsid w:val="00AA3471"/>
    <w:rsid w:val="00AA4465"/>
    <w:rsid w:val="00AA49BD"/>
    <w:rsid w:val="00AA7A09"/>
    <w:rsid w:val="00AB3B50"/>
    <w:rsid w:val="00AB3D62"/>
    <w:rsid w:val="00AB629C"/>
    <w:rsid w:val="00AB6C38"/>
    <w:rsid w:val="00AB75E9"/>
    <w:rsid w:val="00AC05B1"/>
    <w:rsid w:val="00AC219B"/>
    <w:rsid w:val="00AC30CA"/>
    <w:rsid w:val="00AC450C"/>
    <w:rsid w:val="00AC56ED"/>
    <w:rsid w:val="00AC5C07"/>
    <w:rsid w:val="00AD253D"/>
    <w:rsid w:val="00AD340B"/>
    <w:rsid w:val="00AD356C"/>
    <w:rsid w:val="00AE2914"/>
    <w:rsid w:val="00AE67AF"/>
    <w:rsid w:val="00AE6D15"/>
    <w:rsid w:val="00AE7023"/>
    <w:rsid w:val="00AE7441"/>
    <w:rsid w:val="00AE78AA"/>
    <w:rsid w:val="00AF0531"/>
    <w:rsid w:val="00AF0EF3"/>
    <w:rsid w:val="00AF1F49"/>
    <w:rsid w:val="00AF2D81"/>
    <w:rsid w:val="00AF79AD"/>
    <w:rsid w:val="00B01742"/>
    <w:rsid w:val="00B02463"/>
    <w:rsid w:val="00B04182"/>
    <w:rsid w:val="00B053B9"/>
    <w:rsid w:val="00B059CB"/>
    <w:rsid w:val="00B05ECF"/>
    <w:rsid w:val="00B065E2"/>
    <w:rsid w:val="00B07AE3"/>
    <w:rsid w:val="00B11430"/>
    <w:rsid w:val="00B1263A"/>
    <w:rsid w:val="00B12A5D"/>
    <w:rsid w:val="00B242F4"/>
    <w:rsid w:val="00B2477A"/>
    <w:rsid w:val="00B24D1C"/>
    <w:rsid w:val="00B30072"/>
    <w:rsid w:val="00B30481"/>
    <w:rsid w:val="00B30C8E"/>
    <w:rsid w:val="00B3312F"/>
    <w:rsid w:val="00B338DC"/>
    <w:rsid w:val="00B34A0E"/>
    <w:rsid w:val="00B353EB"/>
    <w:rsid w:val="00B37116"/>
    <w:rsid w:val="00B4016F"/>
    <w:rsid w:val="00B407AC"/>
    <w:rsid w:val="00B409C3"/>
    <w:rsid w:val="00B4119D"/>
    <w:rsid w:val="00B43374"/>
    <w:rsid w:val="00B439C4"/>
    <w:rsid w:val="00B43ACB"/>
    <w:rsid w:val="00B4535E"/>
    <w:rsid w:val="00B45A1B"/>
    <w:rsid w:val="00B470DD"/>
    <w:rsid w:val="00B47BD2"/>
    <w:rsid w:val="00B52A8C"/>
    <w:rsid w:val="00B530AD"/>
    <w:rsid w:val="00B531D3"/>
    <w:rsid w:val="00B54707"/>
    <w:rsid w:val="00B54F37"/>
    <w:rsid w:val="00B56155"/>
    <w:rsid w:val="00B60881"/>
    <w:rsid w:val="00B62F11"/>
    <w:rsid w:val="00B63042"/>
    <w:rsid w:val="00B630AC"/>
    <w:rsid w:val="00B636A8"/>
    <w:rsid w:val="00B665C6"/>
    <w:rsid w:val="00B67CEF"/>
    <w:rsid w:val="00B709B8"/>
    <w:rsid w:val="00B72AD8"/>
    <w:rsid w:val="00B73571"/>
    <w:rsid w:val="00B74441"/>
    <w:rsid w:val="00B74DE4"/>
    <w:rsid w:val="00B758A5"/>
    <w:rsid w:val="00B759F0"/>
    <w:rsid w:val="00B803AA"/>
    <w:rsid w:val="00B805AF"/>
    <w:rsid w:val="00B820DE"/>
    <w:rsid w:val="00B82BD5"/>
    <w:rsid w:val="00B83490"/>
    <w:rsid w:val="00B869EC"/>
    <w:rsid w:val="00B92383"/>
    <w:rsid w:val="00B9320A"/>
    <w:rsid w:val="00B9397A"/>
    <w:rsid w:val="00B9633D"/>
    <w:rsid w:val="00B967D5"/>
    <w:rsid w:val="00BA088B"/>
    <w:rsid w:val="00BA148C"/>
    <w:rsid w:val="00BA2EBE"/>
    <w:rsid w:val="00BA3818"/>
    <w:rsid w:val="00BA5F58"/>
    <w:rsid w:val="00BA74CF"/>
    <w:rsid w:val="00BA77BD"/>
    <w:rsid w:val="00BB0A1C"/>
    <w:rsid w:val="00BB0F28"/>
    <w:rsid w:val="00BB2A2E"/>
    <w:rsid w:val="00BB4237"/>
    <w:rsid w:val="00BB458A"/>
    <w:rsid w:val="00BB4DF8"/>
    <w:rsid w:val="00BB693F"/>
    <w:rsid w:val="00BB6C11"/>
    <w:rsid w:val="00BC442B"/>
    <w:rsid w:val="00BC5953"/>
    <w:rsid w:val="00BD00D3"/>
    <w:rsid w:val="00BD1659"/>
    <w:rsid w:val="00BD269D"/>
    <w:rsid w:val="00BD2E0D"/>
    <w:rsid w:val="00BD3AA9"/>
    <w:rsid w:val="00BD4A18"/>
    <w:rsid w:val="00BD5596"/>
    <w:rsid w:val="00BD581F"/>
    <w:rsid w:val="00BD5C35"/>
    <w:rsid w:val="00BD5D81"/>
    <w:rsid w:val="00BD6463"/>
    <w:rsid w:val="00BD6DB2"/>
    <w:rsid w:val="00BD73A1"/>
    <w:rsid w:val="00BE11CF"/>
    <w:rsid w:val="00BE21AB"/>
    <w:rsid w:val="00BE55CB"/>
    <w:rsid w:val="00BE6EC8"/>
    <w:rsid w:val="00BE7067"/>
    <w:rsid w:val="00BF2278"/>
    <w:rsid w:val="00BF3BB2"/>
    <w:rsid w:val="00BF4CDC"/>
    <w:rsid w:val="00BF617A"/>
    <w:rsid w:val="00BF6C9A"/>
    <w:rsid w:val="00BF76C0"/>
    <w:rsid w:val="00C0379D"/>
    <w:rsid w:val="00C03931"/>
    <w:rsid w:val="00C04220"/>
    <w:rsid w:val="00C056D2"/>
    <w:rsid w:val="00C05FE3"/>
    <w:rsid w:val="00C10D53"/>
    <w:rsid w:val="00C11DA9"/>
    <w:rsid w:val="00C12B23"/>
    <w:rsid w:val="00C17707"/>
    <w:rsid w:val="00C2134C"/>
    <w:rsid w:val="00C2136D"/>
    <w:rsid w:val="00C214EE"/>
    <w:rsid w:val="00C2314B"/>
    <w:rsid w:val="00C244A0"/>
    <w:rsid w:val="00C244F5"/>
    <w:rsid w:val="00C24971"/>
    <w:rsid w:val="00C25355"/>
    <w:rsid w:val="00C26BE5"/>
    <w:rsid w:val="00C26E4D"/>
    <w:rsid w:val="00C27909"/>
    <w:rsid w:val="00C27B03"/>
    <w:rsid w:val="00C30A95"/>
    <w:rsid w:val="00C314E1"/>
    <w:rsid w:val="00C32A0B"/>
    <w:rsid w:val="00C34397"/>
    <w:rsid w:val="00C35AB3"/>
    <w:rsid w:val="00C40503"/>
    <w:rsid w:val="00C4095D"/>
    <w:rsid w:val="00C40C14"/>
    <w:rsid w:val="00C414D1"/>
    <w:rsid w:val="00C41A24"/>
    <w:rsid w:val="00C41CE6"/>
    <w:rsid w:val="00C4220D"/>
    <w:rsid w:val="00C46D81"/>
    <w:rsid w:val="00C502DA"/>
    <w:rsid w:val="00C506B4"/>
    <w:rsid w:val="00C516B4"/>
    <w:rsid w:val="00C51EDE"/>
    <w:rsid w:val="00C53C18"/>
    <w:rsid w:val="00C5464E"/>
    <w:rsid w:val="00C56216"/>
    <w:rsid w:val="00C57A9C"/>
    <w:rsid w:val="00C601D2"/>
    <w:rsid w:val="00C60CB7"/>
    <w:rsid w:val="00C60D9A"/>
    <w:rsid w:val="00C630B7"/>
    <w:rsid w:val="00C63946"/>
    <w:rsid w:val="00C65BCC"/>
    <w:rsid w:val="00C66970"/>
    <w:rsid w:val="00C70B8E"/>
    <w:rsid w:val="00C71F4D"/>
    <w:rsid w:val="00C73B77"/>
    <w:rsid w:val="00C82475"/>
    <w:rsid w:val="00C82511"/>
    <w:rsid w:val="00C82775"/>
    <w:rsid w:val="00C8691C"/>
    <w:rsid w:val="00C86CB4"/>
    <w:rsid w:val="00C90083"/>
    <w:rsid w:val="00C93A7F"/>
    <w:rsid w:val="00C95A7A"/>
    <w:rsid w:val="00C95D6D"/>
    <w:rsid w:val="00C96295"/>
    <w:rsid w:val="00C96364"/>
    <w:rsid w:val="00CA0027"/>
    <w:rsid w:val="00CA03DF"/>
    <w:rsid w:val="00CA168A"/>
    <w:rsid w:val="00CA2097"/>
    <w:rsid w:val="00CA357E"/>
    <w:rsid w:val="00CA44F9"/>
    <w:rsid w:val="00CA4A69"/>
    <w:rsid w:val="00CA50E3"/>
    <w:rsid w:val="00CB0F46"/>
    <w:rsid w:val="00CB3107"/>
    <w:rsid w:val="00CB6B94"/>
    <w:rsid w:val="00CB722E"/>
    <w:rsid w:val="00CC01BF"/>
    <w:rsid w:val="00CC1F0D"/>
    <w:rsid w:val="00CC27DB"/>
    <w:rsid w:val="00CC331B"/>
    <w:rsid w:val="00CC3E0C"/>
    <w:rsid w:val="00CC4494"/>
    <w:rsid w:val="00CC498C"/>
    <w:rsid w:val="00CC58D3"/>
    <w:rsid w:val="00CC784D"/>
    <w:rsid w:val="00CD1A0D"/>
    <w:rsid w:val="00CD491E"/>
    <w:rsid w:val="00CD5D33"/>
    <w:rsid w:val="00CE33C7"/>
    <w:rsid w:val="00CE63E5"/>
    <w:rsid w:val="00CE7F25"/>
    <w:rsid w:val="00CF18E6"/>
    <w:rsid w:val="00CF1E15"/>
    <w:rsid w:val="00D00A8D"/>
    <w:rsid w:val="00D03268"/>
    <w:rsid w:val="00D0337B"/>
    <w:rsid w:val="00D073AC"/>
    <w:rsid w:val="00D07777"/>
    <w:rsid w:val="00D079B2"/>
    <w:rsid w:val="00D114E9"/>
    <w:rsid w:val="00D123E3"/>
    <w:rsid w:val="00D16ECA"/>
    <w:rsid w:val="00D17CD8"/>
    <w:rsid w:val="00D20FDE"/>
    <w:rsid w:val="00D218AE"/>
    <w:rsid w:val="00D22AA6"/>
    <w:rsid w:val="00D24493"/>
    <w:rsid w:val="00D2527C"/>
    <w:rsid w:val="00D26BD7"/>
    <w:rsid w:val="00D27A08"/>
    <w:rsid w:val="00D27F5D"/>
    <w:rsid w:val="00D313B3"/>
    <w:rsid w:val="00D33995"/>
    <w:rsid w:val="00D35B8E"/>
    <w:rsid w:val="00D35E88"/>
    <w:rsid w:val="00D363D3"/>
    <w:rsid w:val="00D40F07"/>
    <w:rsid w:val="00D41F8E"/>
    <w:rsid w:val="00D429C6"/>
    <w:rsid w:val="00D44A1C"/>
    <w:rsid w:val="00D46EEA"/>
    <w:rsid w:val="00D47748"/>
    <w:rsid w:val="00D5178F"/>
    <w:rsid w:val="00D518DF"/>
    <w:rsid w:val="00D5468C"/>
    <w:rsid w:val="00D54CC3"/>
    <w:rsid w:val="00D56422"/>
    <w:rsid w:val="00D56496"/>
    <w:rsid w:val="00D6041A"/>
    <w:rsid w:val="00D60FC7"/>
    <w:rsid w:val="00D61258"/>
    <w:rsid w:val="00D633EB"/>
    <w:rsid w:val="00D6669D"/>
    <w:rsid w:val="00D6793D"/>
    <w:rsid w:val="00D71C42"/>
    <w:rsid w:val="00D725CE"/>
    <w:rsid w:val="00D736AC"/>
    <w:rsid w:val="00D747AA"/>
    <w:rsid w:val="00D75A7E"/>
    <w:rsid w:val="00D75C06"/>
    <w:rsid w:val="00D82FF7"/>
    <w:rsid w:val="00D8426C"/>
    <w:rsid w:val="00D84271"/>
    <w:rsid w:val="00D847FE"/>
    <w:rsid w:val="00D85F36"/>
    <w:rsid w:val="00D86B9C"/>
    <w:rsid w:val="00D900CD"/>
    <w:rsid w:val="00D90A39"/>
    <w:rsid w:val="00D9123D"/>
    <w:rsid w:val="00D91481"/>
    <w:rsid w:val="00D93149"/>
    <w:rsid w:val="00D9343D"/>
    <w:rsid w:val="00D941C9"/>
    <w:rsid w:val="00D942F2"/>
    <w:rsid w:val="00D949AE"/>
    <w:rsid w:val="00D94A63"/>
    <w:rsid w:val="00D96218"/>
    <w:rsid w:val="00D964EA"/>
    <w:rsid w:val="00D966D0"/>
    <w:rsid w:val="00DA0C59"/>
    <w:rsid w:val="00DA3991"/>
    <w:rsid w:val="00DA44A8"/>
    <w:rsid w:val="00DA72A1"/>
    <w:rsid w:val="00DA7F95"/>
    <w:rsid w:val="00DB01F1"/>
    <w:rsid w:val="00DB2140"/>
    <w:rsid w:val="00DB2F6D"/>
    <w:rsid w:val="00DB3134"/>
    <w:rsid w:val="00DB3222"/>
    <w:rsid w:val="00DB39AC"/>
    <w:rsid w:val="00DB4726"/>
    <w:rsid w:val="00DB7E6C"/>
    <w:rsid w:val="00DC4F68"/>
    <w:rsid w:val="00DC64B0"/>
    <w:rsid w:val="00DC6B1E"/>
    <w:rsid w:val="00DD059F"/>
    <w:rsid w:val="00DD252A"/>
    <w:rsid w:val="00DD3642"/>
    <w:rsid w:val="00DD5949"/>
    <w:rsid w:val="00DD5A29"/>
    <w:rsid w:val="00DD5D9D"/>
    <w:rsid w:val="00DE252C"/>
    <w:rsid w:val="00DE2E5C"/>
    <w:rsid w:val="00DE35CB"/>
    <w:rsid w:val="00DE6A50"/>
    <w:rsid w:val="00DE7FEF"/>
    <w:rsid w:val="00DF0779"/>
    <w:rsid w:val="00DF0EF0"/>
    <w:rsid w:val="00DF1E40"/>
    <w:rsid w:val="00DF21E9"/>
    <w:rsid w:val="00DF22C7"/>
    <w:rsid w:val="00DF5588"/>
    <w:rsid w:val="00DF5CC9"/>
    <w:rsid w:val="00E005D3"/>
    <w:rsid w:val="00E00F14"/>
    <w:rsid w:val="00E01CB8"/>
    <w:rsid w:val="00E02EBD"/>
    <w:rsid w:val="00E03C75"/>
    <w:rsid w:val="00E056AB"/>
    <w:rsid w:val="00E06386"/>
    <w:rsid w:val="00E067FF"/>
    <w:rsid w:val="00E075C5"/>
    <w:rsid w:val="00E078E0"/>
    <w:rsid w:val="00E1051A"/>
    <w:rsid w:val="00E10D51"/>
    <w:rsid w:val="00E111F3"/>
    <w:rsid w:val="00E11668"/>
    <w:rsid w:val="00E118E7"/>
    <w:rsid w:val="00E122B7"/>
    <w:rsid w:val="00E13711"/>
    <w:rsid w:val="00E13CB8"/>
    <w:rsid w:val="00E157B6"/>
    <w:rsid w:val="00E17E3B"/>
    <w:rsid w:val="00E21B55"/>
    <w:rsid w:val="00E221D3"/>
    <w:rsid w:val="00E24298"/>
    <w:rsid w:val="00E24EB4"/>
    <w:rsid w:val="00E26220"/>
    <w:rsid w:val="00E26523"/>
    <w:rsid w:val="00E26580"/>
    <w:rsid w:val="00E272C5"/>
    <w:rsid w:val="00E2733F"/>
    <w:rsid w:val="00E30635"/>
    <w:rsid w:val="00E319D8"/>
    <w:rsid w:val="00E320ED"/>
    <w:rsid w:val="00E33AFB"/>
    <w:rsid w:val="00E34218"/>
    <w:rsid w:val="00E34D96"/>
    <w:rsid w:val="00E4205A"/>
    <w:rsid w:val="00E4555B"/>
    <w:rsid w:val="00E45ABC"/>
    <w:rsid w:val="00E46282"/>
    <w:rsid w:val="00E46F98"/>
    <w:rsid w:val="00E502A6"/>
    <w:rsid w:val="00E5216E"/>
    <w:rsid w:val="00E5384F"/>
    <w:rsid w:val="00E5529C"/>
    <w:rsid w:val="00E5783B"/>
    <w:rsid w:val="00E60BB9"/>
    <w:rsid w:val="00E6138A"/>
    <w:rsid w:val="00E639DD"/>
    <w:rsid w:val="00E640D9"/>
    <w:rsid w:val="00E657C6"/>
    <w:rsid w:val="00E668F7"/>
    <w:rsid w:val="00E67C16"/>
    <w:rsid w:val="00E74A44"/>
    <w:rsid w:val="00E75D40"/>
    <w:rsid w:val="00E7668C"/>
    <w:rsid w:val="00E76A71"/>
    <w:rsid w:val="00E81965"/>
    <w:rsid w:val="00E81A88"/>
    <w:rsid w:val="00E82344"/>
    <w:rsid w:val="00E83B09"/>
    <w:rsid w:val="00E84C82"/>
    <w:rsid w:val="00E84D64"/>
    <w:rsid w:val="00E87408"/>
    <w:rsid w:val="00E903B6"/>
    <w:rsid w:val="00E914C4"/>
    <w:rsid w:val="00E934F5"/>
    <w:rsid w:val="00E93F09"/>
    <w:rsid w:val="00E96961"/>
    <w:rsid w:val="00EA00C6"/>
    <w:rsid w:val="00EA4D0A"/>
    <w:rsid w:val="00EA5C98"/>
    <w:rsid w:val="00EA6BE2"/>
    <w:rsid w:val="00EA6C3C"/>
    <w:rsid w:val="00EA72EC"/>
    <w:rsid w:val="00EB05CA"/>
    <w:rsid w:val="00EB11CB"/>
    <w:rsid w:val="00EB1327"/>
    <w:rsid w:val="00EB1C71"/>
    <w:rsid w:val="00EB275A"/>
    <w:rsid w:val="00EB57CA"/>
    <w:rsid w:val="00EB5880"/>
    <w:rsid w:val="00EB6D8C"/>
    <w:rsid w:val="00EB786A"/>
    <w:rsid w:val="00EC03F8"/>
    <w:rsid w:val="00EC1578"/>
    <w:rsid w:val="00EC1BFC"/>
    <w:rsid w:val="00EC1C72"/>
    <w:rsid w:val="00EC3163"/>
    <w:rsid w:val="00EC3356"/>
    <w:rsid w:val="00EC3CC9"/>
    <w:rsid w:val="00EC5D85"/>
    <w:rsid w:val="00EC680A"/>
    <w:rsid w:val="00EC7D82"/>
    <w:rsid w:val="00ED1949"/>
    <w:rsid w:val="00ED511C"/>
    <w:rsid w:val="00ED7229"/>
    <w:rsid w:val="00EE07C4"/>
    <w:rsid w:val="00EE25CB"/>
    <w:rsid w:val="00EE2BED"/>
    <w:rsid w:val="00EE374B"/>
    <w:rsid w:val="00EE4A87"/>
    <w:rsid w:val="00EE4B50"/>
    <w:rsid w:val="00EF2869"/>
    <w:rsid w:val="00EF6F62"/>
    <w:rsid w:val="00EF79FC"/>
    <w:rsid w:val="00F025D7"/>
    <w:rsid w:val="00F02AD3"/>
    <w:rsid w:val="00F02EFE"/>
    <w:rsid w:val="00F05D60"/>
    <w:rsid w:val="00F07224"/>
    <w:rsid w:val="00F07FD3"/>
    <w:rsid w:val="00F11BB5"/>
    <w:rsid w:val="00F1296C"/>
    <w:rsid w:val="00F1417B"/>
    <w:rsid w:val="00F16497"/>
    <w:rsid w:val="00F1712D"/>
    <w:rsid w:val="00F17A17"/>
    <w:rsid w:val="00F208A0"/>
    <w:rsid w:val="00F2115E"/>
    <w:rsid w:val="00F26DD5"/>
    <w:rsid w:val="00F27B3D"/>
    <w:rsid w:val="00F30ABD"/>
    <w:rsid w:val="00F3433E"/>
    <w:rsid w:val="00F34B99"/>
    <w:rsid w:val="00F36004"/>
    <w:rsid w:val="00F40B02"/>
    <w:rsid w:val="00F41E81"/>
    <w:rsid w:val="00F468BB"/>
    <w:rsid w:val="00F470C0"/>
    <w:rsid w:val="00F47FDE"/>
    <w:rsid w:val="00F51720"/>
    <w:rsid w:val="00F51CF2"/>
    <w:rsid w:val="00F52BA3"/>
    <w:rsid w:val="00F52DAB"/>
    <w:rsid w:val="00F543F0"/>
    <w:rsid w:val="00F548DD"/>
    <w:rsid w:val="00F55E3E"/>
    <w:rsid w:val="00F5728A"/>
    <w:rsid w:val="00F57601"/>
    <w:rsid w:val="00F65AE3"/>
    <w:rsid w:val="00F673FE"/>
    <w:rsid w:val="00F726DA"/>
    <w:rsid w:val="00F73865"/>
    <w:rsid w:val="00F73F99"/>
    <w:rsid w:val="00F74383"/>
    <w:rsid w:val="00F756D9"/>
    <w:rsid w:val="00F75F80"/>
    <w:rsid w:val="00F8077F"/>
    <w:rsid w:val="00F81D29"/>
    <w:rsid w:val="00F84800"/>
    <w:rsid w:val="00F8735B"/>
    <w:rsid w:val="00F87C09"/>
    <w:rsid w:val="00F87E0B"/>
    <w:rsid w:val="00F9027B"/>
    <w:rsid w:val="00F90BE5"/>
    <w:rsid w:val="00F91C4D"/>
    <w:rsid w:val="00F92199"/>
    <w:rsid w:val="00F92FD9"/>
    <w:rsid w:val="00F93287"/>
    <w:rsid w:val="00F93923"/>
    <w:rsid w:val="00F95FA3"/>
    <w:rsid w:val="00F96C66"/>
    <w:rsid w:val="00FA3215"/>
    <w:rsid w:val="00FA37B1"/>
    <w:rsid w:val="00FA3E0B"/>
    <w:rsid w:val="00FA4BCB"/>
    <w:rsid w:val="00FA5EF7"/>
    <w:rsid w:val="00FA5F8F"/>
    <w:rsid w:val="00FA6684"/>
    <w:rsid w:val="00FA68A1"/>
    <w:rsid w:val="00FA731E"/>
    <w:rsid w:val="00FA7842"/>
    <w:rsid w:val="00FA7BD0"/>
    <w:rsid w:val="00FA7EA3"/>
    <w:rsid w:val="00FB034A"/>
    <w:rsid w:val="00FB1DCF"/>
    <w:rsid w:val="00FB2B38"/>
    <w:rsid w:val="00FB2B88"/>
    <w:rsid w:val="00FB61CE"/>
    <w:rsid w:val="00FB66F4"/>
    <w:rsid w:val="00FB7A07"/>
    <w:rsid w:val="00FC04CC"/>
    <w:rsid w:val="00FC2066"/>
    <w:rsid w:val="00FC4EB5"/>
    <w:rsid w:val="00FC6358"/>
    <w:rsid w:val="00FD1381"/>
    <w:rsid w:val="00FD2762"/>
    <w:rsid w:val="00FD320D"/>
    <w:rsid w:val="00FD4D96"/>
    <w:rsid w:val="00FD4FC9"/>
    <w:rsid w:val="00FE1B98"/>
    <w:rsid w:val="00FE23DE"/>
    <w:rsid w:val="00FE284D"/>
    <w:rsid w:val="00FE3F5B"/>
    <w:rsid w:val="00FE4E16"/>
    <w:rsid w:val="00FE50C2"/>
    <w:rsid w:val="00FE5A84"/>
    <w:rsid w:val="00FF07F6"/>
    <w:rsid w:val="00FF1801"/>
    <w:rsid w:val="00FF5401"/>
    <w:rsid w:val="00FF5C52"/>
    <w:rsid w:val="00FF6842"/>
    <w:rsid w:val="00FF6E51"/>
    <w:rsid w:val="00FF74B3"/>
    <w:rsid w:val="00FF7ED2"/>
    <w:rsid w:val="01790DE0"/>
    <w:rsid w:val="01A77DD3"/>
    <w:rsid w:val="02194E51"/>
    <w:rsid w:val="0235124D"/>
    <w:rsid w:val="025E6120"/>
    <w:rsid w:val="02865862"/>
    <w:rsid w:val="028B5709"/>
    <w:rsid w:val="030528BC"/>
    <w:rsid w:val="03575C81"/>
    <w:rsid w:val="03881D16"/>
    <w:rsid w:val="03A91738"/>
    <w:rsid w:val="04195B01"/>
    <w:rsid w:val="04292070"/>
    <w:rsid w:val="04691C1B"/>
    <w:rsid w:val="046A3473"/>
    <w:rsid w:val="04EA1C68"/>
    <w:rsid w:val="05107E0B"/>
    <w:rsid w:val="05250440"/>
    <w:rsid w:val="061E792C"/>
    <w:rsid w:val="06A26479"/>
    <w:rsid w:val="06C20DEB"/>
    <w:rsid w:val="07140EC7"/>
    <w:rsid w:val="07E60254"/>
    <w:rsid w:val="08176168"/>
    <w:rsid w:val="085F3717"/>
    <w:rsid w:val="08AF0131"/>
    <w:rsid w:val="08B35AAD"/>
    <w:rsid w:val="08D953C2"/>
    <w:rsid w:val="09042987"/>
    <w:rsid w:val="09460AD3"/>
    <w:rsid w:val="09584424"/>
    <w:rsid w:val="09985E72"/>
    <w:rsid w:val="09BC4676"/>
    <w:rsid w:val="09DC60EF"/>
    <w:rsid w:val="09F04A5A"/>
    <w:rsid w:val="0A017A83"/>
    <w:rsid w:val="0AC40384"/>
    <w:rsid w:val="0ADC66E0"/>
    <w:rsid w:val="0BA17013"/>
    <w:rsid w:val="0BF8753B"/>
    <w:rsid w:val="0C010207"/>
    <w:rsid w:val="0C6F535E"/>
    <w:rsid w:val="0CE64D39"/>
    <w:rsid w:val="0D2767B8"/>
    <w:rsid w:val="0DA903A5"/>
    <w:rsid w:val="0DCC6A00"/>
    <w:rsid w:val="0E6B69D9"/>
    <w:rsid w:val="0E8139DB"/>
    <w:rsid w:val="0E8C6F98"/>
    <w:rsid w:val="0F9A7F7F"/>
    <w:rsid w:val="0F9D0D69"/>
    <w:rsid w:val="0FAE3217"/>
    <w:rsid w:val="1037424A"/>
    <w:rsid w:val="10956B67"/>
    <w:rsid w:val="10AD7EA0"/>
    <w:rsid w:val="128933E1"/>
    <w:rsid w:val="12F64F24"/>
    <w:rsid w:val="132E3E3F"/>
    <w:rsid w:val="137215C1"/>
    <w:rsid w:val="13CE58FE"/>
    <w:rsid w:val="144F20EE"/>
    <w:rsid w:val="147B71AC"/>
    <w:rsid w:val="14995569"/>
    <w:rsid w:val="149B79FF"/>
    <w:rsid w:val="15A54166"/>
    <w:rsid w:val="16444CEC"/>
    <w:rsid w:val="16967821"/>
    <w:rsid w:val="17752579"/>
    <w:rsid w:val="177644D0"/>
    <w:rsid w:val="185E4012"/>
    <w:rsid w:val="186D7A6E"/>
    <w:rsid w:val="18783F61"/>
    <w:rsid w:val="18F3255F"/>
    <w:rsid w:val="18FA752A"/>
    <w:rsid w:val="19591415"/>
    <w:rsid w:val="19A625B5"/>
    <w:rsid w:val="19A83904"/>
    <w:rsid w:val="1A410218"/>
    <w:rsid w:val="1A4C206D"/>
    <w:rsid w:val="1AD22244"/>
    <w:rsid w:val="1BF45BD1"/>
    <w:rsid w:val="1C1504E7"/>
    <w:rsid w:val="1C4E5C4A"/>
    <w:rsid w:val="1D143E00"/>
    <w:rsid w:val="1DB43E5E"/>
    <w:rsid w:val="1DB578C8"/>
    <w:rsid w:val="1E6D0EC7"/>
    <w:rsid w:val="1E707F1D"/>
    <w:rsid w:val="1EA558AF"/>
    <w:rsid w:val="20092ADE"/>
    <w:rsid w:val="20235562"/>
    <w:rsid w:val="205146F7"/>
    <w:rsid w:val="21C80EF2"/>
    <w:rsid w:val="220B2CE7"/>
    <w:rsid w:val="220E74EF"/>
    <w:rsid w:val="225C6330"/>
    <w:rsid w:val="22780720"/>
    <w:rsid w:val="22D01ACC"/>
    <w:rsid w:val="22E07408"/>
    <w:rsid w:val="235C513F"/>
    <w:rsid w:val="23A10DBA"/>
    <w:rsid w:val="23D72541"/>
    <w:rsid w:val="23FD22DF"/>
    <w:rsid w:val="240C2A2A"/>
    <w:rsid w:val="248E2086"/>
    <w:rsid w:val="255508FB"/>
    <w:rsid w:val="258D1650"/>
    <w:rsid w:val="26096C1F"/>
    <w:rsid w:val="266A1ECD"/>
    <w:rsid w:val="26B04DC5"/>
    <w:rsid w:val="26CF5C5C"/>
    <w:rsid w:val="27167139"/>
    <w:rsid w:val="274A7519"/>
    <w:rsid w:val="27C16E60"/>
    <w:rsid w:val="27DD157F"/>
    <w:rsid w:val="28107907"/>
    <w:rsid w:val="28445873"/>
    <w:rsid w:val="28713E30"/>
    <w:rsid w:val="28E02524"/>
    <w:rsid w:val="293A4603"/>
    <w:rsid w:val="294B2417"/>
    <w:rsid w:val="29B37E3A"/>
    <w:rsid w:val="29C9741A"/>
    <w:rsid w:val="2ACF77DD"/>
    <w:rsid w:val="2AF9642F"/>
    <w:rsid w:val="2B686CD2"/>
    <w:rsid w:val="2BB905F7"/>
    <w:rsid w:val="2C1941A7"/>
    <w:rsid w:val="2C3743D7"/>
    <w:rsid w:val="2CC339F9"/>
    <w:rsid w:val="2CC633AC"/>
    <w:rsid w:val="2CF96FE9"/>
    <w:rsid w:val="2DA87606"/>
    <w:rsid w:val="2DBB5979"/>
    <w:rsid w:val="2DCD4E11"/>
    <w:rsid w:val="2E06194B"/>
    <w:rsid w:val="2E11533A"/>
    <w:rsid w:val="2E1C57F4"/>
    <w:rsid w:val="2EC57AE1"/>
    <w:rsid w:val="2EF9085E"/>
    <w:rsid w:val="2F102811"/>
    <w:rsid w:val="2F153D45"/>
    <w:rsid w:val="2F8A7A5F"/>
    <w:rsid w:val="2FAD20D8"/>
    <w:rsid w:val="2FD41053"/>
    <w:rsid w:val="2FE3304F"/>
    <w:rsid w:val="2FEC4667"/>
    <w:rsid w:val="304B16B7"/>
    <w:rsid w:val="306166CF"/>
    <w:rsid w:val="308E0262"/>
    <w:rsid w:val="31223024"/>
    <w:rsid w:val="313A007C"/>
    <w:rsid w:val="31543504"/>
    <w:rsid w:val="3196058D"/>
    <w:rsid w:val="32372991"/>
    <w:rsid w:val="329D67CD"/>
    <w:rsid w:val="32FD463A"/>
    <w:rsid w:val="331A1A87"/>
    <w:rsid w:val="331C04D2"/>
    <w:rsid w:val="33282A4C"/>
    <w:rsid w:val="333C434C"/>
    <w:rsid w:val="33AE35CE"/>
    <w:rsid w:val="340369D9"/>
    <w:rsid w:val="341555B4"/>
    <w:rsid w:val="344D5143"/>
    <w:rsid w:val="347C1650"/>
    <w:rsid w:val="35023203"/>
    <w:rsid w:val="358744D3"/>
    <w:rsid w:val="366A248A"/>
    <w:rsid w:val="36A158D0"/>
    <w:rsid w:val="36A4123D"/>
    <w:rsid w:val="36F812A0"/>
    <w:rsid w:val="37DF5CB9"/>
    <w:rsid w:val="37E93AFB"/>
    <w:rsid w:val="395B39F2"/>
    <w:rsid w:val="39BF0BF1"/>
    <w:rsid w:val="39CD496F"/>
    <w:rsid w:val="39D16DF2"/>
    <w:rsid w:val="3B59650C"/>
    <w:rsid w:val="3BEA7BEF"/>
    <w:rsid w:val="3BED6B5F"/>
    <w:rsid w:val="3C750FF9"/>
    <w:rsid w:val="3D060307"/>
    <w:rsid w:val="3D191F3E"/>
    <w:rsid w:val="3D6B4F07"/>
    <w:rsid w:val="3DA40B3C"/>
    <w:rsid w:val="3E017660"/>
    <w:rsid w:val="3E9A7C33"/>
    <w:rsid w:val="3F11788D"/>
    <w:rsid w:val="3F775F33"/>
    <w:rsid w:val="3F8A5D66"/>
    <w:rsid w:val="3F8C2A80"/>
    <w:rsid w:val="3FA46A3F"/>
    <w:rsid w:val="3FC210BF"/>
    <w:rsid w:val="3FDF60D7"/>
    <w:rsid w:val="3FED02C3"/>
    <w:rsid w:val="3FF70EFA"/>
    <w:rsid w:val="4024123A"/>
    <w:rsid w:val="40D6254E"/>
    <w:rsid w:val="40D734B4"/>
    <w:rsid w:val="410743E2"/>
    <w:rsid w:val="41587204"/>
    <w:rsid w:val="41D76705"/>
    <w:rsid w:val="41DC3B9D"/>
    <w:rsid w:val="41E73E42"/>
    <w:rsid w:val="427A709B"/>
    <w:rsid w:val="429C4E56"/>
    <w:rsid w:val="430F6C99"/>
    <w:rsid w:val="432F47B6"/>
    <w:rsid w:val="447C2876"/>
    <w:rsid w:val="44AB018B"/>
    <w:rsid w:val="44F24D14"/>
    <w:rsid w:val="451755BD"/>
    <w:rsid w:val="453D3A63"/>
    <w:rsid w:val="45771158"/>
    <w:rsid w:val="45C767D6"/>
    <w:rsid w:val="460D086C"/>
    <w:rsid w:val="460D0A37"/>
    <w:rsid w:val="46624F81"/>
    <w:rsid w:val="466F7334"/>
    <w:rsid w:val="46F71D46"/>
    <w:rsid w:val="4872253E"/>
    <w:rsid w:val="487C6FF1"/>
    <w:rsid w:val="48D02625"/>
    <w:rsid w:val="49A1568E"/>
    <w:rsid w:val="4A0E5AB1"/>
    <w:rsid w:val="4A8931C5"/>
    <w:rsid w:val="4AF73A4B"/>
    <w:rsid w:val="4B7D25DD"/>
    <w:rsid w:val="4B891C7B"/>
    <w:rsid w:val="4BB348AB"/>
    <w:rsid w:val="4BFB1859"/>
    <w:rsid w:val="4C611387"/>
    <w:rsid w:val="4CAD2F92"/>
    <w:rsid w:val="4CD86A93"/>
    <w:rsid w:val="4D3734D7"/>
    <w:rsid w:val="4E015F1B"/>
    <w:rsid w:val="4F180E7E"/>
    <w:rsid w:val="4F6C1586"/>
    <w:rsid w:val="4F9F4B11"/>
    <w:rsid w:val="50431190"/>
    <w:rsid w:val="50566909"/>
    <w:rsid w:val="50F45B8C"/>
    <w:rsid w:val="50F873AB"/>
    <w:rsid w:val="511F64FB"/>
    <w:rsid w:val="51355EB0"/>
    <w:rsid w:val="5176525B"/>
    <w:rsid w:val="51AE723B"/>
    <w:rsid w:val="51B77A9F"/>
    <w:rsid w:val="521D0101"/>
    <w:rsid w:val="526A0045"/>
    <w:rsid w:val="52C502E4"/>
    <w:rsid w:val="5350224B"/>
    <w:rsid w:val="53D96880"/>
    <w:rsid w:val="540F4F0F"/>
    <w:rsid w:val="54607C22"/>
    <w:rsid w:val="549643FA"/>
    <w:rsid w:val="55064773"/>
    <w:rsid w:val="55292AAF"/>
    <w:rsid w:val="553D0C52"/>
    <w:rsid w:val="556F6EA1"/>
    <w:rsid w:val="55A93477"/>
    <w:rsid w:val="55AE780A"/>
    <w:rsid w:val="55B76FD1"/>
    <w:rsid w:val="55D954C4"/>
    <w:rsid w:val="56144F92"/>
    <w:rsid w:val="56224EC8"/>
    <w:rsid w:val="56945F3E"/>
    <w:rsid w:val="571F6B87"/>
    <w:rsid w:val="576E440F"/>
    <w:rsid w:val="57726EDA"/>
    <w:rsid w:val="577B07FF"/>
    <w:rsid w:val="57842F76"/>
    <w:rsid w:val="57966A2D"/>
    <w:rsid w:val="57C33956"/>
    <w:rsid w:val="57F97E12"/>
    <w:rsid w:val="58333764"/>
    <w:rsid w:val="58522154"/>
    <w:rsid w:val="58644680"/>
    <w:rsid w:val="58AA6D20"/>
    <w:rsid w:val="590346A4"/>
    <w:rsid w:val="591F266B"/>
    <w:rsid w:val="59262D0C"/>
    <w:rsid w:val="5969045A"/>
    <w:rsid w:val="59924F5F"/>
    <w:rsid w:val="59996F78"/>
    <w:rsid w:val="59BE39F1"/>
    <w:rsid w:val="59EB37A1"/>
    <w:rsid w:val="59F02B14"/>
    <w:rsid w:val="5A35534C"/>
    <w:rsid w:val="5ABB77CD"/>
    <w:rsid w:val="5B4557D0"/>
    <w:rsid w:val="5B9901E0"/>
    <w:rsid w:val="5BA50136"/>
    <w:rsid w:val="5C334386"/>
    <w:rsid w:val="5DED6281"/>
    <w:rsid w:val="5E617235"/>
    <w:rsid w:val="5E8C7166"/>
    <w:rsid w:val="5F452899"/>
    <w:rsid w:val="5F504DB8"/>
    <w:rsid w:val="5F5A6377"/>
    <w:rsid w:val="5FDF02CF"/>
    <w:rsid w:val="60013F04"/>
    <w:rsid w:val="603C0F0D"/>
    <w:rsid w:val="61360DFD"/>
    <w:rsid w:val="617C03B2"/>
    <w:rsid w:val="61835A8B"/>
    <w:rsid w:val="61DC2B1A"/>
    <w:rsid w:val="63402C4F"/>
    <w:rsid w:val="637D07FB"/>
    <w:rsid w:val="64B140FD"/>
    <w:rsid w:val="64D76F32"/>
    <w:rsid w:val="65601111"/>
    <w:rsid w:val="6579189C"/>
    <w:rsid w:val="65F03FE4"/>
    <w:rsid w:val="66427B15"/>
    <w:rsid w:val="66670A10"/>
    <w:rsid w:val="66B46883"/>
    <w:rsid w:val="66CC6ED9"/>
    <w:rsid w:val="676A2F89"/>
    <w:rsid w:val="67774096"/>
    <w:rsid w:val="677A69D9"/>
    <w:rsid w:val="678819BB"/>
    <w:rsid w:val="67A77BD6"/>
    <w:rsid w:val="67B84E37"/>
    <w:rsid w:val="67EE2013"/>
    <w:rsid w:val="67FC49EE"/>
    <w:rsid w:val="68AB7C21"/>
    <w:rsid w:val="69584F14"/>
    <w:rsid w:val="698A58E7"/>
    <w:rsid w:val="6A473BB8"/>
    <w:rsid w:val="6BBB4BA5"/>
    <w:rsid w:val="6C08391F"/>
    <w:rsid w:val="6C601A59"/>
    <w:rsid w:val="6CB14E2E"/>
    <w:rsid w:val="6DAF7323"/>
    <w:rsid w:val="6E641401"/>
    <w:rsid w:val="6F212140"/>
    <w:rsid w:val="6FB453C8"/>
    <w:rsid w:val="70F00C0F"/>
    <w:rsid w:val="712A1B37"/>
    <w:rsid w:val="714342D5"/>
    <w:rsid w:val="719F45AE"/>
    <w:rsid w:val="72364E44"/>
    <w:rsid w:val="727A69D7"/>
    <w:rsid w:val="729B5BB5"/>
    <w:rsid w:val="72FD0738"/>
    <w:rsid w:val="732403BC"/>
    <w:rsid w:val="73634006"/>
    <w:rsid w:val="73710CD3"/>
    <w:rsid w:val="73B86175"/>
    <w:rsid w:val="73F23F03"/>
    <w:rsid w:val="74895ABE"/>
    <w:rsid w:val="751854F4"/>
    <w:rsid w:val="75AA676A"/>
    <w:rsid w:val="75DC3609"/>
    <w:rsid w:val="75F6607C"/>
    <w:rsid w:val="765D3A6D"/>
    <w:rsid w:val="767F0705"/>
    <w:rsid w:val="76801835"/>
    <w:rsid w:val="77813685"/>
    <w:rsid w:val="77E42AAE"/>
    <w:rsid w:val="781932D1"/>
    <w:rsid w:val="78317BDE"/>
    <w:rsid w:val="787D2BBD"/>
    <w:rsid w:val="78AC7E67"/>
    <w:rsid w:val="79B329E2"/>
    <w:rsid w:val="7A1F782C"/>
    <w:rsid w:val="7A5374A8"/>
    <w:rsid w:val="7A56650D"/>
    <w:rsid w:val="7A7336D3"/>
    <w:rsid w:val="7AAC2344"/>
    <w:rsid w:val="7ABC109F"/>
    <w:rsid w:val="7B0A0D7F"/>
    <w:rsid w:val="7B1E10C6"/>
    <w:rsid w:val="7B750539"/>
    <w:rsid w:val="7BA11DC4"/>
    <w:rsid w:val="7C75410A"/>
    <w:rsid w:val="7C930F51"/>
    <w:rsid w:val="7C9370DB"/>
    <w:rsid w:val="7C9E4EF8"/>
    <w:rsid w:val="7CF1768A"/>
    <w:rsid w:val="7DDF313B"/>
    <w:rsid w:val="7E3562C2"/>
    <w:rsid w:val="7E9E52C9"/>
    <w:rsid w:val="7EF11F46"/>
    <w:rsid w:val="7FEC2A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0"/>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156"/>
    <w:qFormat/>
    <w:uiPriority w:val="1"/>
    <w:pPr>
      <w:numPr>
        <w:ilvl w:val="1"/>
        <w:numId w:val="1"/>
      </w:numPr>
      <w:autoSpaceDE w:val="0"/>
      <w:autoSpaceDN w:val="0"/>
      <w:jc w:val="left"/>
      <w:outlineLvl w:val="1"/>
    </w:pPr>
    <w:rPr>
      <w:rFonts w:ascii="宋体" w:hAnsi="宋体" w:cs="宋体"/>
      <w:kern w:val="0"/>
      <w:sz w:val="31"/>
      <w:szCs w:val="31"/>
      <w:lang w:eastAsia="en-US"/>
    </w:rPr>
  </w:style>
  <w:style w:type="paragraph" w:styleId="4">
    <w:name w:val="heading 3"/>
    <w:basedOn w:val="1"/>
    <w:next w:val="1"/>
    <w:link w:val="172"/>
    <w:unhideWhenUsed/>
    <w:qFormat/>
    <w:uiPriority w:val="0"/>
    <w:pPr>
      <w:keepNext/>
      <w:keepLines/>
      <w:numPr>
        <w:ilvl w:val="2"/>
        <w:numId w:val="1"/>
      </w:numPr>
      <w:spacing w:before="0" w:after="0" w:line="240" w:lineRule="auto"/>
      <w:ind w:left="0" w:firstLine="0"/>
      <w:outlineLvl w:val="2"/>
    </w:pPr>
    <w:rPr>
      <w:rFonts w:asciiTheme="majorAscii" w:hAnsiTheme="majorAscii" w:eastAsiaTheme="majorEastAsia" w:cstheme="majorBidi"/>
      <w:color w:val="254061" w:themeColor="accent1" w:themeShade="80"/>
      <w:sz w:val="24"/>
    </w:rPr>
  </w:style>
  <w:style w:type="paragraph" w:styleId="5">
    <w:name w:val="heading 4"/>
    <w:basedOn w:val="1"/>
    <w:next w:val="1"/>
    <w:link w:val="157"/>
    <w:qFormat/>
    <w:uiPriority w:val="1"/>
    <w:pPr>
      <w:numPr>
        <w:ilvl w:val="3"/>
        <w:numId w:val="1"/>
      </w:numPr>
      <w:autoSpaceDE w:val="0"/>
      <w:autoSpaceDN w:val="0"/>
      <w:jc w:val="left"/>
      <w:outlineLvl w:val="3"/>
    </w:pPr>
    <w:rPr>
      <w:rFonts w:ascii="宋体" w:hAnsi="宋体" w:cs="宋体"/>
      <w:kern w:val="0"/>
      <w:sz w:val="23"/>
      <w:szCs w:val="23"/>
      <w:lang w:eastAsia="en-US"/>
    </w:rPr>
  </w:style>
  <w:style w:type="paragraph" w:styleId="6">
    <w:name w:val="heading 5"/>
    <w:basedOn w:val="1"/>
    <w:next w:val="1"/>
    <w:link w:val="173"/>
    <w:semiHidden/>
    <w:unhideWhenUsed/>
    <w:qFormat/>
    <w:uiPriority w:val="0"/>
    <w:pPr>
      <w:keepNext/>
      <w:keepLines/>
      <w:numPr>
        <w:ilvl w:val="4"/>
        <w:numId w:val="1"/>
      </w:numPr>
      <w:spacing w:before="40" w:after="0"/>
      <w:outlineLvl w:val="4"/>
    </w:pPr>
    <w:rPr>
      <w:rFonts w:asciiTheme="majorHAnsi" w:hAnsiTheme="majorHAnsi" w:eastAsiaTheme="majorEastAsia" w:cstheme="majorBidi"/>
      <w:color w:val="376092" w:themeColor="accent1" w:themeShade="BF"/>
    </w:rPr>
  </w:style>
  <w:style w:type="paragraph" w:styleId="7">
    <w:name w:val="heading 6"/>
    <w:basedOn w:val="1"/>
    <w:next w:val="1"/>
    <w:link w:val="174"/>
    <w:semiHidden/>
    <w:unhideWhenUsed/>
    <w:qFormat/>
    <w:uiPriority w:val="0"/>
    <w:pPr>
      <w:keepNext/>
      <w:keepLines/>
      <w:numPr>
        <w:ilvl w:val="5"/>
        <w:numId w:val="1"/>
      </w:numPr>
      <w:spacing w:before="40" w:after="0"/>
      <w:outlineLvl w:val="5"/>
    </w:pPr>
    <w:rPr>
      <w:rFonts w:asciiTheme="majorHAnsi" w:hAnsiTheme="majorHAnsi" w:eastAsiaTheme="majorEastAsia" w:cstheme="majorBidi"/>
      <w:color w:val="254061" w:themeColor="accent1" w:themeShade="80"/>
    </w:rPr>
  </w:style>
  <w:style w:type="paragraph" w:styleId="8">
    <w:name w:val="heading 7"/>
    <w:basedOn w:val="1"/>
    <w:next w:val="1"/>
    <w:link w:val="175"/>
    <w:semiHidden/>
    <w:unhideWhenUsed/>
    <w:qFormat/>
    <w:uiPriority w:val="0"/>
    <w:pPr>
      <w:keepNext/>
      <w:keepLines/>
      <w:numPr>
        <w:ilvl w:val="6"/>
        <w:numId w:val="1"/>
      </w:numPr>
      <w:spacing w:before="40" w:after="0"/>
      <w:outlineLvl w:val="6"/>
    </w:pPr>
    <w:rPr>
      <w:rFonts w:asciiTheme="majorHAnsi" w:hAnsiTheme="majorHAnsi" w:eastAsiaTheme="majorEastAsia" w:cstheme="majorBidi"/>
      <w:i/>
      <w:iCs/>
      <w:color w:val="254061" w:themeColor="accent1" w:themeShade="80"/>
    </w:rPr>
  </w:style>
  <w:style w:type="paragraph" w:styleId="9">
    <w:name w:val="heading 8"/>
    <w:basedOn w:val="1"/>
    <w:next w:val="1"/>
    <w:link w:val="176"/>
    <w:semiHidden/>
    <w:unhideWhenUsed/>
    <w:qFormat/>
    <w:uiPriority w:val="0"/>
    <w:pPr>
      <w:keepNext/>
      <w:keepLines/>
      <w:numPr>
        <w:ilvl w:val="7"/>
        <w:numId w:val="1"/>
      </w:numPr>
      <w:spacing w:before="40" w:after="0"/>
      <w:outlineLvl w:val="7"/>
    </w:pPr>
    <w:rPr>
      <w:rFonts w:asciiTheme="majorHAnsi" w:hAnsiTheme="majorHAnsi" w:eastAsiaTheme="majorEastAsia" w:cstheme="majorBidi"/>
      <w:color w:val="262626" w:themeColor="text1" w:themeTint="D9"/>
      <w:szCs w:val="21"/>
      <w14:textFill>
        <w14:solidFill>
          <w14:schemeClr w14:val="tx1">
            <w14:lumMod w14:val="85000"/>
            <w14:lumOff w14:val="15000"/>
          </w14:schemeClr>
        </w14:solidFill>
      </w14:textFill>
    </w:rPr>
  </w:style>
  <w:style w:type="paragraph" w:styleId="10">
    <w:name w:val="heading 9"/>
    <w:basedOn w:val="1"/>
    <w:next w:val="1"/>
    <w:link w:val="177"/>
    <w:semiHidden/>
    <w:unhideWhenUsed/>
    <w:qFormat/>
    <w:uiPriority w:val="0"/>
    <w:pPr>
      <w:keepNext/>
      <w:keepLines/>
      <w:numPr>
        <w:ilvl w:val="8"/>
        <w:numId w:val="1"/>
      </w:numPr>
      <w:spacing w:before="40" w:after="0"/>
      <w:outlineLvl w:val="8"/>
    </w:pPr>
    <w:rPr>
      <w:rFonts w:asciiTheme="majorHAnsi" w:hAnsiTheme="majorHAnsi" w:eastAsiaTheme="majorEastAsia" w:cstheme="majorBidi"/>
      <w:i/>
      <w:iCs/>
      <w:color w:val="262626" w:themeColor="text1" w:themeTint="D9"/>
      <w:szCs w:val="21"/>
      <w14:textFill>
        <w14:solidFill>
          <w14:schemeClr w14:val="tx1">
            <w14:lumMod w14:val="85000"/>
            <w14:lumOff w14:val="15000"/>
          </w14:schemeClr>
        </w14:solidFill>
      </w14:textFill>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spacing w:after="0"/>
      <w:ind w:left="1260"/>
      <w:jc w:val="left"/>
    </w:pPr>
    <w:rPr>
      <w:rFonts w:asciiTheme="minorHAnsi" w:hAnsiTheme="minorHAnsi"/>
      <w:sz w:val="20"/>
      <w:szCs w:val="20"/>
    </w:rPr>
  </w:style>
  <w:style w:type="paragraph" w:styleId="12">
    <w:name w:val="index 8"/>
    <w:basedOn w:val="1"/>
    <w:next w:val="1"/>
    <w:qFormat/>
    <w:uiPriority w:val="0"/>
    <w:pPr>
      <w:ind w:left="1680" w:hanging="210"/>
      <w:jc w:val="left"/>
    </w:pPr>
    <w:rPr>
      <w:rFonts w:ascii="Calibri" w:hAnsi="Calibri"/>
      <w:sz w:val="20"/>
      <w:szCs w:val="20"/>
    </w:rPr>
  </w:style>
  <w:style w:type="paragraph" w:styleId="13">
    <w:name w:val="caption"/>
    <w:basedOn w:val="1"/>
    <w:next w:val="1"/>
    <w:qFormat/>
    <w:uiPriority w:val="0"/>
    <w:pPr>
      <w:spacing w:before="152"/>
    </w:pPr>
    <w:rPr>
      <w:rFonts w:ascii="Arial" w:hAnsi="Arial" w:eastAsia="黑体" w:cs="Arial"/>
      <w:sz w:val="20"/>
      <w:szCs w:val="20"/>
    </w:rPr>
  </w:style>
  <w:style w:type="paragraph" w:styleId="14">
    <w:name w:val="index 5"/>
    <w:basedOn w:val="1"/>
    <w:next w:val="1"/>
    <w:qFormat/>
    <w:uiPriority w:val="0"/>
    <w:pPr>
      <w:ind w:left="1050" w:hanging="210"/>
      <w:jc w:val="left"/>
    </w:pPr>
    <w:rPr>
      <w:rFonts w:ascii="Calibri" w:hAnsi="Calibri"/>
      <w:sz w:val="20"/>
      <w:szCs w:val="20"/>
    </w:rPr>
  </w:style>
  <w:style w:type="paragraph" w:styleId="15">
    <w:name w:val="Document Map"/>
    <w:basedOn w:val="1"/>
    <w:semiHidden/>
    <w:qFormat/>
    <w:uiPriority w:val="0"/>
    <w:pPr>
      <w:shd w:val="clear" w:color="auto" w:fill="000080"/>
    </w:pPr>
  </w:style>
  <w:style w:type="paragraph" w:styleId="16">
    <w:name w:val="annotation text"/>
    <w:basedOn w:val="1"/>
    <w:link w:val="165"/>
    <w:semiHidden/>
    <w:unhideWhenUsed/>
    <w:qFormat/>
    <w:uiPriority w:val="0"/>
    <w:pPr>
      <w:jc w:val="left"/>
    </w:pPr>
  </w:style>
  <w:style w:type="paragraph" w:styleId="17">
    <w:name w:val="index 6"/>
    <w:basedOn w:val="1"/>
    <w:next w:val="1"/>
    <w:qFormat/>
    <w:uiPriority w:val="0"/>
    <w:pPr>
      <w:ind w:left="1260" w:hanging="210"/>
      <w:jc w:val="left"/>
    </w:pPr>
    <w:rPr>
      <w:rFonts w:ascii="Calibri" w:hAnsi="Calibri"/>
      <w:sz w:val="20"/>
      <w:szCs w:val="20"/>
    </w:rPr>
  </w:style>
  <w:style w:type="paragraph" w:styleId="18">
    <w:name w:val="Body Text"/>
    <w:basedOn w:val="1"/>
    <w:link w:val="158"/>
    <w:qFormat/>
    <w:uiPriority w:val="1"/>
    <w:pPr>
      <w:autoSpaceDE w:val="0"/>
      <w:autoSpaceDN w:val="0"/>
      <w:jc w:val="left"/>
    </w:pPr>
    <w:rPr>
      <w:rFonts w:ascii="宋体" w:hAnsi="宋体" w:cs="宋体"/>
      <w:kern w:val="0"/>
      <w:sz w:val="22"/>
      <w:szCs w:val="22"/>
      <w:lang w:eastAsia="en-US"/>
    </w:rPr>
  </w:style>
  <w:style w:type="paragraph" w:styleId="19">
    <w:name w:val="index 4"/>
    <w:basedOn w:val="1"/>
    <w:next w:val="1"/>
    <w:qFormat/>
    <w:uiPriority w:val="0"/>
    <w:pPr>
      <w:ind w:left="840" w:hanging="210"/>
      <w:jc w:val="left"/>
    </w:pPr>
    <w:rPr>
      <w:rFonts w:ascii="Calibri" w:hAnsi="Calibri"/>
      <w:sz w:val="20"/>
      <w:szCs w:val="20"/>
    </w:rPr>
  </w:style>
  <w:style w:type="paragraph" w:styleId="20">
    <w:name w:val="toc 5"/>
    <w:basedOn w:val="1"/>
    <w:next w:val="1"/>
    <w:semiHidden/>
    <w:qFormat/>
    <w:uiPriority w:val="0"/>
    <w:pPr>
      <w:spacing w:after="0"/>
      <w:ind w:left="840"/>
      <w:jc w:val="left"/>
    </w:pPr>
    <w:rPr>
      <w:rFonts w:asciiTheme="minorHAnsi" w:hAnsiTheme="minorHAnsi"/>
      <w:sz w:val="20"/>
      <w:szCs w:val="20"/>
    </w:rPr>
  </w:style>
  <w:style w:type="paragraph" w:styleId="21">
    <w:name w:val="toc 3"/>
    <w:basedOn w:val="1"/>
    <w:next w:val="1"/>
    <w:qFormat/>
    <w:uiPriority w:val="39"/>
    <w:pPr>
      <w:spacing w:after="0"/>
      <w:ind w:left="420"/>
      <w:jc w:val="left"/>
    </w:pPr>
    <w:rPr>
      <w:rFonts w:asciiTheme="minorHAnsi" w:hAnsiTheme="minorHAnsi"/>
      <w:sz w:val="20"/>
      <w:szCs w:val="20"/>
    </w:rPr>
  </w:style>
  <w:style w:type="paragraph" w:styleId="22">
    <w:name w:val="toc 8"/>
    <w:basedOn w:val="1"/>
    <w:next w:val="1"/>
    <w:semiHidden/>
    <w:qFormat/>
    <w:uiPriority w:val="0"/>
    <w:pPr>
      <w:spacing w:after="0"/>
      <w:ind w:left="1470"/>
      <w:jc w:val="left"/>
    </w:pPr>
    <w:rPr>
      <w:rFonts w:asciiTheme="minorHAnsi" w:hAnsiTheme="minorHAnsi"/>
      <w:sz w:val="20"/>
      <w:szCs w:val="20"/>
    </w:rPr>
  </w:style>
  <w:style w:type="paragraph" w:styleId="23">
    <w:name w:val="index 3"/>
    <w:basedOn w:val="1"/>
    <w:next w:val="1"/>
    <w:qFormat/>
    <w:uiPriority w:val="0"/>
    <w:pPr>
      <w:ind w:left="630" w:hanging="210"/>
      <w:jc w:val="left"/>
    </w:pPr>
    <w:rPr>
      <w:rFonts w:ascii="Calibri" w:hAnsi="Calibri"/>
      <w:sz w:val="20"/>
      <w:szCs w:val="20"/>
    </w:rPr>
  </w:style>
  <w:style w:type="paragraph" w:styleId="24">
    <w:name w:val="Date"/>
    <w:basedOn w:val="1"/>
    <w:next w:val="1"/>
    <w:link w:val="159"/>
    <w:unhideWhenUsed/>
    <w:qFormat/>
    <w:uiPriority w:val="99"/>
    <w:pPr>
      <w:ind w:left="100" w:leftChars="2500"/>
    </w:pPr>
    <w:rPr>
      <w:rFonts w:asciiTheme="minorHAnsi" w:hAnsiTheme="minorHAnsi" w:eastAsiaTheme="minorEastAsia" w:cstheme="minorBidi"/>
      <w:szCs w:val="22"/>
    </w:rPr>
  </w:style>
  <w:style w:type="paragraph" w:styleId="25">
    <w:name w:val="endnote text"/>
    <w:basedOn w:val="1"/>
    <w:semiHidden/>
    <w:qFormat/>
    <w:uiPriority w:val="0"/>
    <w:pPr>
      <w:snapToGrid w:val="0"/>
      <w:jc w:val="left"/>
    </w:pPr>
  </w:style>
  <w:style w:type="paragraph" w:styleId="26">
    <w:name w:val="Balloon Text"/>
    <w:basedOn w:val="1"/>
    <w:link w:val="153"/>
    <w:qFormat/>
    <w:uiPriority w:val="99"/>
    <w:rPr>
      <w:sz w:val="18"/>
      <w:szCs w:val="18"/>
    </w:rPr>
  </w:style>
  <w:style w:type="paragraph" w:styleId="27">
    <w:name w:val="footer"/>
    <w:basedOn w:val="1"/>
    <w:link w:val="162"/>
    <w:qFormat/>
    <w:uiPriority w:val="99"/>
    <w:pPr>
      <w:snapToGrid w:val="0"/>
      <w:ind w:right="210" w:rightChars="100"/>
      <w:jc w:val="right"/>
    </w:pPr>
    <w:rPr>
      <w:sz w:val="18"/>
      <w:szCs w:val="18"/>
    </w:rPr>
  </w:style>
  <w:style w:type="paragraph" w:styleId="28">
    <w:name w:val="header"/>
    <w:basedOn w:val="1"/>
    <w:link w:val="161"/>
    <w:qFormat/>
    <w:uiPriority w:val="99"/>
    <w:pPr>
      <w:snapToGrid w:val="0"/>
      <w:jc w:val="left"/>
    </w:pPr>
    <w:rPr>
      <w:sz w:val="18"/>
      <w:szCs w:val="18"/>
    </w:rPr>
  </w:style>
  <w:style w:type="paragraph" w:styleId="29">
    <w:name w:val="toc 1"/>
    <w:basedOn w:val="1"/>
    <w:next w:val="1"/>
    <w:qFormat/>
    <w:uiPriority w:val="39"/>
    <w:pPr>
      <w:spacing w:before="120" w:after="0"/>
      <w:jc w:val="left"/>
    </w:pPr>
    <w:rPr>
      <w:rFonts w:asciiTheme="minorHAnsi" w:hAnsiTheme="minorHAnsi"/>
      <w:b/>
      <w:bCs/>
      <w:i/>
      <w:iCs/>
      <w:sz w:val="24"/>
    </w:rPr>
  </w:style>
  <w:style w:type="paragraph" w:styleId="30">
    <w:name w:val="toc 4"/>
    <w:basedOn w:val="1"/>
    <w:next w:val="1"/>
    <w:semiHidden/>
    <w:qFormat/>
    <w:uiPriority w:val="0"/>
    <w:pPr>
      <w:spacing w:after="0"/>
      <w:ind w:left="630"/>
      <w:jc w:val="left"/>
    </w:pPr>
    <w:rPr>
      <w:rFonts w:asciiTheme="minorHAnsi" w:hAnsiTheme="minorHAnsi"/>
      <w:sz w:val="20"/>
      <w:szCs w:val="20"/>
    </w:rPr>
  </w:style>
  <w:style w:type="paragraph" w:styleId="31">
    <w:name w:val="index heading"/>
    <w:basedOn w:val="1"/>
    <w:next w:val="32"/>
    <w:qFormat/>
    <w:uiPriority w:val="0"/>
    <w:pPr>
      <w:spacing w:before="120" w:after="120"/>
      <w:jc w:val="center"/>
    </w:pPr>
    <w:rPr>
      <w:rFonts w:ascii="Calibri" w:hAnsi="Calibri"/>
      <w:b/>
      <w:bCs/>
      <w:iCs/>
      <w:szCs w:val="20"/>
    </w:rPr>
  </w:style>
  <w:style w:type="paragraph" w:styleId="32">
    <w:name w:val="index 1"/>
    <w:basedOn w:val="1"/>
    <w:next w:val="33"/>
    <w:qFormat/>
    <w:uiPriority w:val="0"/>
    <w:pPr>
      <w:tabs>
        <w:tab w:val="right" w:leader="dot" w:pos="9299"/>
      </w:tabs>
      <w:jc w:val="left"/>
    </w:pPr>
    <w:rPr>
      <w:rFonts w:ascii="宋体"/>
      <w:szCs w:val="21"/>
    </w:rPr>
  </w:style>
  <w:style w:type="paragraph" w:customStyle="1" w:styleId="33">
    <w:name w:val="段"/>
    <w:link w:val="53"/>
    <w:qFormat/>
    <w:uiPriority w:val="0"/>
    <w:pPr>
      <w:tabs>
        <w:tab w:val="center" w:pos="4201"/>
        <w:tab w:val="right" w:leader="dot" w:pos="9298"/>
      </w:tabs>
      <w:autoSpaceDE w:val="0"/>
      <w:autoSpaceDN w:val="0"/>
      <w:spacing w:after="160" w:line="259" w:lineRule="auto"/>
      <w:ind w:firstLine="420" w:firstLineChars="200"/>
      <w:jc w:val="both"/>
    </w:pPr>
    <w:rPr>
      <w:rFonts w:ascii="宋体" w:hAnsi="Times New Roman" w:eastAsia="宋体" w:cs="Times New Roman"/>
      <w:sz w:val="21"/>
      <w:lang w:val="en-US" w:eastAsia="zh-CN" w:bidi="ar-SA"/>
    </w:rPr>
  </w:style>
  <w:style w:type="paragraph" w:styleId="34">
    <w:name w:val="footnote text"/>
    <w:basedOn w:val="1"/>
    <w:qFormat/>
    <w:uiPriority w:val="0"/>
    <w:pPr>
      <w:numPr>
        <w:ilvl w:val="0"/>
        <w:numId w:val="2"/>
      </w:numPr>
      <w:snapToGrid w:val="0"/>
      <w:jc w:val="left"/>
    </w:pPr>
    <w:rPr>
      <w:rFonts w:ascii="宋体"/>
      <w:sz w:val="18"/>
      <w:szCs w:val="18"/>
    </w:rPr>
  </w:style>
  <w:style w:type="paragraph" w:styleId="35">
    <w:name w:val="toc 6"/>
    <w:basedOn w:val="1"/>
    <w:next w:val="1"/>
    <w:semiHidden/>
    <w:qFormat/>
    <w:uiPriority w:val="0"/>
    <w:pPr>
      <w:spacing w:after="0"/>
      <w:ind w:left="1050"/>
      <w:jc w:val="left"/>
    </w:pPr>
    <w:rPr>
      <w:rFonts w:asciiTheme="minorHAnsi" w:hAnsiTheme="minorHAnsi"/>
      <w:sz w:val="20"/>
      <w:szCs w:val="20"/>
    </w:rPr>
  </w:style>
  <w:style w:type="paragraph" w:styleId="36">
    <w:name w:val="index 7"/>
    <w:basedOn w:val="1"/>
    <w:next w:val="1"/>
    <w:qFormat/>
    <w:uiPriority w:val="0"/>
    <w:pPr>
      <w:ind w:left="1470" w:hanging="210"/>
      <w:jc w:val="left"/>
    </w:pPr>
    <w:rPr>
      <w:rFonts w:ascii="Calibri" w:hAnsi="Calibri"/>
      <w:sz w:val="20"/>
      <w:szCs w:val="20"/>
    </w:rPr>
  </w:style>
  <w:style w:type="paragraph" w:styleId="37">
    <w:name w:val="index 9"/>
    <w:basedOn w:val="1"/>
    <w:next w:val="1"/>
    <w:qFormat/>
    <w:uiPriority w:val="0"/>
    <w:pPr>
      <w:ind w:left="1890" w:hanging="210"/>
      <w:jc w:val="left"/>
    </w:pPr>
    <w:rPr>
      <w:rFonts w:ascii="Calibri" w:hAnsi="Calibri"/>
      <w:sz w:val="20"/>
      <w:szCs w:val="20"/>
    </w:rPr>
  </w:style>
  <w:style w:type="paragraph" w:styleId="38">
    <w:name w:val="toc 2"/>
    <w:basedOn w:val="1"/>
    <w:next w:val="1"/>
    <w:qFormat/>
    <w:uiPriority w:val="39"/>
    <w:pPr>
      <w:spacing w:before="120" w:after="0"/>
      <w:ind w:left="210"/>
      <w:jc w:val="left"/>
    </w:pPr>
    <w:rPr>
      <w:rFonts w:asciiTheme="minorHAnsi" w:hAnsiTheme="minorHAnsi"/>
      <w:b/>
      <w:bCs/>
      <w:sz w:val="22"/>
      <w:szCs w:val="22"/>
    </w:rPr>
  </w:style>
  <w:style w:type="paragraph" w:styleId="39">
    <w:name w:val="toc 9"/>
    <w:basedOn w:val="1"/>
    <w:next w:val="1"/>
    <w:semiHidden/>
    <w:qFormat/>
    <w:uiPriority w:val="0"/>
    <w:pPr>
      <w:spacing w:after="0"/>
      <w:ind w:left="1680"/>
      <w:jc w:val="left"/>
    </w:pPr>
    <w:rPr>
      <w:rFonts w:asciiTheme="minorHAnsi" w:hAnsiTheme="minorHAnsi"/>
      <w:sz w:val="20"/>
      <w:szCs w:val="20"/>
    </w:rPr>
  </w:style>
  <w:style w:type="paragraph" w:styleId="40">
    <w:name w:val="index 2"/>
    <w:basedOn w:val="1"/>
    <w:next w:val="1"/>
    <w:qFormat/>
    <w:uiPriority w:val="0"/>
    <w:pPr>
      <w:ind w:left="420" w:hanging="210"/>
      <w:jc w:val="left"/>
    </w:pPr>
    <w:rPr>
      <w:rFonts w:ascii="Calibri" w:hAnsi="Calibri"/>
      <w:sz w:val="20"/>
      <w:szCs w:val="20"/>
    </w:rPr>
  </w:style>
  <w:style w:type="paragraph" w:styleId="41">
    <w:name w:val="annotation subject"/>
    <w:basedOn w:val="16"/>
    <w:next w:val="16"/>
    <w:link w:val="166"/>
    <w:semiHidden/>
    <w:unhideWhenUsed/>
    <w:qFormat/>
    <w:uiPriority w:val="0"/>
    <w:pPr>
      <w:spacing w:line="240" w:lineRule="auto"/>
      <w:jc w:val="both"/>
    </w:pPr>
    <w:rPr>
      <w:b/>
      <w:bCs/>
      <w:sz w:val="20"/>
      <w:szCs w:val="20"/>
    </w:rPr>
  </w:style>
  <w:style w:type="table" w:styleId="43">
    <w:name w:val="Table Grid"/>
    <w:basedOn w:val="42"/>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5">
    <w:name w:val="Strong"/>
    <w:basedOn w:val="44"/>
    <w:qFormat/>
    <w:uiPriority w:val="0"/>
    <w:rPr>
      <w:b/>
    </w:rPr>
  </w:style>
  <w:style w:type="character" w:styleId="46">
    <w:name w:val="endnote reference"/>
    <w:semiHidden/>
    <w:qFormat/>
    <w:uiPriority w:val="0"/>
    <w:rPr>
      <w:vertAlign w:val="superscript"/>
    </w:rPr>
  </w:style>
  <w:style w:type="character" w:styleId="47">
    <w:name w:val="page number"/>
    <w:qFormat/>
    <w:uiPriority w:val="0"/>
    <w:rPr>
      <w:rFonts w:ascii="Times New Roman" w:hAnsi="Times New Roman" w:eastAsia="宋体"/>
      <w:sz w:val="18"/>
    </w:rPr>
  </w:style>
  <w:style w:type="character" w:styleId="48">
    <w:name w:val="FollowedHyperlink"/>
    <w:qFormat/>
    <w:uiPriority w:val="0"/>
    <w:rPr>
      <w:color w:val="800080"/>
      <w:u w:val="single"/>
    </w:rPr>
  </w:style>
  <w:style w:type="character" w:styleId="49">
    <w:name w:val="Emphasis"/>
    <w:basedOn w:val="44"/>
    <w:qFormat/>
    <w:uiPriority w:val="0"/>
    <w:rPr>
      <w:i/>
    </w:rPr>
  </w:style>
  <w:style w:type="character" w:styleId="50">
    <w:name w:val="Hyperlink"/>
    <w:qFormat/>
    <w:uiPriority w:val="99"/>
    <w:rPr>
      <w:color w:val="0000FF"/>
      <w:spacing w:val="0"/>
      <w:w w:val="100"/>
      <w:szCs w:val="21"/>
      <w:u w:val="single"/>
    </w:rPr>
  </w:style>
  <w:style w:type="character" w:styleId="51">
    <w:name w:val="annotation reference"/>
    <w:basedOn w:val="44"/>
    <w:semiHidden/>
    <w:unhideWhenUsed/>
    <w:qFormat/>
    <w:uiPriority w:val="0"/>
    <w:rPr>
      <w:sz w:val="21"/>
      <w:szCs w:val="21"/>
    </w:rPr>
  </w:style>
  <w:style w:type="character" w:styleId="52">
    <w:name w:val="footnote reference"/>
    <w:semiHidden/>
    <w:qFormat/>
    <w:uiPriority w:val="0"/>
    <w:rPr>
      <w:vertAlign w:val="superscript"/>
    </w:rPr>
  </w:style>
  <w:style w:type="character" w:customStyle="1" w:styleId="53">
    <w:name w:val="段 Char"/>
    <w:link w:val="33"/>
    <w:qFormat/>
    <w:uiPriority w:val="0"/>
    <w:rPr>
      <w:rFonts w:ascii="宋体"/>
      <w:sz w:val="21"/>
      <w:lang w:val="en-US" w:eastAsia="zh-CN" w:bidi="ar-SA"/>
    </w:rPr>
  </w:style>
  <w:style w:type="paragraph" w:customStyle="1" w:styleId="54">
    <w:name w:val="一级条标题"/>
    <w:next w:val="33"/>
    <w:qFormat/>
    <w:uiPriority w:val="0"/>
    <w:pPr>
      <w:numPr>
        <w:ilvl w:val="1"/>
        <w:numId w:val="3"/>
      </w:numPr>
      <w:spacing w:beforeLines="50" w:after="160" w:afterLines="50" w:line="259" w:lineRule="auto"/>
      <w:outlineLvl w:val="2"/>
    </w:pPr>
    <w:rPr>
      <w:rFonts w:ascii="黑体" w:hAnsi="Times New Roman" w:eastAsia="黑体" w:cs="Times New Roman"/>
      <w:sz w:val="21"/>
      <w:szCs w:val="21"/>
      <w:lang w:val="en-US" w:eastAsia="zh-CN" w:bidi="ar-SA"/>
    </w:rPr>
  </w:style>
  <w:style w:type="paragraph" w:customStyle="1" w:styleId="55">
    <w:name w:val="标准书脚_奇数页"/>
    <w:qFormat/>
    <w:uiPriority w:val="0"/>
    <w:pPr>
      <w:spacing w:before="120" w:after="160" w:line="259" w:lineRule="auto"/>
      <w:ind w:right="198"/>
      <w:jc w:val="right"/>
    </w:pPr>
    <w:rPr>
      <w:rFonts w:ascii="宋体" w:hAnsi="Times New Roman" w:eastAsia="宋体" w:cs="Times New Roman"/>
      <w:sz w:val="18"/>
      <w:szCs w:val="18"/>
      <w:lang w:val="en-US" w:eastAsia="zh-CN" w:bidi="ar-SA"/>
    </w:rPr>
  </w:style>
  <w:style w:type="paragraph" w:customStyle="1" w:styleId="56">
    <w:name w:val="标准书眉_奇数页"/>
    <w:next w:val="1"/>
    <w:qFormat/>
    <w:uiPriority w:val="0"/>
    <w:pPr>
      <w:tabs>
        <w:tab w:val="center" w:pos="4154"/>
        <w:tab w:val="right" w:pos="8306"/>
      </w:tabs>
      <w:spacing w:after="220" w:line="259" w:lineRule="auto"/>
      <w:jc w:val="right"/>
    </w:pPr>
    <w:rPr>
      <w:rFonts w:ascii="黑体" w:hAnsi="Times New Roman" w:eastAsia="黑体" w:cs="Times New Roman"/>
      <w:sz w:val="21"/>
      <w:szCs w:val="21"/>
      <w:lang w:val="en-US" w:eastAsia="zh-CN" w:bidi="ar-SA"/>
    </w:rPr>
  </w:style>
  <w:style w:type="paragraph" w:customStyle="1" w:styleId="57">
    <w:name w:val="章标题"/>
    <w:next w:val="33"/>
    <w:qFormat/>
    <w:uiPriority w:val="0"/>
    <w:pPr>
      <w:numPr>
        <w:ilvl w:val="0"/>
        <w:numId w:val="3"/>
      </w:numPr>
      <w:spacing w:beforeLines="100" w:after="160" w:afterLines="100" w:line="259" w:lineRule="auto"/>
      <w:jc w:val="both"/>
      <w:outlineLvl w:val="1"/>
    </w:pPr>
    <w:rPr>
      <w:rFonts w:ascii="黑体" w:hAnsi="Times New Roman" w:eastAsia="黑体" w:cs="Times New Roman"/>
      <w:sz w:val="21"/>
      <w:lang w:val="en-US" w:eastAsia="zh-CN" w:bidi="ar-SA"/>
    </w:rPr>
  </w:style>
  <w:style w:type="paragraph" w:customStyle="1" w:styleId="58">
    <w:name w:val="二级条标题"/>
    <w:basedOn w:val="54"/>
    <w:next w:val="33"/>
    <w:qFormat/>
    <w:uiPriority w:val="0"/>
    <w:pPr>
      <w:numPr>
        <w:ilvl w:val="2"/>
      </w:numPr>
      <w:spacing w:before="50" w:after="50"/>
      <w:outlineLvl w:val="3"/>
    </w:pPr>
    <w:rPr>
      <w:rFonts w:eastAsiaTheme="minorEastAsia"/>
    </w:rPr>
  </w:style>
  <w:style w:type="paragraph" w:customStyle="1" w:styleId="59">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60">
    <w:name w:val="列项——（一级）"/>
    <w:qFormat/>
    <w:uiPriority w:val="0"/>
    <w:pPr>
      <w:widowControl w:val="0"/>
      <w:numPr>
        <w:ilvl w:val="0"/>
        <w:numId w:val="4"/>
      </w:numPr>
      <w:spacing w:after="160" w:line="259" w:lineRule="auto"/>
      <w:jc w:val="both"/>
    </w:pPr>
    <w:rPr>
      <w:rFonts w:ascii="宋体" w:hAnsi="Times New Roman" w:eastAsia="宋体" w:cs="Times New Roman"/>
      <w:sz w:val="21"/>
      <w:lang w:val="en-US" w:eastAsia="zh-CN" w:bidi="ar-SA"/>
    </w:rPr>
  </w:style>
  <w:style w:type="paragraph" w:customStyle="1" w:styleId="61">
    <w:name w:val="列项●（二级）"/>
    <w:qFormat/>
    <w:uiPriority w:val="0"/>
    <w:pPr>
      <w:numPr>
        <w:ilvl w:val="1"/>
        <w:numId w:val="4"/>
      </w:numPr>
      <w:tabs>
        <w:tab w:val="left" w:pos="840"/>
      </w:tabs>
      <w:spacing w:after="160" w:line="259" w:lineRule="auto"/>
      <w:jc w:val="both"/>
    </w:pPr>
    <w:rPr>
      <w:rFonts w:ascii="宋体" w:hAnsi="Times New Roman" w:eastAsia="宋体" w:cs="Times New Roman"/>
      <w:sz w:val="21"/>
      <w:lang w:val="en-US" w:eastAsia="zh-CN" w:bidi="ar-SA"/>
    </w:rPr>
  </w:style>
  <w:style w:type="paragraph" w:customStyle="1" w:styleId="62">
    <w:name w:val="目次、标准名称标题"/>
    <w:basedOn w:val="1"/>
    <w:next w:val="33"/>
    <w:link w:val="15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3">
    <w:name w:val="三级条标题"/>
    <w:basedOn w:val="58"/>
    <w:next w:val="33"/>
    <w:qFormat/>
    <w:uiPriority w:val="0"/>
    <w:pPr>
      <w:numPr>
        <w:ilvl w:val="3"/>
      </w:numPr>
      <w:outlineLvl w:val="4"/>
    </w:pPr>
  </w:style>
  <w:style w:type="paragraph" w:customStyle="1" w:styleId="64">
    <w:name w:val="示例"/>
    <w:next w:val="65"/>
    <w:qFormat/>
    <w:uiPriority w:val="0"/>
    <w:pPr>
      <w:widowControl w:val="0"/>
      <w:numPr>
        <w:ilvl w:val="0"/>
        <w:numId w:val="5"/>
      </w:numPr>
      <w:spacing w:after="160" w:line="259" w:lineRule="auto"/>
      <w:jc w:val="both"/>
    </w:pPr>
    <w:rPr>
      <w:rFonts w:ascii="宋体" w:hAnsi="Times New Roman" w:eastAsia="宋体" w:cs="Times New Roman"/>
      <w:sz w:val="18"/>
      <w:szCs w:val="18"/>
      <w:lang w:val="en-US" w:eastAsia="zh-CN" w:bidi="ar-SA"/>
    </w:rPr>
  </w:style>
  <w:style w:type="paragraph" w:customStyle="1" w:styleId="65">
    <w:name w:val="示例内容"/>
    <w:qFormat/>
    <w:uiPriority w:val="0"/>
    <w:pPr>
      <w:spacing w:after="160" w:line="259" w:lineRule="auto"/>
      <w:ind w:firstLine="200" w:firstLineChars="200"/>
    </w:pPr>
    <w:rPr>
      <w:rFonts w:ascii="宋体" w:hAnsi="Times New Roman" w:eastAsia="宋体" w:cs="Times New Roman"/>
      <w:sz w:val="18"/>
      <w:szCs w:val="18"/>
      <w:lang w:val="en-US" w:eastAsia="zh-CN" w:bidi="ar-SA"/>
    </w:rPr>
  </w:style>
  <w:style w:type="paragraph" w:customStyle="1" w:styleId="66">
    <w:name w:val="数字编号列项（二级）"/>
    <w:qFormat/>
    <w:uiPriority w:val="0"/>
    <w:pPr>
      <w:numPr>
        <w:ilvl w:val="1"/>
        <w:numId w:val="6"/>
      </w:numPr>
      <w:spacing w:after="160" w:line="259" w:lineRule="auto"/>
      <w:jc w:val="both"/>
    </w:pPr>
    <w:rPr>
      <w:rFonts w:ascii="宋体" w:hAnsi="Times New Roman" w:eastAsia="宋体" w:cs="Times New Roman"/>
      <w:sz w:val="21"/>
      <w:lang w:val="en-US" w:eastAsia="zh-CN" w:bidi="ar-SA"/>
    </w:rPr>
  </w:style>
  <w:style w:type="paragraph" w:customStyle="1" w:styleId="67">
    <w:name w:val="四级条标题"/>
    <w:basedOn w:val="63"/>
    <w:next w:val="33"/>
    <w:qFormat/>
    <w:uiPriority w:val="0"/>
    <w:pPr>
      <w:numPr>
        <w:ilvl w:val="4"/>
      </w:numPr>
      <w:outlineLvl w:val="5"/>
    </w:pPr>
  </w:style>
  <w:style w:type="paragraph" w:customStyle="1" w:styleId="68">
    <w:name w:val="五级条标题"/>
    <w:basedOn w:val="67"/>
    <w:next w:val="33"/>
    <w:qFormat/>
    <w:uiPriority w:val="0"/>
    <w:pPr>
      <w:numPr>
        <w:ilvl w:val="5"/>
      </w:numPr>
      <w:outlineLvl w:val="6"/>
    </w:pPr>
  </w:style>
  <w:style w:type="paragraph" w:customStyle="1" w:styleId="69">
    <w:name w:val="注："/>
    <w:next w:val="33"/>
    <w:qFormat/>
    <w:uiPriority w:val="0"/>
    <w:pPr>
      <w:widowControl w:val="0"/>
      <w:numPr>
        <w:ilvl w:val="0"/>
        <w:numId w:val="7"/>
      </w:numPr>
      <w:autoSpaceDE w:val="0"/>
      <w:autoSpaceDN w:val="0"/>
      <w:spacing w:after="160" w:line="259" w:lineRule="auto"/>
      <w:ind w:left="726" w:hanging="363"/>
      <w:jc w:val="both"/>
    </w:pPr>
    <w:rPr>
      <w:rFonts w:ascii="宋体" w:hAnsi="Times New Roman" w:eastAsia="宋体" w:cs="Times New Roman"/>
      <w:sz w:val="18"/>
      <w:szCs w:val="18"/>
      <w:lang w:val="en-US" w:eastAsia="zh-CN" w:bidi="ar-SA"/>
    </w:rPr>
  </w:style>
  <w:style w:type="paragraph" w:customStyle="1" w:styleId="70">
    <w:name w:val="注×："/>
    <w:qFormat/>
    <w:uiPriority w:val="0"/>
    <w:pPr>
      <w:widowControl w:val="0"/>
      <w:numPr>
        <w:ilvl w:val="0"/>
        <w:numId w:val="8"/>
      </w:numPr>
      <w:autoSpaceDE w:val="0"/>
      <w:autoSpaceDN w:val="0"/>
      <w:spacing w:after="160" w:line="259" w:lineRule="auto"/>
      <w:ind w:left="811" w:hanging="448"/>
      <w:jc w:val="both"/>
    </w:pPr>
    <w:rPr>
      <w:rFonts w:ascii="宋体" w:hAnsi="Times New Roman" w:eastAsia="宋体" w:cs="Times New Roman"/>
      <w:sz w:val="18"/>
      <w:szCs w:val="18"/>
      <w:lang w:val="en-US" w:eastAsia="zh-CN" w:bidi="ar-SA"/>
    </w:rPr>
  </w:style>
  <w:style w:type="paragraph" w:customStyle="1" w:styleId="71">
    <w:name w:val="字母编号列项（一级）"/>
    <w:qFormat/>
    <w:uiPriority w:val="0"/>
    <w:pPr>
      <w:numPr>
        <w:ilvl w:val="0"/>
        <w:numId w:val="6"/>
      </w:numPr>
      <w:spacing w:after="160" w:line="259" w:lineRule="auto"/>
      <w:jc w:val="both"/>
    </w:pPr>
    <w:rPr>
      <w:rFonts w:ascii="宋体" w:hAnsi="Times New Roman" w:eastAsia="宋体" w:cs="Times New Roman"/>
      <w:sz w:val="21"/>
      <w:lang w:val="en-US" w:eastAsia="zh-CN" w:bidi="ar-SA"/>
    </w:rPr>
  </w:style>
  <w:style w:type="paragraph" w:customStyle="1" w:styleId="72">
    <w:name w:val="列项◆（三级）"/>
    <w:basedOn w:val="1"/>
    <w:qFormat/>
    <w:uiPriority w:val="0"/>
    <w:pPr>
      <w:numPr>
        <w:ilvl w:val="2"/>
        <w:numId w:val="4"/>
      </w:numPr>
    </w:pPr>
    <w:rPr>
      <w:rFonts w:ascii="宋体"/>
      <w:szCs w:val="21"/>
    </w:rPr>
  </w:style>
  <w:style w:type="paragraph" w:customStyle="1" w:styleId="73">
    <w:name w:val="编号列项（三级）"/>
    <w:qFormat/>
    <w:uiPriority w:val="0"/>
    <w:pPr>
      <w:numPr>
        <w:ilvl w:val="2"/>
        <w:numId w:val="6"/>
      </w:numPr>
      <w:spacing w:after="160" w:line="259" w:lineRule="auto"/>
    </w:pPr>
    <w:rPr>
      <w:rFonts w:ascii="宋体" w:hAnsi="Times New Roman" w:eastAsia="宋体" w:cs="Times New Roman"/>
      <w:sz w:val="21"/>
      <w:lang w:val="en-US" w:eastAsia="zh-CN" w:bidi="ar-SA"/>
    </w:rPr>
  </w:style>
  <w:style w:type="paragraph" w:customStyle="1" w:styleId="74">
    <w:name w:val="示例×："/>
    <w:basedOn w:val="57"/>
    <w:qFormat/>
    <w:uiPriority w:val="0"/>
    <w:pPr>
      <w:numPr>
        <w:numId w:val="9"/>
      </w:numPr>
      <w:spacing w:beforeLines="0" w:afterLines="0"/>
      <w:outlineLvl w:val="9"/>
    </w:pPr>
    <w:rPr>
      <w:rFonts w:ascii="宋体" w:eastAsia="宋体"/>
      <w:sz w:val="18"/>
      <w:szCs w:val="18"/>
    </w:rPr>
  </w:style>
  <w:style w:type="paragraph" w:customStyle="1" w:styleId="75">
    <w:name w:val="二级无"/>
    <w:basedOn w:val="58"/>
    <w:qFormat/>
    <w:uiPriority w:val="0"/>
    <w:pPr>
      <w:spacing w:beforeLines="0" w:afterLines="0"/>
    </w:pPr>
    <w:rPr>
      <w:rFonts w:ascii="宋体" w:eastAsia="宋体"/>
    </w:rPr>
  </w:style>
  <w:style w:type="paragraph" w:customStyle="1" w:styleId="76">
    <w:name w:val="注：（正文）"/>
    <w:basedOn w:val="69"/>
    <w:next w:val="33"/>
    <w:qFormat/>
    <w:uiPriority w:val="0"/>
    <w:pPr>
      <w:numPr>
        <w:numId w:val="10"/>
      </w:numPr>
      <w:ind w:left="726" w:hanging="363"/>
    </w:pPr>
  </w:style>
  <w:style w:type="paragraph" w:customStyle="1" w:styleId="77">
    <w:name w:val="注×：（正文）"/>
    <w:qFormat/>
    <w:uiPriority w:val="0"/>
    <w:pPr>
      <w:numPr>
        <w:ilvl w:val="0"/>
        <w:numId w:val="11"/>
      </w:numPr>
      <w:spacing w:after="160" w:line="259" w:lineRule="auto"/>
      <w:ind w:left="811" w:hanging="448"/>
      <w:jc w:val="both"/>
    </w:pPr>
    <w:rPr>
      <w:rFonts w:ascii="宋体" w:hAnsi="Times New Roman" w:eastAsia="宋体" w:cs="Times New Roman"/>
      <w:sz w:val="18"/>
      <w:szCs w:val="18"/>
      <w:lang w:val="en-US" w:eastAsia="zh-CN" w:bidi="ar-SA"/>
    </w:rPr>
  </w:style>
  <w:style w:type="paragraph" w:customStyle="1" w:styleId="78">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7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80">
    <w:name w:val="标准书脚_偶数页"/>
    <w:qFormat/>
    <w:uiPriority w:val="0"/>
    <w:pPr>
      <w:spacing w:before="120" w:after="160" w:line="259" w:lineRule="auto"/>
      <w:ind w:left="221"/>
    </w:pPr>
    <w:rPr>
      <w:rFonts w:ascii="宋体" w:hAnsi="Times New Roman" w:eastAsia="宋体" w:cs="Times New Roman"/>
      <w:sz w:val="18"/>
      <w:szCs w:val="18"/>
      <w:lang w:val="en-US" w:eastAsia="zh-CN" w:bidi="ar-SA"/>
    </w:rPr>
  </w:style>
  <w:style w:type="paragraph" w:customStyle="1" w:styleId="81">
    <w:name w:val="标准书眉_偶数页"/>
    <w:basedOn w:val="56"/>
    <w:next w:val="1"/>
    <w:qFormat/>
    <w:uiPriority w:val="0"/>
    <w:pPr>
      <w:jc w:val="left"/>
    </w:pPr>
  </w:style>
  <w:style w:type="paragraph" w:customStyle="1" w:styleId="82">
    <w:name w:val="标准书眉一"/>
    <w:qFormat/>
    <w:uiPriority w:val="0"/>
    <w:pPr>
      <w:spacing w:after="160" w:line="259" w:lineRule="auto"/>
      <w:jc w:val="both"/>
    </w:pPr>
    <w:rPr>
      <w:rFonts w:ascii="Times New Roman" w:hAnsi="Times New Roman" w:eastAsia="宋体" w:cs="Times New Roman"/>
      <w:lang w:val="en-US" w:eastAsia="zh-CN" w:bidi="ar-SA"/>
    </w:rPr>
  </w:style>
  <w:style w:type="paragraph" w:customStyle="1" w:styleId="83">
    <w:name w:val="参考文献"/>
    <w:basedOn w:val="1"/>
    <w:next w:val="3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4">
    <w:name w:val="参考文献、索引标题"/>
    <w:basedOn w:val="1"/>
    <w:next w:val="3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85">
    <w:name w:val="发布"/>
    <w:qFormat/>
    <w:uiPriority w:val="0"/>
    <w:rPr>
      <w:rFonts w:ascii="黑体" w:eastAsia="黑体"/>
      <w:spacing w:val="85"/>
      <w:w w:val="100"/>
      <w:position w:val="3"/>
      <w:sz w:val="28"/>
      <w:szCs w:val="28"/>
    </w:rPr>
  </w:style>
  <w:style w:type="paragraph" w:customStyle="1" w:styleId="86">
    <w:name w:val="发布部门"/>
    <w:next w:val="33"/>
    <w:qFormat/>
    <w:uiPriority w:val="0"/>
    <w:pPr>
      <w:framePr w:w="7938" w:h="1134" w:hRule="exact" w:hSpace="125" w:vSpace="181" w:wrap="around" w:vAnchor="page" w:hAnchor="page" w:x="2150" w:y="14630" w:anchorLock="1"/>
      <w:spacing w:after="160" w:line="259" w:lineRule="auto"/>
      <w:jc w:val="center"/>
    </w:pPr>
    <w:rPr>
      <w:rFonts w:ascii="宋体" w:hAnsi="Times New Roman" w:eastAsia="宋体" w:cs="Times New Roman"/>
      <w:b/>
      <w:spacing w:val="20"/>
      <w:w w:val="135"/>
      <w:sz w:val="28"/>
      <w:lang w:val="en-US" w:eastAsia="zh-CN" w:bidi="ar-SA"/>
    </w:rPr>
  </w:style>
  <w:style w:type="paragraph" w:customStyle="1" w:styleId="87">
    <w:name w:val="发布日期"/>
    <w:qFormat/>
    <w:uiPriority w:val="0"/>
    <w:pPr>
      <w:framePr w:w="3997" w:h="471" w:hRule="exact" w:vSpace="181" w:wrap="around" w:vAnchor="margin" w:hAnchor="page" w:x="7089" w:y="14097" w:anchorLock="1"/>
      <w:spacing w:after="160" w:line="259" w:lineRule="auto"/>
    </w:pPr>
    <w:rPr>
      <w:rFonts w:ascii="Times New Roman" w:hAnsi="Times New Roman" w:eastAsia="黑体" w:cs="Times New Roman"/>
      <w:sz w:val="28"/>
      <w:lang w:val="en-US" w:eastAsia="zh-CN" w:bidi="ar-SA"/>
    </w:rPr>
  </w:style>
  <w:style w:type="paragraph" w:customStyle="1" w:styleId="88">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89">
    <w:name w:val="封面标准号1"/>
    <w:qFormat/>
    <w:uiPriority w:val="0"/>
    <w:pPr>
      <w:widowControl w:val="0"/>
      <w:kinsoku w:val="0"/>
      <w:overflowPunct w:val="0"/>
      <w:autoSpaceDE w:val="0"/>
      <w:autoSpaceDN w:val="0"/>
      <w:spacing w:before="308" w:after="160" w:line="259" w:lineRule="auto"/>
      <w:jc w:val="right"/>
      <w:textAlignment w:val="center"/>
    </w:pPr>
    <w:rPr>
      <w:rFonts w:ascii="Times New Roman" w:hAnsi="Times New Roman" w:eastAsia="宋体" w:cs="Times New Roman"/>
      <w:sz w:val="28"/>
      <w:lang w:val="en-US" w:eastAsia="zh-CN" w:bidi="ar-SA"/>
    </w:rPr>
  </w:style>
  <w:style w:type="paragraph" w:customStyle="1" w:styleId="90">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91">
    <w:name w:val="封面标准英文名称"/>
    <w:basedOn w:val="90"/>
    <w:qFormat/>
    <w:uiPriority w:val="0"/>
    <w:pPr>
      <w:framePr w:wrap="around"/>
      <w:spacing w:before="370" w:line="400" w:lineRule="exact"/>
    </w:pPr>
    <w:rPr>
      <w:rFonts w:ascii="Times New Roman"/>
      <w:sz w:val="28"/>
      <w:szCs w:val="28"/>
    </w:rPr>
  </w:style>
  <w:style w:type="paragraph" w:customStyle="1" w:styleId="92">
    <w:name w:val="封面一致性程度标识"/>
    <w:basedOn w:val="91"/>
    <w:qFormat/>
    <w:uiPriority w:val="0"/>
    <w:pPr>
      <w:framePr w:wrap="around"/>
      <w:spacing w:before="440"/>
    </w:pPr>
    <w:rPr>
      <w:rFonts w:ascii="宋体" w:eastAsia="宋体"/>
    </w:rPr>
  </w:style>
  <w:style w:type="paragraph" w:customStyle="1" w:styleId="93">
    <w:name w:val="封面标准文稿类别"/>
    <w:basedOn w:val="92"/>
    <w:qFormat/>
    <w:uiPriority w:val="0"/>
    <w:pPr>
      <w:framePr w:wrap="around"/>
      <w:spacing w:line="240" w:lineRule="auto"/>
    </w:pPr>
    <w:rPr>
      <w:sz w:val="24"/>
    </w:rPr>
  </w:style>
  <w:style w:type="paragraph" w:customStyle="1" w:styleId="94">
    <w:name w:val="封面标准文稿编辑信息"/>
    <w:basedOn w:val="93"/>
    <w:qFormat/>
    <w:uiPriority w:val="0"/>
    <w:pPr>
      <w:framePr w:wrap="around"/>
      <w:spacing w:before="180" w:line="180" w:lineRule="exact"/>
    </w:pPr>
    <w:rPr>
      <w:sz w:val="21"/>
    </w:rPr>
  </w:style>
  <w:style w:type="paragraph" w:customStyle="1" w:styleId="95">
    <w:name w:val="封面正文"/>
    <w:qFormat/>
    <w:uiPriority w:val="0"/>
    <w:pPr>
      <w:spacing w:after="160" w:line="259" w:lineRule="auto"/>
      <w:jc w:val="both"/>
    </w:pPr>
    <w:rPr>
      <w:rFonts w:ascii="Times New Roman" w:hAnsi="Times New Roman" w:eastAsia="宋体" w:cs="Times New Roman"/>
      <w:lang w:val="en-US" w:eastAsia="zh-CN" w:bidi="ar-SA"/>
    </w:rPr>
  </w:style>
  <w:style w:type="paragraph" w:customStyle="1" w:styleId="96">
    <w:name w:val="附录标识"/>
    <w:basedOn w:val="1"/>
    <w:next w:val="33"/>
    <w:qFormat/>
    <w:uiPriority w:val="0"/>
    <w:pPr>
      <w:keepNext/>
      <w:widowControl/>
      <w:numPr>
        <w:ilvl w:val="0"/>
        <w:numId w:val="1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7">
    <w:name w:val="附录标题"/>
    <w:basedOn w:val="33"/>
    <w:next w:val="33"/>
    <w:qFormat/>
    <w:uiPriority w:val="0"/>
    <w:pPr>
      <w:ind w:firstLine="0" w:firstLineChars="0"/>
      <w:jc w:val="center"/>
    </w:pPr>
    <w:rPr>
      <w:rFonts w:ascii="黑体" w:eastAsia="黑体"/>
    </w:rPr>
  </w:style>
  <w:style w:type="paragraph" w:customStyle="1" w:styleId="98">
    <w:name w:val="附录表标号"/>
    <w:basedOn w:val="1"/>
    <w:next w:val="33"/>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99">
    <w:name w:val="附录表标题"/>
    <w:basedOn w:val="1"/>
    <w:next w:val="33"/>
    <w:qFormat/>
    <w:uiPriority w:val="0"/>
    <w:pPr>
      <w:numPr>
        <w:ilvl w:val="1"/>
        <w:numId w:val="13"/>
      </w:numPr>
      <w:tabs>
        <w:tab w:val="left" w:pos="180"/>
      </w:tabs>
      <w:spacing w:beforeLines="50" w:afterLines="50"/>
      <w:ind w:left="0" w:firstLine="0"/>
      <w:jc w:val="center"/>
    </w:pPr>
    <w:rPr>
      <w:rFonts w:ascii="黑体" w:eastAsia="黑体"/>
      <w:szCs w:val="21"/>
    </w:rPr>
  </w:style>
  <w:style w:type="paragraph" w:customStyle="1" w:styleId="100">
    <w:name w:val="附录二级条标题"/>
    <w:basedOn w:val="1"/>
    <w:next w:val="33"/>
    <w:qFormat/>
    <w:uiPriority w:val="0"/>
    <w:pPr>
      <w:widowControl/>
      <w:numPr>
        <w:ilvl w:val="3"/>
        <w:numId w:val="12"/>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01">
    <w:name w:val="附录二级无"/>
    <w:basedOn w:val="100"/>
    <w:qFormat/>
    <w:uiPriority w:val="0"/>
    <w:pPr>
      <w:tabs>
        <w:tab w:val="clear" w:pos="360"/>
      </w:tabs>
      <w:spacing w:beforeLines="0" w:afterLines="0"/>
    </w:pPr>
    <w:rPr>
      <w:rFonts w:ascii="宋体" w:eastAsia="宋体"/>
      <w:szCs w:val="21"/>
    </w:rPr>
  </w:style>
  <w:style w:type="paragraph" w:customStyle="1" w:styleId="102">
    <w:name w:val="附录公式"/>
    <w:basedOn w:val="33"/>
    <w:next w:val="33"/>
    <w:link w:val="103"/>
    <w:qFormat/>
    <w:uiPriority w:val="0"/>
  </w:style>
  <w:style w:type="character" w:customStyle="1" w:styleId="103">
    <w:name w:val="附录公式 Char"/>
    <w:basedOn w:val="53"/>
    <w:link w:val="102"/>
    <w:qFormat/>
    <w:uiPriority w:val="0"/>
    <w:rPr>
      <w:rFonts w:ascii="宋体"/>
      <w:sz w:val="21"/>
      <w:lang w:val="en-US" w:eastAsia="zh-CN" w:bidi="ar-SA"/>
    </w:rPr>
  </w:style>
  <w:style w:type="paragraph" w:customStyle="1" w:styleId="104">
    <w:name w:val="附录公式编号制表符"/>
    <w:basedOn w:val="1"/>
    <w:next w:val="33"/>
    <w:qFormat/>
    <w:uiPriority w:val="0"/>
    <w:pPr>
      <w:widowControl/>
      <w:tabs>
        <w:tab w:val="center" w:pos="4201"/>
        <w:tab w:val="right" w:leader="dot" w:pos="9298"/>
      </w:tabs>
      <w:autoSpaceDE w:val="0"/>
      <w:autoSpaceDN w:val="0"/>
    </w:pPr>
    <w:rPr>
      <w:rFonts w:ascii="宋体"/>
      <w:kern w:val="0"/>
      <w:szCs w:val="20"/>
    </w:rPr>
  </w:style>
  <w:style w:type="paragraph" w:customStyle="1" w:styleId="105">
    <w:name w:val="附录三级条标题"/>
    <w:basedOn w:val="100"/>
    <w:next w:val="33"/>
    <w:qFormat/>
    <w:uiPriority w:val="0"/>
    <w:pPr>
      <w:numPr>
        <w:ilvl w:val="4"/>
      </w:numPr>
      <w:outlineLvl w:val="4"/>
    </w:pPr>
  </w:style>
  <w:style w:type="paragraph" w:customStyle="1" w:styleId="106">
    <w:name w:val="附录三级无"/>
    <w:basedOn w:val="105"/>
    <w:qFormat/>
    <w:uiPriority w:val="0"/>
    <w:pPr>
      <w:tabs>
        <w:tab w:val="clear" w:pos="360"/>
      </w:tabs>
      <w:spacing w:beforeLines="0" w:afterLines="0"/>
    </w:pPr>
    <w:rPr>
      <w:rFonts w:ascii="宋体" w:eastAsia="宋体"/>
      <w:szCs w:val="21"/>
    </w:rPr>
  </w:style>
  <w:style w:type="paragraph" w:customStyle="1" w:styleId="107">
    <w:name w:val="附录数字编号列项（二级）"/>
    <w:qFormat/>
    <w:uiPriority w:val="0"/>
    <w:pPr>
      <w:numPr>
        <w:ilvl w:val="1"/>
        <w:numId w:val="14"/>
      </w:numPr>
      <w:spacing w:after="160" w:line="259" w:lineRule="auto"/>
    </w:pPr>
    <w:rPr>
      <w:rFonts w:ascii="宋体" w:hAnsi="Times New Roman" w:eastAsia="宋体" w:cs="Times New Roman"/>
      <w:sz w:val="21"/>
      <w:lang w:val="en-US" w:eastAsia="zh-CN" w:bidi="ar-SA"/>
    </w:rPr>
  </w:style>
  <w:style w:type="paragraph" w:customStyle="1" w:styleId="108">
    <w:name w:val="附录四级条标题"/>
    <w:basedOn w:val="105"/>
    <w:next w:val="33"/>
    <w:qFormat/>
    <w:uiPriority w:val="0"/>
    <w:pPr>
      <w:numPr>
        <w:ilvl w:val="5"/>
      </w:numPr>
      <w:outlineLvl w:val="5"/>
    </w:pPr>
  </w:style>
  <w:style w:type="paragraph" w:customStyle="1" w:styleId="109">
    <w:name w:val="附录四级无"/>
    <w:basedOn w:val="108"/>
    <w:qFormat/>
    <w:uiPriority w:val="0"/>
    <w:pPr>
      <w:tabs>
        <w:tab w:val="clear" w:pos="360"/>
      </w:tabs>
      <w:spacing w:beforeLines="0" w:afterLines="0"/>
    </w:pPr>
    <w:rPr>
      <w:rFonts w:ascii="宋体" w:eastAsia="宋体"/>
      <w:szCs w:val="21"/>
    </w:rPr>
  </w:style>
  <w:style w:type="paragraph" w:customStyle="1" w:styleId="110">
    <w:name w:val="附录图标号"/>
    <w:basedOn w:val="1"/>
    <w:qFormat/>
    <w:uiPriority w:val="0"/>
    <w:pPr>
      <w:keepNext/>
      <w:pageBreakBefore/>
      <w:widowControl/>
      <w:numPr>
        <w:ilvl w:val="0"/>
        <w:numId w:val="15"/>
      </w:numPr>
      <w:spacing w:line="14" w:lineRule="exact"/>
      <w:ind w:left="0" w:firstLine="363"/>
      <w:jc w:val="center"/>
      <w:outlineLvl w:val="0"/>
    </w:pPr>
    <w:rPr>
      <w:color w:val="FFFFFF"/>
    </w:rPr>
  </w:style>
  <w:style w:type="paragraph" w:customStyle="1" w:styleId="111">
    <w:name w:val="附录图标题"/>
    <w:basedOn w:val="1"/>
    <w:next w:val="33"/>
    <w:qFormat/>
    <w:uiPriority w:val="0"/>
    <w:pPr>
      <w:numPr>
        <w:ilvl w:val="1"/>
        <w:numId w:val="15"/>
      </w:numPr>
      <w:tabs>
        <w:tab w:val="left" w:pos="363"/>
      </w:tabs>
      <w:spacing w:beforeLines="50" w:afterLines="50"/>
      <w:ind w:left="0" w:firstLine="0"/>
      <w:jc w:val="center"/>
    </w:pPr>
    <w:rPr>
      <w:rFonts w:ascii="黑体" w:eastAsia="黑体"/>
      <w:szCs w:val="21"/>
    </w:rPr>
  </w:style>
  <w:style w:type="paragraph" w:customStyle="1" w:styleId="112">
    <w:name w:val="附录五级条标题"/>
    <w:basedOn w:val="108"/>
    <w:next w:val="33"/>
    <w:qFormat/>
    <w:uiPriority w:val="0"/>
    <w:pPr>
      <w:numPr>
        <w:ilvl w:val="6"/>
      </w:numPr>
      <w:outlineLvl w:val="6"/>
    </w:pPr>
  </w:style>
  <w:style w:type="paragraph" w:customStyle="1" w:styleId="113">
    <w:name w:val="附录五级无"/>
    <w:basedOn w:val="112"/>
    <w:qFormat/>
    <w:uiPriority w:val="0"/>
    <w:pPr>
      <w:tabs>
        <w:tab w:val="clear" w:pos="360"/>
      </w:tabs>
      <w:spacing w:beforeLines="0" w:afterLines="0"/>
    </w:pPr>
    <w:rPr>
      <w:rFonts w:ascii="宋体" w:eastAsia="宋体"/>
      <w:szCs w:val="21"/>
    </w:rPr>
  </w:style>
  <w:style w:type="paragraph" w:customStyle="1" w:styleId="114">
    <w:name w:val="附录章标题"/>
    <w:next w:val="33"/>
    <w:qFormat/>
    <w:uiPriority w:val="0"/>
    <w:pPr>
      <w:numPr>
        <w:ilvl w:val="1"/>
        <w:numId w:val="12"/>
      </w:numPr>
      <w:tabs>
        <w:tab w:val="left" w:pos="360"/>
      </w:tabs>
      <w:wordWrap w:val="0"/>
      <w:overflowPunct w:val="0"/>
      <w:autoSpaceDE w:val="0"/>
      <w:spacing w:beforeLines="100" w:after="160" w:afterLines="100" w:line="259"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15">
    <w:name w:val="附录一级条标题"/>
    <w:basedOn w:val="114"/>
    <w:next w:val="33"/>
    <w:qFormat/>
    <w:uiPriority w:val="0"/>
    <w:pPr>
      <w:numPr>
        <w:ilvl w:val="2"/>
      </w:numPr>
      <w:autoSpaceDN w:val="0"/>
      <w:spacing w:beforeLines="50" w:afterLines="50"/>
      <w:outlineLvl w:val="2"/>
    </w:pPr>
  </w:style>
  <w:style w:type="paragraph" w:customStyle="1" w:styleId="116">
    <w:name w:val="附录一级无"/>
    <w:basedOn w:val="115"/>
    <w:qFormat/>
    <w:uiPriority w:val="0"/>
    <w:pPr>
      <w:tabs>
        <w:tab w:val="clear" w:pos="360"/>
      </w:tabs>
      <w:spacing w:beforeLines="0" w:afterLines="0"/>
    </w:pPr>
    <w:rPr>
      <w:rFonts w:ascii="宋体" w:eastAsia="宋体"/>
      <w:szCs w:val="21"/>
    </w:rPr>
  </w:style>
  <w:style w:type="paragraph" w:customStyle="1" w:styleId="117">
    <w:name w:val="附录字母编号列项（一级）"/>
    <w:qFormat/>
    <w:uiPriority w:val="0"/>
    <w:pPr>
      <w:numPr>
        <w:ilvl w:val="0"/>
        <w:numId w:val="14"/>
      </w:numPr>
      <w:spacing w:after="160" w:line="259" w:lineRule="auto"/>
    </w:pPr>
    <w:rPr>
      <w:rFonts w:ascii="宋体" w:hAnsi="Times New Roman" w:eastAsia="宋体" w:cs="Times New Roman"/>
      <w:sz w:val="21"/>
      <w:lang w:val="en-US" w:eastAsia="zh-CN" w:bidi="ar-SA"/>
    </w:rPr>
  </w:style>
  <w:style w:type="paragraph" w:customStyle="1" w:styleId="11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9">
    <w:name w:val="列项说明数字编号"/>
    <w:qFormat/>
    <w:uiPriority w:val="0"/>
    <w:pPr>
      <w:spacing w:after="160" w:line="259" w:lineRule="auto"/>
      <w:ind w:left="600" w:leftChars="400" w:hanging="200" w:hangingChars="200"/>
    </w:pPr>
    <w:rPr>
      <w:rFonts w:ascii="宋体" w:hAnsi="Times New Roman" w:eastAsia="宋体" w:cs="Times New Roman"/>
      <w:sz w:val="21"/>
      <w:lang w:val="en-US" w:eastAsia="zh-CN" w:bidi="ar-SA"/>
    </w:rPr>
  </w:style>
  <w:style w:type="paragraph" w:customStyle="1" w:styleId="120">
    <w:name w:val="目次、索引正文"/>
    <w:qFormat/>
    <w:uiPriority w:val="0"/>
    <w:pPr>
      <w:spacing w:after="160" w:line="320" w:lineRule="exact"/>
      <w:jc w:val="both"/>
    </w:pPr>
    <w:rPr>
      <w:rFonts w:ascii="宋体" w:hAnsi="Times New Roman" w:eastAsia="宋体" w:cs="Times New Roman"/>
      <w:sz w:val="21"/>
      <w:lang w:val="en-US" w:eastAsia="zh-CN" w:bidi="ar-SA"/>
    </w:rPr>
  </w:style>
  <w:style w:type="paragraph" w:customStyle="1" w:styleId="121">
    <w:name w:val="其他标准标志"/>
    <w:basedOn w:val="78"/>
    <w:qFormat/>
    <w:uiPriority w:val="0"/>
    <w:pPr>
      <w:framePr w:w="6101" w:wrap="around" w:vAnchor="page" w:hAnchor="page" w:x="4673" w:y="942"/>
    </w:pPr>
    <w:rPr>
      <w:w w:val="130"/>
    </w:rPr>
  </w:style>
  <w:style w:type="paragraph" w:customStyle="1" w:styleId="12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123">
    <w:name w:val="其他发布部门"/>
    <w:basedOn w:val="86"/>
    <w:qFormat/>
    <w:uiPriority w:val="0"/>
    <w:pPr>
      <w:framePr w:wrap="around" w:y="15310"/>
      <w:spacing w:line="0" w:lineRule="atLeast"/>
    </w:pPr>
    <w:rPr>
      <w:rFonts w:ascii="黑体" w:eastAsia="黑体"/>
      <w:b w:val="0"/>
    </w:rPr>
  </w:style>
  <w:style w:type="paragraph" w:customStyle="1" w:styleId="124">
    <w:name w:val="前言、引言标题"/>
    <w:next w:val="33"/>
    <w:qFormat/>
    <w:uiPriority w:val="0"/>
    <w:pPr>
      <w:keepNext/>
      <w:pageBreakBefore/>
      <w:shd w:val="clear" w:color="FFFFFF" w:fill="FFFFFF"/>
      <w:spacing w:before="640" w:after="560" w:line="259" w:lineRule="auto"/>
      <w:jc w:val="center"/>
      <w:outlineLvl w:val="0"/>
    </w:pPr>
    <w:rPr>
      <w:rFonts w:ascii="黑体" w:hAnsi="Times New Roman" w:eastAsia="黑体" w:cs="Times New Roman"/>
      <w:sz w:val="32"/>
      <w:lang w:val="en-US" w:eastAsia="zh-CN" w:bidi="ar-SA"/>
    </w:rPr>
  </w:style>
  <w:style w:type="paragraph" w:customStyle="1" w:styleId="125">
    <w:name w:val="三级无"/>
    <w:basedOn w:val="63"/>
    <w:qFormat/>
    <w:uiPriority w:val="0"/>
    <w:pPr>
      <w:spacing w:beforeLines="0" w:afterLines="0"/>
    </w:pPr>
    <w:rPr>
      <w:rFonts w:ascii="宋体" w:eastAsia="宋体"/>
    </w:rPr>
  </w:style>
  <w:style w:type="paragraph" w:customStyle="1" w:styleId="126">
    <w:name w:val="实施日期"/>
    <w:qFormat/>
    <w:uiPriority w:val="0"/>
    <w:pPr>
      <w:framePr w:w="3997" w:h="471" w:hRule="exact" w:vSpace="181" w:wrap="around" w:vAnchor="page" w:hAnchor="page" w:x="7089" w:y="14097"/>
      <w:spacing w:after="160" w:line="259" w:lineRule="auto"/>
      <w:jc w:val="right"/>
    </w:pPr>
    <w:rPr>
      <w:rFonts w:ascii="Times New Roman" w:hAnsi="Times New Roman" w:eastAsia="黑体" w:cs="Times New Roman"/>
      <w:sz w:val="28"/>
      <w:lang w:val="en-US" w:eastAsia="zh-CN" w:bidi="ar-SA"/>
    </w:rPr>
  </w:style>
  <w:style w:type="paragraph" w:customStyle="1" w:styleId="127">
    <w:name w:val="示例后文字"/>
    <w:basedOn w:val="33"/>
    <w:next w:val="33"/>
    <w:qFormat/>
    <w:uiPriority w:val="0"/>
    <w:pPr>
      <w:ind w:firstLine="360"/>
    </w:pPr>
    <w:rPr>
      <w:sz w:val="18"/>
    </w:rPr>
  </w:style>
  <w:style w:type="paragraph" w:customStyle="1" w:styleId="128">
    <w:name w:val="首示例"/>
    <w:next w:val="33"/>
    <w:link w:val="129"/>
    <w:qFormat/>
    <w:uiPriority w:val="0"/>
    <w:pPr>
      <w:tabs>
        <w:tab w:val="left" w:pos="360"/>
      </w:tabs>
      <w:spacing w:after="160" w:line="259" w:lineRule="auto"/>
    </w:pPr>
    <w:rPr>
      <w:rFonts w:ascii="宋体" w:hAnsi="宋体" w:eastAsia="宋体" w:cs="Times New Roman"/>
      <w:kern w:val="2"/>
      <w:sz w:val="18"/>
      <w:szCs w:val="18"/>
      <w:lang w:val="en-US" w:eastAsia="zh-CN" w:bidi="ar-SA"/>
    </w:rPr>
  </w:style>
  <w:style w:type="character" w:customStyle="1" w:styleId="129">
    <w:name w:val="首示例 Char"/>
    <w:link w:val="128"/>
    <w:qFormat/>
    <w:uiPriority w:val="0"/>
    <w:rPr>
      <w:rFonts w:ascii="宋体" w:hAnsi="宋体"/>
      <w:kern w:val="2"/>
      <w:sz w:val="18"/>
      <w:szCs w:val="18"/>
    </w:rPr>
  </w:style>
  <w:style w:type="paragraph" w:customStyle="1" w:styleId="130">
    <w:name w:val="四级无"/>
    <w:basedOn w:val="67"/>
    <w:qFormat/>
    <w:uiPriority w:val="0"/>
    <w:pPr>
      <w:spacing w:beforeLines="0" w:afterLines="0"/>
    </w:pPr>
    <w:rPr>
      <w:rFonts w:ascii="宋体" w:eastAsia="宋体"/>
    </w:rPr>
  </w:style>
  <w:style w:type="paragraph" w:customStyle="1" w:styleId="131">
    <w:name w:val="条文脚注"/>
    <w:basedOn w:val="34"/>
    <w:qFormat/>
    <w:uiPriority w:val="0"/>
    <w:pPr>
      <w:numPr>
        <w:numId w:val="0"/>
      </w:numPr>
      <w:jc w:val="both"/>
    </w:pPr>
  </w:style>
  <w:style w:type="paragraph" w:customStyle="1" w:styleId="132">
    <w:name w:val="图标脚注说明"/>
    <w:basedOn w:val="33"/>
    <w:qFormat/>
    <w:uiPriority w:val="0"/>
    <w:pPr>
      <w:ind w:left="840" w:hanging="420" w:firstLineChars="0"/>
    </w:pPr>
    <w:rPr>
      <w:sz w:val="18"/>
      <w:szCs w:val="18"/>
    </w:rPr>
  </w:style>
  <w:style w:type="paragraph" w:customStyle="1" w:styleId="133">
    <w:name w:val="图表脚注说明"/>
    <w:basedOn w:val="1"/>
    <w:qFormat/>
    <w:uiPriority w:val="0"/>
    <w:pPr>
      <w:numPr>
        <w:ilvl w:val="0"/>
        <w:numId w:val="16"/>
      </w:numPr>
    </w:pPr>
    <w:rPr>
      <w:rFonts w:ascii="宋体"/>
      <w:sz w:val="18"/>
      <w:szCs w:val="18"/>
    </w:rPr>
  </w:style>
  <w:style w:type="paragraph" w:customStyle="1" w:styleId="134">
    <w:name w:val="图的脚注"/>
    <w:next w:val="33"/>
    <w:qFormat/>
    <w:uiPriority w:val="0"/>
    <w:pPr>
      <w:widowControl w:val="0"/>
      <w:spacing w:after="160" w:line="259" w:lineRule="auto"/>
      <w:ind w:left="840" w:leftChars="200" w:hanging="420" w:hangingChars="200"/>
      <w:jc w:val="both"/>
    </w:pPr>
    <w:rPr>
      <w:rFonts w:ascii="宋体" w:hAnsi="Times New Roman" w:eastAsia="宋体" w:cs="Times New Roman"/>
      <w:sz w:val="18"/>
      <w:lang w:val="en-US" w:eastAsia="zh-CN" w:bidi="ar-SA"/>
    </w:rPr>
  </w:style>
  <w:style w:type="paragraph" w:customStyle="1" w:styleId="135">
    <w:name w:val="文献分类号"/>
    <w:qFormat/>
    <w:uiPriority w:val="0"/>
    <w:pPr>
      <w:framePr w:hSpace="180" w:vSpace="180" w:wrap="around" w:vAnchor="margin" w:hAnchor="margin" w:y="1" w:anchorLock="1"/>
      <w:widowControl w:val="0"/>
      <w:spacing w:after="160" w:line="259" w:lineRule="auto"/>
      <w:textAlignment w:val="center"/>
    </w:pPr>
    <w:rPr>
      <w:rFonts w:ascii="黑体" w:hAnsi="Times New Roman" w:eastAsia="黑体" w:cs="Times New Roman"/>
      <w:sz w:val="21"/>
      <w:szCs w:val="21"/>
      <w:lang w:val="en-US" w:eastAsia="zh-CN" w:bidi="ar-SA"/>
    </w:rPr>
  </w:style>
  <w:style w:type="paragraph" w:customStyle="1" w:styleId="136">
    <w:name w:val="五级无"/>
    <w:basedOn w:val="68"/>
    <w:qFormat/>
    <w:uiPriority w:val="0"/>
    <w:pPr>
      <w:spacing w:beforeLines="0" w:afterLines="0"/>
    </w:pPr>
    <w:rPr>
      <w:rFonts w:ascii="宋体" w:eastAsia="宋体"/>
    </w:rPr>
  </w:style>
  <w:style w:type="paragraph" w:customStyle="1" w:styleId="137">
    <w:name w:val="一级无"/>
    <w:basedOn w:val="54"/>
    <w:qFormat/>
    <w:uiPriority w:val="0"/>
    <w:pPr>
      <w:spacing w:beforeLines="0" w:afterLines="0"/>
    </w:pPr>
    <w:rPr>
      <w:rFonts w:ascii="宋体" w:eastAsia="宋体"/>
    </w:rPr>
  </w:style>
  <w:style w:type="paragraph" w:customStyle="1" w:styleId="138">
    <w:name w:val="正文表标题"/>
    <w:next w:val="33"/>
    <w:qFormat/>
    <w:uiPriority w:val="0"/>
    <w:pPr>
      <w:numPr>
        <w:ilvl w:val="0"/>
        <w:numId w:val="17"/>
      </w:numPr>
      <w:spacing w:beforeLines="50" w:after="160" w:afterLines="50" w:line="259" w:lineRule="auto"/>
      <w:jc w:val="center"/>
    </w:pPr>
    <w:rPr>
      <w:rFonts w:ascii="黑体" w:hAnsi="Times New Roman" w:eastAsia="黑体" w:cs="Times New Roman"/>
      <w:sz w:val="21"/>
      <w:lang w:val="en-US" w:eastAsia="zh-CN" w:bidi="ar-SA"/>
    </w:rPr>
  </w:style>
  <w:style w:type="paragraph" w:customStyle="1" w:styleId="139">
    <w:name w:val="正文公式编号制表符"/>
    <w:basedOn w:val="33"/>
    <w:next w:val="33"/>
    <w:qFormat/>
    <w:uiPriority w:val="0"/>
    <w:pPr>
      <w:ind w:firstLine="0" w:firstLineChars="0"/>
    </w:pPr>
  </w:style>
  <w:style w:type="paragraph" w:customStyle="1" w:styleId="140">
    <w:name w:val="正文图标题"/>
    <w:next w:val="33"/>
    <w:qFormat/>
    <w:uiPriority w:val="0"/>
    <w:pPr>
      <w:numPr>
        <w:ilvl w:val="0"/>
        <w:numId w:val="18"/>
      </w:numPr>
      <w:spacing w:beforeLines="50" w:after="160" w:afterLines="50" w:line="259" w:lineRule="auto"/>
      <w:jc w:val="center"/>
    </w:pPr>
    <w:rPr>
      <w:rFonts w:ascii="黑体" w:hAnsi="Times New Roman" w:eastAsia="黑体" w:cs="Times New Roman"/>
      <w:sz w:val="21"/>
      <w:lang w:val="en-US" w:eastAsia="zh-CN" w:bidi="ar-SA"/>
    </w:rPr>
  </w:style>
  <w:style w:type="paragraph" w:customStyle="1" w:styleId="141">
    <w:name w:val="终结线"/>
    <w:basedOn w:val="1"/>
    <w:qFormat/>
    <w:uiPriority w:val="0"/>
    <w:pPr>
      <w:framePr w:hSpace="181" w:vSpace="181" w:wrap="around" w:vAnchor="text" w:hAnchor="margin" w:xAlign="center" w:y="285"/>
    </w:pPr>
  </w:style>
  <w:style w:type="paragraph" w:customStyle="1" w:styleId="142">
    <w:name w:val="其他发布日期"/>
    <w:qFormat/>
    <w:uiPriority w:val="0"/>
    <w:pPr>
      <w:framePr w:w="3997" w:h="471" w:hRule="exact" w:vSpace="181" w:wrap="around" w:vAnchor="page" w:hAnchor="page" w:x="1419" w:y="14097" w:anchorLock="1"/>
      <w:spacing w:after="160" w:line="259" w:lineRule="auto"/>
    </w:pPr>
    <w:rPr>
      <w:rFonts w:ascii="Times New Roman" w:hAnsi="Times New Roman" w:eastAsia="黑体" w:cs="Times New Roman"/>
      <w:sz w:val="28"/>
      <w:lang w:val="en-US" w:eastAsia="zh-CN" w:bidi="ar-SA"/>
    </w:rPr>
  </w:style>
  <w:style w:type="paragraph" w:customStyle="1" w:styleId="143">
    <w:name w:val="其他实施日期"/>
    <w:basedOn w:val="126"/>
    <w:qFormat/>
    <w:uiPriority w:val="0"/>
    <w:pPr>
      <w:framePr w:wrap="around"/>
    </w:pPr>
  </w:style>
  <w:style w:type="paragraph" w:customStyle="1" w:styleId="144">
    <w:name w:val="封面标准名称2"/>
    <w:basedOn w:val="90"/>
    <w:qFormat/>
    <w:uiPriority w:val="0"/>
    <w:pPr>
      <w:framePr w:wrap="around" w:y="4469"/>
      <w:spacing w:beforeLines="630"/>
    </w:pPr>
  </w:style>
  <w:style w:type="paragraph" w:customStyle="1" w:styleId="145">
    <w:name w:val="封面标准英文名称2"/>
    <w:basedOn w:val="91"/>
    <w:qFormat/>
    <w:uiPriority w:val="0"/>
    <w:pPr>
      <w:framePr w:wrap="around" w:y="4469"/>
    </w:pPr>
  </w:style>
  <w:style w:type="paragraph" w:customStyle="1" w:styleId="146">
    <w:name w:val="封面一致性程度标识2"/>
    <w:basedOn w:val="92"/>
    <w:qFormat/>
    <w:uiPriority w:val="0"/>
    <w:pPr>
      <w:framePr w:wrap="around" w:y="4469"/>
    </w:pPr>
  </w:style>
  <w:style w:type="paragraph" w:customStyle="1" w:styleId="147">
    <w:name w:val="封面标准文稿类别2"/>
    <w:basedOn w:val="93"/>
    <w:qFormat/>
    <w:uiPriority w:val="0"/>
    <w:pPr>
      <w:framePr w:wrap="around" w:y="4469"/>
    </w:pPr>
  </w:style>
  <w:style w:type="paragraph" w:customStyle="1" w:styleId="148">
    <w:name w:val="封面标准文稿编辑信息2"/>
    <w:basedOn w:val="94"/>
    <w:qFormat/>
    <w:uiPriority w:val="0"/>
    <w:pPr>
      <w:framePr w:wrap="around" w:y="4469"/>
    </w:pPr>
  </w:style>
  <w:style w:type="paragraph" w:customStyle="1" w:styleId="149">
    <w:name w:val="标准名称"/>
    <w:basedOn w:val="62"/>
    <w:link w:val="152"/>
    <w:qFormat/>
    <w:uiPriority w:val="0"/>
  </w:style>
  <w:style w:type="character" w:styleId="150">
    <w:name w:val="Placeholder Text"/>
    <w:basedOn w:val="44"/>
    <w:semiHidden/>
    <w:qFormat/>
    <w:uiPriority w:val="99"/>
    <w:rPr>
      <w:color w:val="808080"/>
    </w:rPr>
  </w:style>
  <w:style w:type="character" w:customStyle="1" w:styleId="151">
    <w:name w:val="目次、标准名称标题 Char"/>
    <w:basedOn w:val="44"/>
    <w:link w:val="62"/>
    <w:qFormat/>
    <w:uiPriority w:val="0"/>
    <w:rPr>
      <w:rFonts w:ascii="黑体" w:eastAsia="黑体"/>
      <w:sz w:val="32"/>
      <w:shd w:val="clear" w:color="FFFFFF" w:fill="FFFFFF"/>
    </w:rPr>
  </w:style>
  <w:style w:type="character" w:customStyle="1" w:styleId="152">
    <w:name w:val="标准名称 Char"/>
    <w:basedOn w:val="151"/>
    <w:link w:val="149"/>
    <w:qFormat/>
    <w:uiPriority w:val="0"/>
    <w:rPr>
      <w:rFonts w:ascii="黑体" w:eastAsia="黑体"/>
      <w:sz w:val="32"/>
      <w:shd w:val="clear" w:color="FFFFFF" w:fill="FFFFFF"/>
    </w:rPr>
  </w:style>
  <w:style w:type="character" w:customStyle="1" w:styleId="153">
    <w:name w:val="批注框文本 Char"/>
    <w:basedOn w:val="44"/>
    <w:link w:val="26"/>
    <w:qFormat/>
    <w:uiPriority w:val="99"/>
    <w:rPr>
      <w:kern w:val="2"/>
      <w:sz w:val="18"/>
      <w:szCs w:val="18"/>
    </w:rPr>
  </w:style>
  <w:style w:type="character" w:customStyle="1" w:styleId="154">
    <w:name w:val="未处理的提及1"/>
    <w:basedOn w:val="44"/>
    <w:semiHidden/>
    <w:unhideWhenUsed/>
    <w:qFormat/>
    <w:uiPriority w:val="99"/>
    <w:rPr>
      <w:color w:val="605E5C"/>
      <w:shd w:val="clear" w:color="auto" w:fill="E1DFDD"/>
    </w:rPr>
  </w:style>
  <w:style w:type="table" w:customStyle="1" w:styleId="155">
    <w:name w:val="网格型11"/>
    <w:basedOn w:val="42"/>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6">
    <w:name w:val="标题 2 Char"/>
    <w:basedOn w:val="44"/>
    <w:link w:val="3"/>
    <w:qFormat/>
    <w:uiPriority w:val="1"/>
    <w:rPr>
      <w:rFonts w:ascii="宋体" w:hAnsi="宋体" w:cs="宋体"/>
      <w:sz w:val="31"/>
      <w:szCs w:val="31"/>
      <w:lang w:eastAsia="en-US"/>
    </w:rPr>
  </w:style>
  <w:style w:type="character" w:customStyle="1" w:styleId="157">
    <w:name w:val="标题 4 Char"/>
    <w:basedOn w:val="44"/>
    <w:link w:val="5"/>
    <w:qFormat/>
    <w:uiPriority w:val="1"/>
    <w:rPr>
      <w:rFonts w:ascii="宋体" w:hAnsi="宋体" w:cs="宋体"/>
      <w:sz w:val="23"/>
      <w:szCs w:val="23"/>
      <w:lang w:eastAsia="en-US"/>
    </w:rPr>
  </w:style>
  <w:style w:type="character" w:customStyle="1" w:styleId="158">
    <w:name w:val="正文文本 Char"/>
    <w:basedOn w:val="44"/>
    <w:link w:val="18"/>
    <w:qFormat/>
    <w:uiPriority w:val="1"/>
    <w:rPr>
      <w:rFonts w:ascii="宋体" w:hAnsi="宋体" w:cs="宋体"/>
      <w:sz w:val="22"/>
      <w:szCs w:val="22"/>
      <w:lang w:eastAsia="en-US"/>
    </w:rPr>
  </w:style>
  <w:style w:type="character" w:customStyle="1" w:styleId="159">
    <w:name w:val="日期 Char"/>
    <w:basedOn w:val="44"/>
    <w:link w:val="24"/>
    <w:qFormat/>
    <w:uiPriority w:val="99"/>
    <w:rPr>
      <w:rFonts w:asciiTheme="minorHAnsi" w:hAnsiTheme="minorHAnsi" w:eastAsiaTheme="minorEastAsia" w:cstheme="minorBidi"/>
      <w:kern w:val="2"/>
      <w:sz w:val="21"/>
      <w:szCs w:val="22"/>
    </w:rPr>
  </w:style>
  <w:style w:type="paragraph" w:styleId="160">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61">
    <w:name w:val="页眉 Char"/>
    <w:basedOn w:val="44"/>
    <w:link w:val="28"/>
    <w:qFormat/>
    <w:uiPriority w:val="99"/>
    <w:rPr>
      <w:kern w:val="2"/>
      <w:sz w:val="18"/>
      <w:szCs w:val="18"/>
    </w:rPr>
  </w:style>
  <w:style w:type="character" w:customStyle="1" w:styleId="162">
    <w:name w:val="页脚 Char"/>
    <w:basedOn w:val="44"/>
    <w:link w:val="27"/>
    <w:qFormat/>
    <w:uiPriority w:val="99"/>
    <w:rPr>
      <w:kern w:val="2"/>
      <w:sz w:val="18"/>
      <w:szCs w:val="18"/>
    </w:rPr>
  </w:style>
  <w:style w:type="character" w:customStyle="1" w:styleId="163">
    <w:name w:val="font11"/>
    <w:basedOn w:val="44"/>
    <w:qFormat/>
    <w:uiPriority w:val="0"/>
    <w:rPr>
      <w:rFonts w:hint="eastAsia" w:ascii="宋体" w:hAnsi="宋体" w:eastAsia="宋体" w:cs="宋体"/>
      <w:color w:val="000000"/>
      <w:sz w:val="20"/>
      <w:szCs w:val="20"/>
      <w:u w:val="none"/>
    </w:rPr>
  </w:style>
  <w:style w:type="character" w:customStyle="1" w:styleId="164">
    <w:name w:val="font51"/>
    <w:basedOn w:val="44"/>
    <w:qFormat/>
    <w:uiPriority w:val="0"/>
    <w:rPr>
      <w:rFonts w:hint="eastAsia" w:ascii="宋体" w:hAnsi="宋体" w:eastAsia="宋体" w:cs="宋体"/>
      <w:color w:val="000000"/>
      <w:sz w:val="20"/>
      <w:szCs w:val="20"/>
      <w:u w:val="none"/>
    </w:rPr>
  </w:style>
  <w:style w:type="character" w:customStyle="1" w:styleId="165">
    <w:name w:val="批注文字 Char"/>
    <w:basedOn w:val="44"/>
    <w:link w:val="16"/>
    <w:semiHidden/>
    <w:qFormat/>
    <w:uiPriority w:val="0"/>
    <w:rPr>
      <w:kern w:val="2"/>
      <w:sz w:val="21"/>
      <w:szCs w:val="24"/>
      <w:lang w:val="en-US"/>
    </w:rPr>
  </w:style>
  <w:style w:type="character" w:customStyle="1" w:styleId="166">
    <w:name w:val="批注主题 Char"/>
    <w:basedOn w:val="165"/>
    <w:link w:val="41"/>
    <w:semiHidden/>
    <w:qFormat/>
    <w:uiPriority w:val="0"/>
    <w:rPr>
      <w:b/>
      <w:bCs/>
      <w:kern w:val="2"/>
      <w:sz w:val="21"/>
      <w:szCs w:val="24"/>
      <w:lang w:val="en-US"/>
    </w:rPr>
  </w:style>
  <w:style w:type="paragraph" w:customStyle="1" w:styleId="167">
    <w:name w:val="标准文件_正文图标题"/>
    <w:next w:val="1"/>
    <w:qFormat/>
    <w:uiPriority w:val="0"/>
    <w:pPr>
      <w:spacing w:before="50" w:beforeLines="50" w:after="50" w:afterLines="50"/>
      <w:jc w:val="center"/>
    </w:pPr>
    <w:rPr>
      <w:rFonts w:ascii="黑体" w:hAnsi="Times New Roman" w:eastAsia="黑体" w:cs="Times New Roman"/>
      <w:sz w:val="21"/>
      <w:lang w:val="en-US" w:eastAsia="zh-CN" w:bidi="ar-SA"/>
    </w:rPr>
  </w:style>
  <w:style w:type="paragraph" w:customStyle="1" w:styleId="168">
    <w:name w:val="标准文件_段"/>
    <w:link w:val="16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9">
    <w:name w:val="标准文件_段 Char"/>
    <w:link w:val="168"/>
    <w:qFormat/>
    <w:uiPriority w:val="0"/>
    <w:rPr>
      <w:rFonts w:ascii="宋体"/>
      <w:sz w:val="21"/>
      <w:lang w:val="en-US"/>
    </w:rPr>
  </w:style>
  <w:style w:type="character" w:customStyle="1" w:styleId="170">
    <w:name w:val="标题 1 Char"/>
    <w:basedOn w:val="44"/>
    <w:link w:val="2"/>
    <w:qFormat/>
    <w:uiPriority w:val="0"/>
    <w:rPr>
      <w:b/>
      <w:bCs/>
      <w:kern w:val="44"/>
      <w:sz w:val="44"/>
      <w:szCs w:val="44"/>
    </w:rPr>
  </w:style>
  <w:style w:type="paragraph" w:customStyle="1" w:styleId="171">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72">
    <w:name w:val="标题 3 Char"/>
    <w:basedOn w:val="44"/>
    <w:link w:val="4"/>
    <w:qFormat/>
    <w:uiPriority w:val="0"/>
    <w:rPr>
      <w:rFonts w:asciiTheme="majorAscii" w:hAnsiTheme="majorAscii" w:eastAsiaTheme="majorEastAsia" w:cstheme="majorBidi"/>
      <w:color w:val="254061" w:themeColor="accent1" w:themeShade="80"/>
      <w:kern w:val="2"/>
      <w:sz w:val="24"/>
      <w:szCs w:val="24"/>
    </w:rPr>
  </w:style>
  <w:style w:type="character" w:customStyle="1" w:styleId="173">
    <w:name w:val="标题 5 Char"/>
    <w:basedOn w:val="44"/>
    <w:link w:val="6"/>
    <w:semiHidden/>
    <w:qFormat/>
    <w:uiPriority w:val="0"/>
    <w:rPr>
      <w:rFonts w:asciiTheme="majorHAnsi" w:hAnsiTheme="majorHAnsi" w:eastAsiaTheme="majorEastAsia" w:cstheme="majorBidi"/>
      <w:color w:val="376092" w:themeColor="accent1" w:themeShade="BF"/>
      <w:kern w:val="2"/>
      <w:sz w:val="21"/>
      <w:szCs w:val="24"/>
    </w:rPr>
  </w:style>
  <w:style w:type="character" w:customStyle="1" w:styleId="174">
    <w:name w:val="标题 6 Char"/>
    <w:basedOn w:val="44"/>
    <w:link w:val="7"/>
    <w:semiHidden/>
    <w:qFormat/>
    <w:uiPriority w:val="0"/>
    <w:rPr>
      <w:rFonts w:asciiTheme="majorHAnsi" w:hAnsiTheme="majorHAnsi" w:eastAsiaTheme="majorEastAsia" w:cstheme="majorBidi"/>
      <w:color w:val="254061" w:themeColor="accent1" w:themeShade="80"/>
      <w:kern w:val="2"/>
      <w:sz w:val="21"/>
      <w:szCs w:val="24"/>
    </w:rPr>
  </w:style>
  <w:style w:type="character" w:customStyle="1" w:styleId="175">
    <w:name w:val="标题 7 Char"/>
    <w:basedOn w:val="44"/>
    <w:link w:val="8"/>
    <w:semiHidden/>
    <w:qFormat/>
    <w:uiPriority w:val="0"/>
    <w:rPr>
      <w:rFonts w:asciiTheme="majorHAnsi" w:hAnsiTheme="majorHAnsi" w:eastAsiaTheme="majorEastAsia" w:cstheme="majorBidi"/>
      <w:i/>
      <w:iCs/>
      <w:color w:val="254061" w:themeColor="accent1" w:themeShade="80"/>
      <w:kern w:val="2"/>
      <w:sz w:val="21"/>
      <w:szCs w:val="24"/>
    </w:rPr>
  </w:style>
  <w:style w:type="character" w:customStyle="1" w:styleId="176">
    <w:name w:val="标题 8 Char"/>
    <w:basedOn w:val="44"/>
    <w:link w:val="9"/>
    <w:semiHidden/>
    <w:qFormat/>
    <w:uiPriority w:val="0"/>
    <w:rPr>
      <w:rFonts w:asciiTheme="majorHAnsi" w:hAnsiTheme="majorHAnsi" w:eastAsiaTheme="majorEastAsia" w:cstheme="majorBidi"/>
      <w:color w:val="262626" w:themeColor="text1" w:themeTint="D9"/>
      <w:kern w:val="2"/>
      <w:sz w:val="21"/>
      <w:szCs w:val="21"/>
      <w14:textFill>
        <w14:solidFill>
          <w14:schemeClr w14:val="tx1">
            <w14:lumMod w14:val="85000"/>
            <w14:lumOff w14:val="15000"/>
          </w14:schemeClr>
        </w14:solidFill>
      </w14:textFill>
    </w:rPr>
  </w:style>
  <w:style w:type="character" w:customStyle="1" w:styleId="177">
    <w:name w:val="标题 9 Char"/>
    <w:basedOn w:val="44"/>
    <w:link w:val="10"/>
    <w:semiHidden/>
    <w:qFormat/>
    <w:uiPriority w:val="0"/>
    <w:rPr>
      <w:rFonts w:asciiTheme="majorHAnsi" w:hAnsiTheme="majorHAnsi" w:eastAsiaTheme="majorEastAsia" w:cstheme="majorBidi"/>
      <w:i/>
      <w:iCs/>
      <w:color w:val="262626" w:themeColor="text1" w:themeTint="D9"/>
      <w:kern w:val="2"/>
      <w:sz w:val="21"/>
      <w:szCs w:val="21"/>
      <w14:textFill>
        <w14:solidFill>
          <w14:schemeClr w14:val="tx1">
            <w14:lumMod w14:val="85000"/>
            <w14:lumOff w14:val="15000"/>
          </w14:schemeClr>
        </w14:solidFill>
      </w14:textFill>
    </w:rPr>
  </w:style>
  <w:style w:type="paragraph" w:customStyle="1" w:styleId="178">
    <w:name w:val="TOC Heading"/>
    <w:basedOn w:val="2"/>
    <w:next w:val="1"/>
    <w:unhideWhenUsed/>
    <w:qFormat/>
    <w:uiPriority w:val="39"/>
    <w:pPr>
      <w:widowControl/>
      <w:numPr>
        <w:numId w:val="0"/>
      </w:numPr>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lang w:val="de-DE"/>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em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11"/>
        <w:style w:val=""/>
        <w:category>
          <w:name w:val="常规"/>
          <w:gallery w:val="placeholder"/>
        </w:category>
        <w:types>
          <w:type w:val="bbPlcHdr"/>
        </w:types>
        <w:behaviors>
          <w:behavior w:val="content"/>
        </w:behaviors>
        <w:description w:val=""/>
        <w:guid w:val="{028989F2-0355-49D4-BDA6-4D56B5D374C0}"/>
      </w:docPartPr>
      <w:docPartBody>
        <w:p>
          <w:pPr>
            <w:pStyle w:val="5"/>
          </w:pPr>
          <w:r>
            <w:rPr>
              <w:rStyle w:val="4"/>
              <w:rFonts w:hint="eastAsia"/>
            </w:rPr>
            <w:t>标准名称</w:t>
          </w:r>
        </w:p>
      </w:docPartBody>
    </w:docPart>
    <w:docPart>
      <w:docPartPr>
        <w:name w:val="{59fa1023-cacb-416f-81f4-cb4c87a4ce4d}"/>
        <w:style w:val=""/>
        <w:category>
          <w:name w:val="常规"/>
          <w:gallery w:val="placeholder"/>
        </w:category>
        <w:types>
          <w:type w:val="bbPlcHdr"/>
        </w:types>
        <w:behaviors>
          <w:behavior w:val="content"/>
        </w:behaviors>
        <w:description w:val=""/>
        <w:guid w:val="{59fa1023-cacb-416f-81f4-cb4c87a4ce4d}"/>
      </w:docPartPr>
      <w:docPartBody>
        <w:p>
          <w:r>
            <w:rPr>
              <w:rFonts w:hint="eastAsia"/>
            </w:rPr>
            <w:t>标准名称</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hyphenationZone w:val="42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13A"/>
    <w:rsid w:val="0002647A"/>
    <w:rsid w:val="0002653F"/>
    <w:rsid w:val="00080DE3"/>
    <w:rsid w:val="00087DE0"/>
    <w:rsid w:val="00087E40"/>
    <w:rsid w:val="000A7D15"/>
    <w:rsid w:val="000C73CF"/>
    <w:rsid w:val="000E7C39"/>
    <w:rsid w:val="001132F9"/>
    <w:rsid w:val="00114ABC"/>
    <w:rsid w:val="001C16E0"/>
    <w:rsid w:val="001F1716"/>
    <w:rsid w:val="002068C7"/>
    <w:rsid w:val="002140D9"/>
    <w:rsid w:val="00226389"/>
    <w:rsid w:val="00235463"/>
    <w:rsid w:val="00252C91"/>
    <w:rsid w:val="00301FC8"/>
    <w:rsid w:val="00323E80"/>
    <w:rsid w:val="003372E5"/>
    <w:rsid w:val="00374FC4"/>
    <w:rsid w:val="003750AF"/>
    <w:rsid w:val="00394B59"/>
    <w:rsid w:val="003D73CA"/>
    <w:rsid w:val="00400764"/>
    <w:rsid w:val="00403F88"/>
    <w:rsid w:val="0042667E"/>
    <w:rsid w:val="00430F92"/>
    <w:rsid w:val="0045631E"/>
    <w:rsid w:val="0048212E"/>
    <w:rsid w:val="004957DC"/>
    <w:rsid w:val="004F113A"/>
    <w:rsid w:val="004F1EC5"/>
    <w:rsid w:val="00515A81"/>
    <w:rsid w:val="005335DD"/>
    <w:rsid w:val="00595E09"/>
    <w:rsid w:val="005E4CE3"/>
    <w:rsid w:val="00600D9D"/>
    <w:rsid w:val="00630453"/>
    <w:rsid w:val="00674FBA"/>
    <w:rsid w:val="006D02E4"/>
    <w:rsid w:val="006D4B06"/>
    <w:rsid w:val="006F7AE5"/>
    <w:rsid w:val="007216E9"/>
    <w:rsid w:val="00756662"/>
    <w:rsid w:val="00782272"/>
    <w:rsid w:val="007C6ACB"/>
    <w:rsid w:val="007E2797"/>
    <w:rsid w:val="00800293"/>
    <w:rsid w:val="00820E7E"/>
    <w:rsid w:val="00823583"/>
    <w:rsid w:val="00876E9D"/>
    <w:rsid w:val="008C4F64"/>
    <w:rsid w:val="008E024D"/>
    <w:rsid w:val="008F0268"/>
    <w:rsid w:val="00902EF8"/>
    <w:rsid w:val="00982DAC"/>
    <w:rsid w:val="009842AF"/>
    <w:rsid w:val="009B16B1"/>
    <w:rsid w:val="009B2A54"/>
    <w:rsid w:val="009D3EC1"/>
    <w:rsid w:val="009F539E"/>
    <w:rsid w:val="00A06591"/>
    <w:rsid w:val="00A87B55"/>
    <w:rsid w:val="00A901C4"/>
    <w:rsid w:val="00A94E45"/>
    <w:rsid w:val="00A96ED1"/>
    <w:rsid w:val="00AA13EB"/>
    <w:rsid w:val="00AC5DE8"/>
    <w:rsid w:val="00AD6808"/>
    <w:rsid w:val="00B42764"/>
    <w:rsid w:val="00B44E68"/>
    <w:rsid w:val="00B612BD"/>
    <w:rsid w:val="00B717AC"/>
    <w:rsid w:val="00BC67AA"/>
    <w:rsid w:val="00C875D2"/>
    <w:rsid w:val="00CA3E9D"/>
    <w:rsid w:val="00CB0B2B"/>
    <w:rsid w:val="00CC5EC8"/>
    <w:rsid w:val="00D35E34"/>
    <w:rsid w:val="00D4454B"/>
    <w:rsid w:val="00D574DB"/>
    <w:rsid w:val="00D65DD7"/>
    <w:rsid w:val="00D95D42"/>
    <w:rsid w:val="00DA4409"/>
    <w:rsid w:val="00DB513D"/>
    <w:rsid w:val="00E217CB"/>
    <w:rsid w:val="00E541B0"/>
    <w:rsid w:val="00E946BE"/>
    <w:rsid w:val="00E95A08"/>
    <w:rsid w:val="00EA0B30"/>
    <w:rsid w:val="00EA15BD"/>
    <w:rsid w:val="00EA32AC"/>
    <w:rsid w:val="00ED4706"/>
    <w:rsid w:val="00EF311D"/>
    <w:rsid w:val="00F2207C"/>
    <w:rsid w:val="00F6322C"/>
    <w:rsid w:val="00F8331C"/>
    <w:rsid w:val="00F93653"/>
    <w:rsid w:val="00FD5F5D"/>
    <w:rsid w:val="00FF0B73"/>
    <w:rsid w:val="00FF0E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spacing w:after="160" w:line="259" w:lineRule="auto"/>
      <w:jc w:val="both"/>
    </w:pPr>
    <w:rPr>
      <w:rFonts w:cs="Times New Roman" w:asciiTheme="minorHAnsi" w:hAnsiTheme="minorHAnsi" w:eastAsiaTheme="minorEastAsia"/>
      <w:kern w:val="2"/>
      <w:sz w:val="3276"/>
      <w:szCs w:val="3276"/>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112"/>
    <w:qFormat/>
    <w:uiPriority w:val="0"/>
    <w:pPr>
      <w:keepNext/>
      <w:pageBreakBefore/>
      <w:shd w:val="clear" w:color="FFFFFF" w:fill="FFFFFF"/>
      <w:spacing w:before="640" w:after="560" w:line="460" w:lineRule="exact"/>
      <w:jc w:val="center"/>
      <w:outlineLvl w:val="0"/>
    </w:pPr>
    <w:rPr>
      <w:rFonts w:ascii="黑体" w:hAnsi="Times New Roman" w:eastAsia="黑体" w:cs="Times New Roman"/>
      <w:sz w:val="32"/>
      <w:lang w:val="en-US" w:eastAsia="zh-CN" w:bidi="ar-SA"/>
    </w:rPr>
  </w:style>
  <w:style w:type="paragraph" w:customStyle="1" w:styleId="6">
    <w:name w:val="B7B5DAE073190B4592D36722310C47A6"/>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7">
    <w:name w:val="AA72968AD15FF940BCAF5000B69C8533"/>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8">
    <w:name w:val="176C3F0843351D4BA30C33794EC5EAFB"/>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9">
    <w:name w:val="C26E0609DBA607408884F8CDBBBC47E1"/>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0">
    <w:name w:val="9DFC45032AC10D45A4B5AD43DF31398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1">
    <w:name w:val="7D99A950B08D3042A1C18FA8215B2967"/>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2">
    <w:name w:val="AEEEE9003B023246B65EDD4FB6906035"/>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3">
    <w:name w:val="086AC3911166A548B46E20B76C460080"/>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4">
    <w:name w:val="4B983D0E75C2094981421E292B7BA5F6"/>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5">
    <w:name w:val="38F07F68C2F2994BA242FCBD9CB5215F"/>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6">
    <w:name w:val="21540D09AF37C3438E9552F085FE24D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7">
    <w:name w:val="5791AAB04C9E6746A120C99FB2F9AA7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8">
    <w:name w:val="4B85114184E52C45A956F4925BC282FA"/>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19">
    <w:name w:val="A5E3E9C3250E1E4B88A1C38AFA2AB2E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0">
    <w:name w:val="646A35E846A1FA409CDDECD20A85A3C4"/>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1">
    <w:name w:val="B65514AEA6D42842ACF270DB86575DD5"/>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2">
    <w:name w:val="F239110AF2915E4D90F773EF4F310C75"/>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3">
    <w:name w:val="AC1517718A41E54CB989463E41C213F0"/>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4">
    <w:name w:val="E28B9014A0A54E24A28AA6C42DFA8B97"/>
    <w:qFormat/>
    <w:uiPriority w:val="0"/>
    <w:pPr>
      <w:spacing w:after="160" w:line="259" w:lineRule="auto"/>
    </w:pPr>
    <w:rPr>
      <w:rFonts w:asciiTheme="minorHAnsi" w:hAnsiTheme="minorHAnsi" w:eastAsiaTheme="minorEastAsia" w:cstheme="minorBidi"/>
      <w:sz w:val="22"/>
      <w:szCs w:val="22"/>
      <w:lang w:val="de-DE" w:eastAsia="zh-CN" w:bidi="ar-SA"/>
    </w:rPr>
  </w:style>
  <w:style w:type="paragraph" w:customStyle="1" w:styleId="25">
    <w:name w:val="F1364FCCDE214928813C2DFF64714D56"/>
    <w:qFormat/>
    <w:uiPriority w:val="0"/>
    <w:pPr>
      <w:spacing w:after="160" w:line="259" w:lineRule="auto"/>
    </w:pPr>
    <w:rPr>
      <w:rFonts w:asciiTheme="minorHAnsi" w:hAnsiTheme="minorHAnsi" w:eastAsiaTheme="minorEastAsia" w:cstheme="minorBidi"/>
      <w:sz w:val="22"/>
      <w:szCs w:val="22"/>
      <w:lang w:val="de-DE" w:eastAsia="zh-CN" w:bidi="ar-SA"/>
    </w:rPr>
  </w:style>
  <w:style w:type="paragraph" w:customStyle="1" w:styleId="26">
    <w:name w:val="0731A1CFE3F74F52BBA028D90D26FB9B"/>
    <w:qFormat/>
    <w:uiPriority w:val="0"/>
    <w:pPr>
      <w:spacing w:after="160" w:line="259" w:lineRule="auto"/>
    </w:pPr>
    <w:rPr>
      <w:rFonts w:asciiTheme="minorHAnsi" w:hAnsiTheme="minorHAnsi" w:eastAsiaTheme="minorEastAsia" w:cstheme="minorBidi"/>
      <w:sz w:val="22"/>
      <w:szCs w:val="22"/>
      <w:lang w:val="de-DE"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26135-C9C2-43D6-8DAD-B9B8D7BBF2A8}">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33</Pages>
  <Words>3521</Words>
  <Characters>22185</Characters>
  <Lines>184</Lines>
  <Paragraphs>51</Paragraphs>
  <TotalTime>36</TotalTime>
  <ScaleCrop>false</ScaleCrop>
  <LinksUpToDate>false</LinksUpToDate>
  <CharactersWithSpaces>25655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2023-04-25T01:24:00Z</dcterms:created>
  <dc:creator>CNIS</dc:creator>
  <cp:lastModifiedBy>Tixzy</cp:lastModifiedBy>
  <cp:lastPrinted>2021-09-29T02:05:00Z</cp:lastPrinted>
  <dcterms:modified xsi:type="dcterms:W3CDTF">2024-04-28T00:15:03Z</dcterms:modified>
  <dc:title>标准名称</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2A912FD0D02B40F1A2BBE90EDBC381A4</vt:lpwstr>
  </property>
</Properties>
</file>